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DC" w:rsidRPr="00EC51E9" w:rsidRDefault="00FE41DC" w:rsidP="00FE41DC">
      <w:pPr>
        <w:pStyle w:val="Sansinterligne"/>
        <w:jc w:val="center"/>
        <w:rPr>
          <w:rFonts w:asciiTheme="minorBidi" w:eastAsiaTheme="majorEastAsia" w:hAnsiTheme="minorBidi" w:cstheme="minorBidi"/>
          <w:sz w:val="24"/>
          <w:lang w:val="fr-FR"/>
        </w:rPr>
      </w:pPr>
    </w:p>
    <w:p w:rsidR="00FE41DC" w:rsidRPr="00EC51E9" w:rsidRDefault="00FE41DC" w:rsidP="00FE41DC">
      <w:pPr>
        <w:pStyle w:val="Sansinterligne"/>
        <w:jc w:val="center"/>
        <w:rPr>
          <w:rFonts w:asciiTheme="minorBidi" w:eastAsiaTheme="majorEastAsia" w:hAnsiTheme="minorBidi" w:cstheme="minorBidi"/>
          <w:b/>
          <w:sz w:val="28"/>
          <w:lang w:val="fr-FR" w:eastAsia="ja-JP"/>
        </w:rPr>
      </w:pPr>
      <w:r w:rsidRPr="00EC51E9">
        <w:rPr>
          <w:rFonts w:asciiTheme="minorBidi" w:eastAsiaTheme="majorEastAsia" w:hAnsiTheme="minorBidi" w:cstheme="minorBidi"/>
          <w:b/>
          <w:bCs/>
          <w:sz w:val="28"/>
          <w:lang w:val="ja-JP" w:eastAsia="ja-JP"/>
        </w:rPr>
        <w:t>Octopod</w:t>
      </w:r>
      <w:r w:rsidRPr="00EC51E9">
        <w:rPr>
          <w:rFonts w:asciiTheme="minorBidi" w:eastAsiaTheme="majorEastAsia" w:hAnsiTheme="minorBidi" w:cstheme="minorBidi"/>
          <w:b/>
          <w:bCs/>
          <w:sz w:val="28"/>
          <w:lang w:val="ja-JP" w:eastAsia="ja-JP"/>
        </w:rPr>
        <w:t>（オクトポッド）：脚と神秘の機構に支えられたタイムピース</w:t>
      </w:r>
    </w:p>
    <w:p w:rsidR="00FE41DC" w:rsidRPr="00EC51E9" w:rsidRDefault="00FE41DC" w:rsidP="00FE41DC">
      <w:pPr>
        <w:pStyle w:val="Sansinterligne"/>
        <w:jc w:val="center"/>
        <w:rPr>
          <w:rFonts w:asciiTheme="minorBidi" w:eastAsiaTheme="majorEastAsia" w:hAnsiTheme="minorBidi" w:cstheme="minorBidi"/>
          <w:sz w:val="24"/>
          <w:lang w:val="fr-FR" w:eastAsia="ja-JP"/>
        </w:rPr>
      </w:pPr>
    </w:p>
    <w:p w:rsidR="00FE41DC" w:rsidRPr="00EC51E9" w:rsidRDefault="00FE41DC" w:rsidP="00FE41DC">
      <w:pPr>
        <w:pStyle w:val="Sansinterligne"/>
        <w:jc w:val="center"/>
        <w:rPr>
          <w:rFonts w:asciiTheme="minorBidi" w:eastAsiaTheme="majorEastAsia" w:hAnsiTheme="minorBidi" w:cstheme="minorBidi"/>
          <w:b/>
          <w:sz w:val="24"/>
          <w:lang w:val="fr-FR"/>
        </w:rPr>
      </w:pPr>
      <w:r w:rsidRPr="00EC51E9">
        <w:rPr>
          <w:rFonts w:asciiTheme="minorBidi" w:eastAsiaTheme="majorEastAsia" w:hAnsiTheme="minorBidi" w:cstheme="minorBidi"/>
          <w:b/>
          <w:bCs/>
          <w:sz w:val="24"/>
          <w:lang w:val="ja-JP"/>
        </w:rPr>
        <w:t>MB&amp;F + L’Epée 1839</w:t>
      </w:r>
    </w:p>
    <w:p w:rsidR="00FE41DC" w:rsidRPr="00EC51E9" w:rsidRDefault="00FE41DC" w:rsidP="00FE41DC">
      <w:pPr>
        <w:pStyle w:val="Sansinterligne"/>
        <w:rPr>
          <w:rFonts w:asciiTheme="minorBidi" w:eastAsiaTheme="majorEastAsia" w:hAnsiTheme="minorBidi" w:cstheme="minorBidi"/>
          <w:lang w:val="fr-FR"/>
        </w:rPr>
      </w:pPr>
    </w:p>
    <w:p w:rsidR="00FE41DC" w:rsidRPr="00EC51E9" w:rsidRDefault="00FE41DC" w:rsidP="00FE41DC">
      <w:pPr>
        <w:pStyle w:val="Sansinterligne"/>
        <w:rPr>
          <w:rFonts w:asciiTheme="minorBidi" w:eastAsiaTheme="majorEastAsia" w:hAnsiTheme="minorBidi" w:cstheme="minorBidi"/>
          <w:lang w:val="fr-FR"/>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は、これまでも取り上げてきた水生生物というテーマをさらに追求し、頭足動物、マリンクロノメーター、そして映画「アビス」から着想を得て</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本の脚部と</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日間パワーリザーブを備えた時計を制作した。それが、現代的なデザインによるキネティック立体造形と、精密な時計が収められた</w:t>
      </w:r>
      <w:r w:rsidR="00EF31F3" w:rsidRPr="00EC51E9">
        <w:rPr>
          <w:rFonts w:asciiTheme="minorBidi" w:eastAsiaTheme="majorEastAsia" w:hAnsiTheme="minorBidi" w:cstheme="minorBidi"/>
          <w:lang w:val="fr-FR" w:eastAsia="ja-JP"/>
        </w:rPr>
        <w:t>透明の</w:t>
      </w:r>
      <w:r w:rsidRPr="00EC51E9">
        <w:rPr>
          <w:rFonts w:asciiTheme="minorBidi" w:eastAsiaTheme="majorEastAsia" w:hAnsiTheme="minorBidi" w:cstheme="minorBidi"/>
          <w:lang w:val="ja-JP" w:eastAsia="ja-JP"/>
        </w:rPr>
        <w:t>球体を組み合わせたタイムピース、</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（オクトポッド）だ。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が考案し、スイスの一流時計メーカー、</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が製造を手掛けた</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は、節のある</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本の脚部によって「立つ」、「かがむ」といった動作が可能になっている。</w:t>
      </w:r>
      <w:r w:rsidRPr="00EC51E9">
        <w:rPr>
          <w:rFonts w:asciiTheme="minorBidi" w:eastAsiaTheme="majorEastAsia" w:hAnsiTheme="minorBidi" w:cstheme="minorBidi"/>
          <w:lang w:val="ja-JP" w:eastAsia="ja-JP"/>
        </w:rPr>
        <w:t xml:space="preserve"> Octopod</w:t>
      </w:r>
      <w:r w:rsidRPr="00EC51E9">
        <w:rPr>
          <w:rFonts w:asciiTheme="minorBidi" w:eastAsiaTheme="majorEastAsia" w:hAnsiTheme="minorBidi" w:cstheme="minorBidi"/>
          <w:lang w:val="ja-JP" w:eastAsia="ja-JP"/>
        </w:rPr>
        <w:t>は、</w:t>
      </w:r>
      <w:r w:rsidRPr="00EC51E9">
        <w:rPr>
          <w:rFonts w:asciiTheme="minorBidi" w:eastAsiaTheme="majorEastAsia" w:hAnsiTheme="minorBidi" w:cstheme="minorBidi"/>
          <w:lang w:val="ja-JP" w:eastAsia="ja-JP"/>
        </w:rPr>
        <w:t>1</w:t>
      </w:r>
      <w:r w:rsidRPr="00EC51E9">
        <w:rPr>
          <w:rFonts w:asciiTheme="minorBidi" w:eastAsiaTheme="majorEastAsia" w:hAnsiTheme="minorBidi" w:cstheme="minorBidi"/>
          <w:lang w:val="ja-JP" w:eastAsia="ja-JP"/>
        </w:rPr>
        <w:t>本</w:t>
      </w:r>
      <w:r w:rsidRPr="00EC51E9">
        <w:rPr>
          <w:rFonts w:asciiTheme="minorBidi" w:eastAsiaTheme="majorEastAsia" w:hAnsiTheme="minorBidi" w:cstheme="minorBidi"/>
          <w:lang w:val="ja-JP" w:eastAsia="ja-JP"/>
        </w:rPr>
        <w:t>1</w:t>
      </w:r>
      <w:r w:rsidRPr="00EC51E9">
        <w:rPr>
          <w:rFonts w:asciiTheme="minorBidi" w:eastAsiaTheme="majorEastAsia" w:hAnsiTheme="minorBidi" w:cstheme="minorBidi"/>
          <w:lang w:val="ja-JP" w:eastAsia="ja-JP"/>
        </w:rPr>
        <w:t>本の脚部が個別に様々な高さになるように設計されているため、どんなに凹凸のある場所にも安定した状態で配置することができ、その様子は本物のタコを想わせる。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しかし、時計製造における本当の意味での魅力と神秘は、全面が透明になっている</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の球状の「頭」部分にあるだろう。</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伝統的な船舶用時計は、船が揺れても水平に保たれるようにジンバルという回転台に載せられていた。</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を見た時に最初に気づくのは、透明な球体が、これと同様の方法でジンバル（但し</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軸ではなく</w:t>
      </w:r>
      <w:r w:rsidRPr="00EC51E9">
        <w:rPr>
          <w:rFonts w:asciiTheme="minorBidi" w:eastAsiaTheme="majorEastAsia" w:hAnsiTheme="minorBidi" w:cstheme="minorBidi"/>
          <w:lang w:val="ja-JP" w:eastAsia="ja-JP"/>
        </w:rPr>
        <w:t>1</w:t>
      </w:r>
      <w:r w:rsidRPr="00EC51E9">
        <w:rPr>
          <w:rFonts w:asciiTheme="minorBidi" w:eastAsiaTheme="majorEastAsia" w:hAnsiTheme="minorBidi" w:cstheme="minorBidi"/>
          <w:lang w:val="ja-JP" w:eastAsia="ja-JP"/>
        </w:rPr>
        <w:t>軸ジンバル）に取り付けられていることだ。</w:t>
      </w:r>
      <w:r w:rsidRPr="00EC51E9">
        <w:rPr>
          <w:rFonts w:asciiTheme="minorBidi" w:eastAsiaTheme="majorEastAsia" w:hAnsiTheme="minorBidi" w:cstheme="minorBidi"/>
          <w:lang w:val="ja-JP" w:eastAsia="ja-JP"/>
        </w:rPr>
        <w:t xml:space="preserve"> Octopod</w:t>
      </w:r>
      <w:r w:rsidRPr="00EC51E9">
        <w:rPr>
          <w:rFonts w:asciiTheme="minorBidi" w:eastAsiaTheme="majorEastAsia" w:hAnsiTheme="minorBidi" w:cstheme="minorBidi"/>
          <w:lang w:val="ja-JP" w:eastAsia="ja-JP"/>
        </w:rPr>
        <w:t>がどのような角度や高さに置かれても、ケース内に搭載されているジンバルによって球体が速やかに回転して最適な面に位置し、内部の時刻表示の優れた視認性を確保する。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次に、注意深く見ていくと、休みなく動きながら時計の精度を調整する</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の脱進機が、固定されたムーブメントプレートという一般的な（機械面でより単純な）位置ではなく、分針上に配されていることがわかるだろう。</w:t>
      </w:r>
      <w:r w:rsidRPr="00EC51E9">
        <w:rPr>
          <w:rFonts w:asciiTheme="minorBidi" w:eastAsiaTheme="majorEastAsia" w:hAnsiTheme="minorBidi" w:cstheme="minorBidi"/>
          <w:lang w:val="ja-JP" w:eastAsia="ja-JP"/>
        </w:rPr>
        <w:t xml:space="preserve"> Octopod</w:t>
      </w:r>
      <w:r w:rsidRPr="00EC51E9">
        <w:rPr>
          <w:rFonts w:asciiTheme="minorBidi" w:eastAsiaTheme="majorEastAsia" w:hAnsiTheme="minorBidi" w:cstheme="minorBidi"/>
          <w:lang w:val="ja-JP" w:eastAsia="ja-JP"/>
        </w:rPr>
        <w:t>は、技術的にはアブラアン</w:t>
      </w:r>
      <w:r w:rsidRPr="00EC51E9">
        <w:rPr>
          <w:rFonts w:asciiTheme="minorBidi" w:eastAsiaTheme="majorEastAsia" w:hAnsiTheme="minorBidi" w:cstheme="minorBidi"/>
          <w:lang w:val="fr-FR" w:eastAsia="ja-JP"/>
        </w:rPr>
        <w:t xml:space="preserve"> </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fr-FR" w:eastAsia="ja-JP"/>
        </w:rPr>
        <w:t xml:space="preserve"> </w:t>
      </w:r>
      <w:r w:rsidRPr="00EC51E9">
        <w:rPr>
          <w:rFonts w:asciiTheme="minorBidi" w:eastAsiaTheme="majorEastAsia" w:hAnsiTheme="minorBidi" w:cstheme="minorBidi"/>
          <w:lang w:val="ja-JP" w:eastAsia="ja-JP"/>
        </w:rPr>
        <w:t>ルイ・ブレゲが取得した特許に基づくトゥールビヨンではないが、分針上にある</w:t>
      </w:r>
      <w:r w:rsidRPr="00EC51E9">
        <w:rPr>
          <w:rFonts w:asciiTheme="minorBidi" w:eastAsiaTheme="majorEastAsia" w:hAnsiTheme="minorBidi" w:cstheme="minorBidi"/>
          <w:lang w:val="ja-JP" w:eastAsia="ja-JP"/>
        </w:rPr>
        <w:t>60</w:t>
      </w:r>
      <w:r w:rsidRPr="00EC51E9">
        <w:rPr>
          <w:rFonts w:asciiTheme="minorBidi" w:eastAsiaTheme="majorEastAsia" w:hAnsiTheme="minorBidi" w:cstheme="minorBidi"/>
          <w:lang w:val="ja-JP" w:eastAsia="ja-JP"/>
        </w:rPr>
        <w:t>分で</w:t>
      </w:r>
      <w:r w:rsidRPr="00EC51E9">
        <w:rPr>
          <w:rFonts w:asciiTheme="minorBidi" w:eastAsiaTheme="majorEastAsia" w:hAnsiTheme="minorBidi" w:cstheme="minorBidi"/>
          <w:lang w:val="ja-JP" w:eastAsia="ja-JP"/>
        </w:rPr>
        <w:t>1</w:t>
      </w:r>
      <w:r w:rsidRPr="00EC51E9">
        <w:rPr>
          <w:rFonts w:asciiTheme="minorBidi" w:eastAsiaTheme="majorEastAsia" w:hAnsiTheme="minorBidi" w:cstheme="minorBidi"/>
          <w:lang w:val="ja-JP" w:eastAsia="ja-JP"/>
        </w:rPr>
        <w:t>回転するレギュレーターは、垂直方向の動きという点でブレゲの発明の主要な目的にかなり近いと言えよう。</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懐中時計はポケットの中で常に縦姿勢に置かれるため、ブレゲは、脱進機を回転させて姿勢差を均等に分散させることを目指したのである。一方、絶えず様々な姿勢を取る腕時計のトゥールビヨンは</w:t>
      </w:r>
      <w:r w:rsidRPr="00EC51E9">
        <w:rPr>
          <w:rFonts w:asciiTheme="minorBidi" w:eastAsiaTheme="majorEastAsia" w:hAnsiTheme="minorBidi" w:cstheme="minorBidi"/>
          <w:lang w:val="ja-JP" w:eastAsia="ja-JP"/>
        </w:rPr>
        <w:t>360°</w:t>
      </w:r>
      <w:r w:rsidRPr="00EC51E9">
        <w:rPr>
          <w:rFonts w:asciiTheme="minorBidi" w:eastAsiaTheme="majorEastAsia" w:hAnsiTheme="minorBidi" w:cstheme="minorBidi"/>
          <w:lang w:val="ja-JP" w:eastAsia="ja-JP"/>
        </w:rPr>
        <w:t>回転させる必要はない。</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さらに、</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の時計機構は空中（あるいは水中）に浮かんでいるかのように見えるが、透明の球体の内部で一体どのように支えられているのだろうか。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実は、ムーブメントの地板が透明なガラスのプレートで、その両面に反射防止フィルムが貼られているため、ほとんど目に見えないようになっているのだ。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タコが擬態によって背景に溶け込み姿を隠すように、</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も目の錯覚を利用して、その構造の一部を隠しているのである。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日間パワーリザーブを備えた</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のムーブメントは、</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が全く新しく開発したもので、ガラス製の地板と平衡を保ったレギュレーターの制作は特に難題であった。</w:t>
      </w:r>
    </w:p>
    <w:p w:rsidR="00FE41DC" w:rsidRPr="00EC51E9" w:rsidRDefault="00FE41DC" w:rsidP="00FE41DC">
      <w:pPr>
        <w:pStyle w:val="Sansinterligne"/>
        <w:rPr>
          <w:rFonts w:asciiTheme="minorBidi" w:eastAsiaTheme="majorEastAsia" w:hAnsiTheme="minorBidi" w:cstheme="minorBidi"/>
          <w:lang w:val="en-GB" w:eastAsia="ja-JP"/>
        </w:rPr>
      </w:pPr>
    </w:p>
    <w:p w:rsidR="00104252"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は、タコやマリンクロノメーターからのインスピレーションによって海との結びつきを表現するとともに、</w:t>
      </w:r>
      <w:r w:rsidRPr="00EC51E9">
        <w:rPr>
          <w:rFonts w:asciiTheme="minorBidi" w:eastAsiaTheme="majorEastAsia" w:hAnsiTheme="minorBidi" w:cstheme="minorBidi"/>
          <w:lang w:val="ja-JP" w:eastAsia="ja-JP"/>
        </w:rPr>
        <w:t>1989</w:t>
      </w:r>
      <w:r w:rsidRPr="00EC51E9">
        <w:rPr>
          <w:rFonts w:asciiTheme="minorBidi" w:eastAsiaTheme="majorEastAsia" w:hAnsiTheme="minorBidi" w:cstheme="minorBidi"/>
          <w:lang w:val="ja-JP" w:eastAsia="ja-JP"/>
        </w:rPr>
        <w:t>年に公開されたジェームズ・キャメロン監督の映画「アビス」</w:t>
      </w:r>
      <w:r w:rsidRPr="00EC51E9">
        <w:rPr>
          <w:rFonts w:asciiTheme="minorBidi" w:eastAsiaTheme="majorEastAsia" w:hAnsiTheme="minorBidi" w:cstheme="minorBidi"/>
          <w:lang w:val="ja-JP" w:eastAsia="ja-JP"/>
        </w:rPr>
        <w:lastRenderedPageBreak/>
        <w:t>に登場する当時斬新であったガラス製潜水球を想い起こさせる。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外側から透明な球体の中を見ていると、潜水球で海に潜り、深海に棲む驚異的な虹色の生物を眺める、という場面</w:t>
      </w:r>
    </w:p>
    <w:p w:rsidR="00104252" w:rsidRPr="00EC51E9" w:rsidRDefault="00104252" w:rsidP="00FE41DC">
      <w:pPr>
        <w:pStyle w:val="Sansinterligne"/>
        <w:rPr>
          <w:rFonts w:asciiTheme="minorBidi" w:eastAsiaTheme="majorEastAsia" w:hAnsiTheme="minorBidi" w:cstheme="minorBidi"/>
          <w:lang w:val="ja-JP" w:eastAsia="ja-JP"/>
        </w:rPr>
      </w:pPr>
    </w:p>
    <w:p w:rsidR="00104252" w:rsidRPr="00EC51E9" w:rsidRDefault="00104252" w:rsidP="00FE41DC">
      <w:pPr>
        <w:pStyle w:val="Sansinterligne"/>
        <w:rPr>
          <w:rFonts w:asciiTheme="minorBidi" w:eastAsiaTheme="majorEastAsia" w:hAnsiTheme="minorBidi" w:cstheme="minorBidi"/>
          <w:lang w:val="ja-JP"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が思い浮かぶのではないだろうか。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とはいえ、ご心配は無用。水中の世界をイメージしてはいるが、</w:t>
      </w: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は陸地に生息し、陸地で使用するための時計なのだから。</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Octopod</w:t>
      </w:r>
      <w:r w:rsidRPr="00EC51E9">
        <w:rPr>
          <w:rFonts w:asciiTheme="minorBidi" w:eastAsiaTheme="majorEastAsia" w:hAnsiTheme="minorBidi" w:cstheme="minorBidi"/>
          <w:b/>
          <w:bCs/>
          <w:lang w:val="ja-JP" w:eastAsia="ja-JP"/>
        </w:rPr>
        <w:t>は</w:t>
      </w:r>
      <w:r w:rsidRPr="00EC51E9">
        <w:rPr>
          <w:rFonts w:asciiTheme="minorBidi" w:eastAsiaTheme="majorEastAsia" w:hAnsiTheme="minorBidi" w:cstheme="minorBidi"/>
          <w:b/>
          <w:bCs/>
          <w:lang w:val="ja-JP" w:eastAsia="ja-JP"/>
        </w:rPr>
        <w:t>3</w:t>
      </w:r>
      <w:r w:rsidRPr="00EC51E9">
        <w:rPr>
          <w:rFonts w:asciiTheme="minorBidi" w:eastAsiaTheme="majorEastAsia" w:hAnsiTheme="minorBidi" w:cstheme="minorBidi"/>
          <w:b/>
          <w:bCs/>
          <w:lang w:val="ja-JP" w:eastAsia="ja-JP"/>
        </w:rPr>
        <w:t>つのバージョンで展開され、ブラック</w:t>
      </w:r>
      <w:r w:rsidRPr="00EC51E9">
        <w:rPr>
          <w:rFonts w:asciiTheme="minorBidi" w:eastAsiaTheme="majorEastAsia" w:hAnsiTheme="minorBidi" w:cstheme="minorBidi"/>
          <w:b/>
          <w:bCs/>
          <w:lang w:val="ja-JP" w:eastAsia="ja-JP"/>
        </w:rPr>
        <w:t>PVD</w:t>
      </w:r>
      <w:r w:rsidRPr="00EC51E9">
        <w:rPr>
          <w:rFonts w:asciiTheme="minorBidi" w:eastAsiaTheme="majorEastAsia" w:hAnsiTheme="minorBidi" w:cstheme="minorBidi"/>
          <w:b/>
          <w:bCs/>
          <w:lang w:val="ja-JP" w:eastAsia="ja-JP"/>
        </w:rPr>
        <w:t>モデル、ブルー</w:t>
      </w:r>
      <w:r w:rsidRPr="00EC51E9">
        <w:rPr>
          <w:rFonts w:asciiTheme="minorBidi" w:eastAsiaTheme="majorEastAsia" w:hAnsiTheme="minorBidi" w:cstheme="minorBidi"/>
          <w:b/>
          <w:bCs/>
          <w:lang w:val="ja-JP" w:eastAsia="ja-JP"/>
        </w:rPr>
        <w:t>PVD</w:t>
      </w:r>
      <w:r w:rsidRPr="00EC51E9">
        <w:rPr>
          <w:rFonts w:asciiTheme="minorBidi" w:eastAsiaTheme="majorEastAsia" w:hAnsiTheme="minorBidi" w:cstheme="minorBidi"/>
          <w:b/>
          <w:bCs/>
          <w:lang w:val="ja-JP" w:eastAsia="ja-JP"/>
        </w:rPr>
        <w:t>モデル、パラジウム（シルバーカラー）モデルが各</w:t>
      </w:r>
      <w:r w:rsidRPr="00EC51E9">
        <w:rPr>
          <w:rFonts w:asciiTheme="minorBidi" w:eastAsiaTheme="majorEastAsia" w:hAnsiTheme="minorBidi" w:cstheme="minorBidi"/>
          <w:b/>
          <w:bCs/>
          <w:lang w:val="ja-JP" w:eastAsia="ja-JP"/>
        </w:rPr>
        <w:t>50</w:t>
      </w:r>
      <w:r w:rsidRPr="00EC51E9">
        <w:rPr>
          <w:rFonts w:asciiTheme="minorBidi" w:eastAsiaTheme="majorEastAsia" w:hAnsiTheme="minorBidi" w:cstheme="minorBidi"/>
          <w:lang w:val="ja-JP" w:eastAsia="ja-JP"/>
        </w:rPr>
        <w:t>個ずつの限定品となっている。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br w:type="page"/>
      </w:r>
    </w:p>
    <w:p w:rsidR="00FE41DC" w:rsidRPr="00EC51E9" w:rsidRDefault="00FE41DC" w:rsidP="00FE41DC">
      <w:pPr>
        <w:pStyle w:val="Sansinterligne"/>
        <w:rPr>
          <w:rFonts w:asciiTheme="minorBidi" w:eastAsiaTheme="majorEastAsia" w:hAnsiTheme="minorBidi" w:cstheme="minorBidi"/>
          <w:szCs w:val="28"/>
          <w:lang w:val="en-GB" w:eastAsia="ja-JP"/>
        </w:rPr>
      </w:pPr>
    </w:p>
    <w:p w:rsidR="00FE41DC" w:rsidRPr="00EC51E9" w:rsidRDefault="00FE41DC" w:rsidP="00FE41DC">
      <w:pPr>
        <w:pStyle w:val="Sansinterligne"/>
        <w:jc w:val="center"/>
        <w:rPr>
          <w:rFonts w:asciiTheme="minorBidi" w:eastAsiaTheme="majorEastAsia" w:hAnsiTheme="minorBidi" w:cstheme="minorBidi"/>
          <w:b/>
          <w:sz w:val="28"/>
          <w:lang w:val="en-GB" w:eastAsia="ja-JP"/>
        </w:rPr>
      </w:pPr>
      <w:r w:rsidRPr="00EC51E9">
        <w:rPr>
          <w:rFonts w:asciiTheme="minorBidi" w:eastAsiaTheme="majorEastAsia" w:hAnsiTheme="minorBidi" w:cstheme="minorBidi"/>
          <w:b/>
          <w:bCs/>
          <w:sz w:val="28"/>
          <w:szCs w:val="28"/>
          <w:lang w:val="ja-JP" w:eastAsia="ja-JP"/>
        </w:rPr>
        <w:t>Octopod</w:t>
      </w:r>
      <w:r w:rsidRPr="00EC51E9">
        <w:rPr>
          <w:rFonts w:asciiTheme="minorBidi" w:eastAsiaTheme="majorEastAsia" w:hAnsiTheme="minorBidi" w:cstheme="minorBidi"/>
          <w:b/>
          <w:bCs/>
          <w:sz w:val="28"/>
          <w:szCs w:val="28"/>
          <w:lang w:val="ja-JP" w:eastAsia="ja-JP"/>
        </w:rPr>
        <w:t>の詳細</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インスピレーション</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の独特なデザインは、水中の世界に関わる</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つの要素からインスピレーションを汲んでいる。すなわち、節のある</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本の脚部のヒントになったのは高い知能と「</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の脚」（詳しくは後述）を持つタコであり、時計機構と時刻表示を収め、一部がジンバルに取り付けられている球体は、ジンバルに載せられていた伝統的なマリンクロノメーター（船舶用時計）から着想を得たもの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また透明の球体は、</w:t>
      </w:r>
      <w:r w:rsidRPr="00EC51E9">
        <w:rPr>
          <w:rFonts w:asciiTheme="minorBidi" w:eastAsiaTheme="majorEastAsia" w:hAnsiTheme="minorBidi" w:cstheme="minorBidi"/>
          <w:lang w:val="ja-JP" w:eastAsia="ja-JP"/>
        </w:rPr>
        <w:t>1989</w:t>
      </w:r>
      <w:r w:rsidRPr="00EC51E9">
        <w:rPr>
          <w:rFonts w:asciiTheme="minorBidi" w:eastAsiaTheme="majorEastAsia" w:hAnsiTheme="minorBidi" w:cstheme="minorBidi"/>
          <w:lang w:val="ja-JP" w:eastAsia="ja-JP"/>
        </w:rPr>
        <w:t>年公開されたジェームズ・キャメロンのクラシック</w:t>
      </w:r>
      <w:r w:rsidRPr="00EC51E9">
        <w:rPr>
          <w:rFonts w:asciiTheme="minorBidi" w:eastAsiaTheme="majorEastAsia" w:hAnsiTheme="minorBidi" w:cstheme="minorBidi"/>
          <w:lang w:val="ja-JP" w:eastAsia="ja-JP"/>
        </w:rPr>
        <w:t>SF</w:t>
      </w:r>
      <w:r w:rsidRPr="00EC51E9">
        <w:rPr>
          <w:rFonts w:asciiTheme="minorBidi" w:eastAsiaTheme="majorEastAsia" w:hAnsiTheme="minorBidi" w:cstheme="minorBidi"/>
          <w:lang w:val="ja-JP" w:eastAsia="ja-JP"/>
        </w:rPr>
        <w:t>映画「アビス」に登場する潜水球を思い出させる。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が</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に渡した最初のデザイン下絵には、</w:t>
      </w:r>
      <w:r w:rsidR="00EF31F3" w:rsidRPr="00EC51E9">
        <w:rPr>
          <w:rFonts w:asciiTheme="minorBidi" w:eastAsiaTheme="majorEastAsia" w:hAnsiTheme="minorBidi" w:cstheme="minorBidi"/>
          <w:lang w:val="ja-JP" w:eastAsia="ja-JP"/>
        </w:rPr>
        <w:t>透明の</w:t>
      </w:r>
      <w:r w:rsidRPr="00EC51E9">
        <w:rPr>
          <w:rFonts w:asciiTheme="minorBidi" w:eastAsiaTheme="majorEastAsia" w:hAnsiTheme="minorBidi" w:cstheme="minorBidi"/>
          <w:lang w:val="ja-JP" w:eastAsia="ja-JP"/>
        </w:rPr>
        <w:t>球体内部に浮かんだムーブメントが示されていた。これには、「宙に浮かぶ」ムーブメントの制作が実際に可能だろうという期待以上に、</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がより自由に時計機構の支持構造を開発できるようにするという意図があった。</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そして</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は、これまでにもあったことだが（もちろん、これからもそうであってほしい）、受けた指示を上回る実力を発揮し、当初の企画よりも優れた作品を生み出したのだ。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制作</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Octopod</w:t>
      </w:r>
      <w:r w:rsidRPr="00EC51E9">
        <w:rPr>
          <w:rFonts w:asciiTheme="minorBidi" w:eastAsiaTheme="majorEastAsia" w:hAnsiTheme="minorBidi" w:cstheme="minorBidi"/>
          <w:lang w:val="ja-JP" w:eastAsia="ja-JP"/>
        </w:rPr>
        <w:t>のコンセプトとデザインは</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が立案し、ムーブメントと独特な透明の球状ケース、および節のある脚部の開発を手掛けたのは、スイスの一流時計メーカー、</w:t>
      </w:r>
      <w:r w:rsidRPr="00EC51E9">
        <w:rPr>
          <w:rFonts w:asciiTheme="minorBidi" w:eastAsiaTheme="majorEastAsia" w:hAnsiTheme="minorBidi" w:cstheme="minorBidi"/>
          <w:lang w:val="ja-JP" w:eastAsia="ja-JP"/>
        </w:rPr>
        <w:t>L’Epée 1839</w:t>
      </w:r>
      <w:r w:rsidRPr="00EC51E9">
        <w:rPr>
          <w:rFonts w:asciiTheme="minorBidi" w:eastAsiaTheme="majorEastAsia" w:hAnsiTheme="minorBidi" w:cstheme="minorBidi"/>
          <w:lang w:val="ja-JP" w:eastAsia="ja-JP"/>
        </w:rPr>
        <w:t>だ。</w:t>
      </w:r>
      <w:r w:rsidRPr="00EC51E9">
        <w:rPr>
          <w:rFonts w:asciiTheme="minorBidi" w:eastAsiaTheme="majorEastAsia" w:hAnsiTheme="minorBidi" w:cstheme="minorBidi"/>
          <w:lang w:val="ja-JP" w:eastAsia="ja-JP"/>
        </w:rPr>
        <w:t xml:space="preserve"> L’Epée</w:t>
      </w:r>
      <w:r w:rsidRPr="00EC51E9">
        <w:rPr>
          <w:rFonts w:asciiTheme="minorBidi" w:eastAsiaTheme="majorEastAsia" w:hAnsiTheme="minorBidi" w:cstheme="minorBidi"/>
          <w:lang w:val="ja-JP" w:eastAsia="ja-JP"/>
        </w:rPr>
        <w:t>は部品のほとんどを製造し、それらを組み立て、</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日間パワーリザーブを備えた高精度の時計機構の調整を行なった。</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この型破りなプロジェクトはあらゆる点で容易ではないものだったが、</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は特に</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つの大きな課題に直面する。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ひとつは、厳しい精度要件を満たす加工作業を実施できるガラス製地板のサプライヤーを見つけること。というのも、ガラスの切断や穿孔を専門とする会社は、時計製造で求められる極めて高い精度での作業に慣れていなかったから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このガラス製地板にムーブメント全体を取り付けることになるので、ダイヤモンドドリルを用いて開ける穴の位置は極めて重要なのだ。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ふたつめの難題は、レギュレーターが配された立体的な分針のカウンターウェイトの調整だった。</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当初はカウンターウェイトの</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つのネジがあれば十分であると考えられていたが、分針の完璧なバランスを保ち、高い計時精度を実現するためには</w:t>
      </w:r>
      <w:r w:rsidRPr="00EC51E9">
        <w:rPr>
          <w:rFonts w:asciiTheme="minorBidi" w:eastAsiaTheme="majorEastAsia" w:hAnsiTheme="minorBidi" w:cstheme="minorBidi"/>
          <w:lang w:val="ja-JP" w:eastAsia="ja-JP"/>
        </w:rPr>
        <w:t>5</w:t>
      </w:r>
      <w:r w:rsidRPr="00EC51E9">
        <w:rPr>
          <w:rFonts w:asciiTheme="minorBidi" w:eastAsiaTheme="majorEastAsia" w:hAnsiTheme="minorBidi" w:cstheme="minorBidi"/>
          <w:lang w:val="ja-JP" w:eastAsia="ja-JP"/>
        </w:rPr>
        <w:t>つの極小アジャスターが必要であることが程なくわかった。</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タコ（</w:t>
      </w:r>
      <w:r w:rsidRPr="00EC51E9">
        <w:rPr>
          <w:rFonts w:asciiTheme="minorBidi" w:eastAsiaTheme="majorEastAsia" w:hAnsiTheme="minorBidi" w:cstheme="minorBidi"/>
          <w:b/>
          <w:bCs/>
          <w:lang w:val="ja-JP" w:eastAsia="ja-JP"/>
        </w:rPr>
        <w:t>Octopuses</w:t>
      </w:r>
      <w:r w:rsidRPr="00EC51E9">
        <w:rPr>
          <w:rFonts w:asciiTheme="minorBidi" w:eastAsiaTheme="majorEastAsia" w:hAnsiTheme="minorBidi" w:cstheme="minorBidi"/>
          <w:b/>
          <w:bCs/>
          <w:lang w:val="ja-JP" w:eastAsia="ja-JP"/>
        </w:rPr>
        <w:t>）</w:t>
      </w:r>
    </w:p>
    <w:p w:rsidR="00FE41DC" w:rsidRPr="00EC51E9" w:rsidRDefault="00FE41DC" w:rsidP="00FE41DC">
      <w:pPr>
        <w:pStyle w:val="Sansinterligne"/>
        <w:rPr>
          <w:rFonts w:asciiTheme="minorBidi" w:eastAsiaTheme="majorEastAsia" w:hAnsiTheme="minorBidi" w:cstheme="minorBidi"/>
          <w:lang w:val="en-GB" w:eastAsia="ja-JP"/>
        </w:rPr>
      </w:pPr>
    </w:p>
    <w:p w:rsidR="00104252"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まず、ひとつ問題を片付けておこう。「タコ」に相当する英語の「</w:t>
      </w:r>
      <w:r w:rsidRPr="00EC51E9">
        <w:rPr>
          <w:rFonts w:asciiTheme="minorBidi" w:eastAsiaTheme="majorEastAsia" w:hAnsiTheme="minorBidi" w:cstheme="minorBidi"/>
          <w:lang w:val="ja-JP" w:eastAsia="ja-JP"/>
        </w:rPr>
        <w:t>octopus</w:t>
      </w:r>
      <w:r w:rsidRPr="00EC51E9">
        <w:rPr>
          <w:rFonts w:asciiTheme="minorBidi" w:eastAsiaTheme="majorEastAsia" w:hAnsiTheme="minorBidi" w:cstheme="minorBidi"/>
          <w:lang w:val="ja-JP" w:eastAsia="ja-JP"/>
        </w:rPr>
        <w:t>」という単語の複数形は、（語尾が〔</w:t>
      </w:r>
      <w:r w:rsidRPr="00EC51E9">
        <w:rPr>
          <w:rFonts w:asciiTheme="minorBidi" w:eastAsiaTheme="majorEastAsia" w:hAnsiTheme="minorBidi" w:cstheme="minorBidi"/>
          <w:lang w:val="ja-JP" w:eastAsia="ja-JP"/>
        </w:rPr>
        <w:t>-us</w:t>
      </w:r>
      <w:r w:rsidRPr="00EC51E9">
        <w:rPr>
          <w:rFonts w:asciiTheme="minorBidi" w:eastAsiaTheme="majorEastAsia" w:hAnsiTheme="minorBidi" w:cstheme="minorBidi"/>
          <w:lang w:val="ja-JP" w:eastAsia="ja-JP"/>
        </w:rPr>
        <w:t>〕のラテン語起源の単語は複数形では〔</w:t>
      </w:r>
      <w:r w:rsidRPr="00EC51E9">
        <w:rPr>
          <w:rFonts w:asciiTheme="minorBidi" w:eastAsiaTheme="majorEastAsia" w:hAnsiTheme="minorBidi" w:cstheme="minorBidi"/>
          <w:lang w:val="ja-JP" w:eastAsia="ja-JP"/>
        </w:rPr>
        <w:t>-i</w:t>
      </w:r>
      <w:r w:rsidRPr="00EC51E9">
        <w:rPr>
          <w:rFonts w:asciiTheme="minorBidi" w:eastAsiaTheme="majorEastAsia" w:hAnsiTheme="minorBidi" w:cstheme="minorBidi"/>
          <w:lang w:val="ja-JP" w:eastAsia="ja-JP"/>
        </w:rPr>
        <w:t>〕となることから推測すると）「</w:t>
      </w:r>
      <w:r w:rsidRPr="00EC51E9">
        <w:rPr>
          <w:rFonts w:asciiTheme="minorBidi" w:eastAsiaTheme="majorEastAsia" w:hAnsiTheme="minorBidi" w:cstheme="minorBidi"/>
          <w:lang w:val="ja-JP" w:eastAsia="ja-JP"/>
        </w:rPr>
        <w:t>octopi</w:t>
      </w:r>
      <w:r w:rsidRPr="00EC51E9">
        <w:rPr>
          <w:rFonts w:asciiTheme="minorBidi" w:eastAsiaTheme="majorEastAsia" w:hAnsiTheme="minorBidi" w:cstheme="minorBidi"/>
          <w:lang w:val="ja-JP" w:eastAsia="ja-JP"/>
        </w:rPr>
        <w:t>」と思われがちだが、正しくは「</w:t>
      </w:r>
      <w:r w:rsidRPr="00EC51E9">
        <w:rPr>
          <w:rFonts w:asciiTheme="minorBidi" w:eastAsiaTheme="majorEastAsia" w:hAnsiTheme="minorBidi" w:cstheme="minorBidi"/>
          <w:lang w:val="ja-JP" w:eastAsia="ja-JP"/>
        </w:rPr>
        <w:t>octopuses</w:t>
      </w:r>
      <w:r w:rsidRPr="00EC51E9">
        <w:rPr>
          <w:rFonts w:asciiTheme="minorBidi" w:eastAsiaTheme="majorEastAsia" w:hAnsiTheme="minorBidi" w:cstheme="minorBidi"/>
          <w:lang w:val="ja-JP" w:eastAsia="ja-JP"/>
        </w:rPr>
        <w:t>」だ。なぜなら、「</w:t>
      </w:r>
      <w:r w:rsidRPr="00EC51E9">
        <w:rPr>
          <w:rFonts w:asciiTheme="minorBidi" w:eastAsiaTheme="majorEastAsia" w:hAnsiTheme="minorBidi" w:cstheme="minorBidi"/>
          <w:lang w:val="ja-JP" w:eastAsia="ja-JP"/>
        </w:rPr>
        <w:t>octopus</w:t>
      </w:r>
      <w:r w:rsidRPr="00EC51E9">
        <w:rPr>
          <w:rFonts w:asciiTheme="minorBidi" w:eastAsiaTheme="majorEastAsia" w:hAnsiTheme="minorBidi" w:cstheme="minorBidi"/>
          <w:lang w:val="ja-JP" w:eastAsia="ja-JP"/>
        </w:rPr>
        <w:t>」はラテン語由来ではなく、ギリシャ語由来の言葉だからだ。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次に、一般的にタコには脚が</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本（あるいは腕が</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本）あると信じられているが、実は</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本の脚と</w:t>
      </w:r>
      <w:r w:rsidRPr="00EC51E9">
        <w:rPr>
          <w:rFonts w:asciiTheme="minorBidi" w:eastAsiaTheme="majorEastAsia" w:hAnsiTheme="minorBidi" w:cstheme="minorBidi"/>
          <w:lang w:val="ja-JP" w:eastAsia="ja-JP"/>
        </w:rPr>
        <w:t>6</w:t>
      </w:r>
      <w:r w:rsidRPr="00EC51E9">
        <w:rPr>
          <w:rFonts w:asciiTheme="minorBidi" w:eastAsiaTheme="majorEastAsia" w:hAnsiTheme="minorBidi" w:cstheme="minorBidi"/>
          <w:lang w:val="ja-JP" w:eastAsia="ja-JP"/>
        </w:rPr>
        <w:t>本の腕なのだ。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頭足</w:t>
      </w:r>
      <w:r w:rsidRPr="00EC51E9">
        <w:rPr>
          <w:rFonts w:asciiTheme="minorBidi" w:eastAsiaTheme="majorEastAsia" w:hAnsiTheme="minorBidi" w:cstheme="minorBidi"/>
          <w:lang w:val="ja-JP" w:eastAsia="ja-JP"/>
        </w:rPr>
        <w:lastRenderedPageBreak/>
        <w:t>類に属するタコは、海底に沿って移動する際には体の後部にある</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本の付属器官（脚）を用いて「移動」あるいは「推進」し、</w:t>
      </w:r>
      <w:r w:rsidRPr="00EC51E9">
        <w:rPr>
          <w:rFonts w:asciiTheme="minorBidi" w:eastAsiaTheme="majorEastAsia" w:hAnsiTheme="minorBidi" w:cstheme="minorBidi"/>
          <w:lang w:val="ja-JP" w:eastAsia="ja-JP"/>
        </w:rPr>
        <w:t>6</w:t>
      </w:r>
      <w:r w:rsidRPr="00EC51E9">
        <w:rPr>
          <w:rFonts w:asciiTheme="minorBidi" w:eastAsiaTheme="majorEastAsia" w:hAnsiTheme="minorBidi" w:cstheme="minorBidi"/>
          <w:lang w:val="ja-JP" w:eastAsia="ja-JP"/>
        </w:rPr>
        <w:t>本の腕は食物や物体をつかむ動作に使われる。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これら</w:t>
      </w:r>
    </w:p>
    <w:p w:rsidR="00104252" w:rsidRPr="00EC51E9" w:rsidRDefault="00104252" w:rsidP="00FE41DC">
      <w:pPr>
        <w:pStyle w:val="Sansinterligne"/>
        <w:rPr>
          <w:rFonts w:asciiTheme="minorBidi" w:eastAsiaTheme="majorEastAsia" w:hAnsiTheme="minorBidi" w:cstheme="minorBidi"/>
          <w:lang w:val="ja-JP" w:eastAsia="ja-JP"/>
        </w:rPr>
      </w:pPr>
    </w:p>
    <w:p w:rsidR="00104252" w:rsidRPr="00EC51E9" w:rsidRDefault="00104252" w:rsidP="00FE41DC">
      <w:pPr>
        <w:pStyle w:val="Sansinterligne"/>
        <w:rPr>
          <w:rFonts w:asciiTheme="minorBidi" w:eastAsiaTheme="majorEastAsia" w:hAnsiTheme="minorBidi" w:cstheme="minorBidi"/>
          <w:lang w:val="ja-JP"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の「手足」は全て同じように見えるかもしれないが、解剖学的には</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対の腕と</w:t>
      </w:r>
      <w:r w:rsidRPr="00EC51E9">
        <w:rPr>
          <w:rFonts w:asciiTheme="minorBidi" w:eastAsiaTheme="majorEastAsia" w:hAnsiTheme="minorBidi" w:cstheme="minorBidi"/>
          <w:lang w:val="ja-JP" w:eastAsia="ja-JP"/>
        </w:rPr>
        <w:t>1</w:t>
      </w:r>
      <w:r w:rsidRPr="00EC51E9">
        <w:rPr>
          <w:rFonts w:asciiTheme="minorBidi" w:eastAsiaTheme="majorEastAsia" w:hAnsiTheme="minorBidi" w:cstheme="minorBidi"/>
          <w:lang w:val="ja-JP" w:eastAsia="ja-JP"/>
        </w:rPr>
        <w:t>対の脚に相当する。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タコはかなり知能の高い生物で、無脊椎動物の中では最も賢いと言われている。</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迷路課題および問題解決に関する実験を行なったところ、タコが高度な記憶システムを持っていることが示され、また一部の種類のタコは道具を使用することが観察された。</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また、タコは脅威を感じると多くの防御反応を示す。この反応としては例えば、極めて効果的な擬態（カメレオンのように皮膚の色が変化する）、水を噴出して一種のジェット推進を得る、墨を吐いて身を隠し、敵の目をくらます、といった行動が挙げられ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br w:type="page"/>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jc w:val="center"/>
        <w:rPr>
          <w:rFonts w:asciiTheme="minorBidi" w:eastAsiaTheme="majorEastAsia" w:hAnsiTheme="minorBidi" w:cstheme="minorBidi"/>
          <w:b/>
          <w:sz w:val="28"/>
          <w:lang w:val="en-GB" w:eastAsia="ja-JP"/>
        </w:rPr>
      </w:pPr>
      <w:r w:rsidRPr="00EC51E9">
        <w:rPr>
          <w:rFonts w:asciiTheme="minorBidi" w:eastAsiaTheme="majorEastAsia" w:hAnsiTheme="minorBidi" w:cstheme="minorBidi"/>
          <w:b/>
          <w:bCs/>
          <w:sz w:val="28"/>
          <w:lang w:val="ja-JP" w:eastAsia="ja-JP"/>
        </w:rPr>
        <w:t>Octopod</w:t>
      </w:r>
      <w:r w:rsidRPr="00EC51E9">
        <w:rPr>
          <w:rFonts w:asciiTheme="minorBidi" w:eastAsiaTheme="majorEastAsia" w:hAnsiTheme="minorBidi" w:cstheme="minorBidi"/>
          <w:b/>
          <w:bCs/>
          <w:sz w:val="28"/>
          <w:lang w:val="ja-JP" w:eastAsia="ja-JP"/>
        </w:rPr>
        <w:t>：</w:t>
      </w:r>
      <w:r w:rsidRPr="00EC51E9">
        <w:rPr>
          <w:rFonts w:asciiTheme="minorBidi" w:eastAsiaTheme="majorEastAsia" w:hAnsiTheme="minorBidi" w:cstheme="minorBidi"/>
          <w:sz w:val="28"/>
          <w:lang w:val="ja-JP" w:eastAsia="ja-JP"/>
        </w:rPr>
        <w:t xml:space="preserve"> </w:t>
      </w:r>
      <w:r w:rsidRPr="00EC51E9">
        <w:rPr>
          <w:rFonts w:asciiTheme="minorBidi" w:eastAsiaTheme="majorEastAsia" w:hAnsiTheme="minorBidi" w:cstheme="minorBidi"/>
          <w:b/>
          <w:bCs/>
          <w:sz w:val="28"/>
          <w:lang w:val="ja-JP" w:eastAsia="ja-JP"/>
        </w:rPr>
        <w:t>技術仕様</w:t>
      </w:r>
    </w:p>
    <w:p w:rsidR="00FE41DC" w:rsidRPr="00EC51E9" w:rsidRDefault="00FE41DC" w:rsidP="00FE41DC">
      <w:pPr>
        <w:pStyle w:val="Sansinterligne"/>
        <w:rPr>
          <w:rFonts w:asciiTheme="minorBidi" w:eastAsiaTheme="majorEastAsia" w:hAnsiTheme="minorBidi" w:cstheme="minorBidi"/>
          <w:sz w:val="26"/>
          <w:szCs w:val="26"/>
          <w:lang w:val="en-GB" w:eastAsia="ja-JP"/>
        </w:rPr>
      </w:pPr>
    </w:p>
    <w:p w:rsidR="00FE41DC" w:rsidRPr="00EC51E9" w:rsidRDefault="00FE41DC" w:rsidP="00FE41DC">
      <w:pPr>
        <w:pStyle w:val="Sansinterligne"/>
        <w:rPr>
          <w:rFonts w:asciiTheme="minorBidi" w:eastAsiaTheme="majorEastAsia" w:hAnsiTheme="minorBidi" w:cstheme="minorBidi"/>
          <w:sz w:val="26"/>
          <w:szCs w:val="26"/>
          <w:lang w:val="en-GB" w:eastAsia="ja-JP"/>
        </w:rPr>
      </w:pPr>
    </w:p>
    <w:p w:rsidR="00FE41DC" w:rsidRPr="00EC51E9" w:rsidRDefault="00FE41DC" w:rsidP="00FE41DC">
      <w:pPr>
        <w:pStyle w:val="Sansinterligne"/>
        <w:rPr>
          <w:rFonts w:asciiTheme="minorBidi" w:eastAsiaTheme="majorEastAsia" w:hAnsiTheme="minorBidi" w:cstheme="minorBidi"/>
          <w:b/>
          <w:sz w:val="20"/>
          <w:szCs w:val="20"/>
          <w:lang w:val="en-GB" w:eastAsia="ja-JP"/>
        </w:rPr>
      </w:pPr>
      <w:r w:rsidRPr="00EC51E9">
        <w:rPr>
          <w:rFonts w:asciiTheme="minorBidi" w:eastAsiaTheme="majorEastAsia" w:hAnsiTheme="minorBidi" w:cstheme="minorBidi"/>
          <w:b/>
          <w:bCs/>
          <w:lang w:val="ja-JP" w:eastAsia="ja-JP"/>
        </w:rPr>
        <w:t>Octopod</w:t>
      </w:r>
      <w:r w:rsidRPr="00EC51E9">
        <w:rPr>
          <w:rFonts w:asciiTheme="minorBidi" w:eastAsiaTheme="majorEastAsia" w:hAnsiTheme="minorBidi" w:cstheme="minorBidi"/>
          <w:b/>
          <w:bCs/>
          <w:lang w:val="ja-JP" w:eastAsia="ja-JP"/>
        </w:rPr>
        <w:t>は</w:t>
      </w:r>
      <w:r w:rsidRPr="00EC51E9">
        <w:rPr>
          <w:rFonts w:asciiTheme="minorBidi" w:eastAsiaTheme="majorEastAsia" w:hAnsiTheme="minorBidi" w:cstheme="minorBidi"/>
          <w:b/>
          <w:bCs/>
          <w:lang w:val="ja-JP" w:eastAsia="ja-JP"/>
        </w:rPr>
        <w:t>3</w:t>
      </w:r>
      <w:r w:rsidRPr="00EC51E9">
        <w:rPr>
          <w:rFonts w:asciiTheme="minorBidi" w:eastAsiaTheme="majorEastAsia" w:hAnsiTheme="minorBidi" w:cstheme="minorBidi"/>
          <w:b/>
          <w:bCs/>
          <w:lang w:val="ja-JP" w:eastAsia="ja-JP"/>
        </w:rPr>
        <w:t>つのバージョンで展開され、ブラック</w:t>
      </w:r>
      <w:r w:rsidRPr="00EC51E9">
        <w:rPr>
          <w:rFonts w:asciiTheme="minorBidi" w:eastAsiaTheme="majorEastAsia" w:hAnsiTheme="minorBidi" w:cstheme="minorBidi"/>
          <w:b/>
          <w:bCs/>
          <w:lang w:val="ja-JP" w:eastAsia="ja-JP"/>
        </w:rPr>
        <w:t>PVD</w:t>
      </w:r>
      <w:r w:rsidRPr="00EC51E9">
        <w:rPr>
          <w:rFonts w:asciiTheme="minorBidi" w:eastAsiaTheme="majorEastAsia" w:hAnsiTheme="minorBidi" w:cstheme="minorBidi"/>
          <w:b/>
          <w:bCs/>
          <w:lang w:val="ja-JP" w:eastAsia="ja-JP"/>
        </w:rPr>
        <w:t>モデル、ブルー</w:t>
      </w:r>
      <w:r w:rsidRPr="00EC51E9">
        <w:rPr>
          <w:rFonts w:asciiTheme="minorBidi" w:eastAsiaTheme="majorEastAsia" w:hAnsiTheme="minorBidi" w:cstheme="minorBidi"/>
          <w:b/>
          <w:bCs/>
          <w:lang w:val="ja-JP" w:eastAsia="ja-JP"/>
        </w:rPr>
        <w:t>PVD</w:t>
      </w:r>
      <w:r w:rsidRPr="00EC51E9">
        <w:rPr>
          <w:rFonts w:asciiTheme="minorBidi" w:eastAsiaTheme="majorEastAsia" w:hAnsiTheme="minorBidi" w:cstheme="minorBidi"/>
          <w:b/>
          <w:bCs/>
          <w:lang w:val="ja-JP" w:eastAsia="ja-JP"/>
        </w:rPr>
        <w:t>モデル、パラジウム（シルバーカラー）モデルが各</w:t>
      </w:r>
      <w:r w:rsidRPr="00EC51E9">
        <w:rPr>
          <w:rFonts w:asciiTheme="minorBidi" w:eastAsiaTheme="majorEastAsia" w:hAnsiTheme="minorBidi" w:cstheme="minorBidi"/>
          <w:b/>
          <w:bCs/>
          <w:lang w:val="ja-JP" w:eastAsia="ja-JP"/>
        </w:rPr>
        <w:t>50</w:t>
      </w:r>
      <w:r w:rsidRPr="00EC51E9">
        <w:rPr>
          <w:rFonts w:asciiTheme="minorBidi" w:eastAsiaTheme="majorEastAsia" w:hAnsiTheme="minorBidi" w:cstheme="minorBidi"/>
          <w:lang w:val="ja-JP" w:eastAsia="ja-JP"/>
        </w:rPr>
        <w:t>個ずつの限定品となっている。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表示と複雑機構</w:t>
      </w:r>
    </w:p>
    <w:p w:rsidR="00FE41DC" w:rsidRPr="00EC51E9" w:rsidRDefault="00FE41DC" w:rsidP="00FE41DC">
      <w:pPr>
        <w:pStyle w:val="Sansinterligne"/>
        <w:rPr>
          <w:rFonts w:asciiTheme="minorBidi" w:eastAsiaTheme="majorEastAsia" w:hAnsiTheme="minorBidi" w:cstheme="minorBidi"/>
          <w:b/>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時・分表示、平衡を保ったレギュレーターの取り付けられた分針</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本体</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サイズ：</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長さ</w:t>
      </w:r>
      <w:r w:rsidRPr="00EC51E9">
        <w:rPr>
          <w:rFonts w:asciiTheme="minorBidi" w:eastAsiaTheme="majorEastAsia" w:hAnsiTheme="minorBidi" w:cstheme="minorBidi"/>
          <w:lang w:val="ja-JP" w:eastAsia="ja-JP"/>
        </w:rPr>
        <w:t xml:space="preserve">28cm x </w:t>
      </w:r>
      <w:r w:rsidRPr="00EC51E9">
        <w:rPr>
          <w:rFonts w:asciiTheme="minorBidi" w:eastAsiaTheme="majorEastAsia" w:hAnsiTheme="minorBidi" w:cstheme="minorBidi"/>
          <w:lang w:val="ja-JP" w:eastAsia="ja-JP"/>
        </w:rPr>
        <w:t>高さ</w:t>
      </w:r>
      <w:r w:rsidRPr="00EC51E9">
        <w:rPr>
          <w:rFonts w:asciiTheme="minorBidi" w:eastAsiaTheme="majorEastAsia" w:hAnsiTheme="minorBidi" w:cstheme="minorBidi"/>
          <w:lang w:val="ja-JP" w:eastAsia="ja-JP"/>
        </w:rPr>
        <w:t>28cm</w:t>
      </w:r>
      <w:r w:rsidRPr="00EC51E9">
        <w:rPr>
          <w:rFonts w:asciiTheme="minorBidi" w:eastAsiaTheme="majorEastAsia" w:hAnsiTheme="minorBidi" w:cstheme="minorBidi"/>
          <w:lang w:val="ja-JP" w:eastAsia="ja-JP"/>
        </w:rPr>
        <w:t>（立った状態）、長さ</w:t>
      </w:r>
      <w:r w:rsidRPr="00EC51E9">
        <w:rPr>
          <w:rFonts w:asciiTheme="minorBidi" w:eastAsiaTheme="majorEastAsia" w:hAnsiTheme="minorBidi" w:cstheme="minorBidi"/>
          <w:lang w:val="ja-JP" w:eastAsia="ja-JP"/>
        </w:rPr>
        <w:t xml:space="preserve">45cm x </w:t>
      </w:r>
      <w:r w:rsidRPr="00EC51E9">
        <w:rPr>
          <w:rFonts w:asciiTheme="minorBidi" w:eastAsiaTheme="majorEastAsia" w:hAnsiTheme="minorBidi" w:cstheme="minorBidi"/>
          <w:lang w:val="ja-JP" w:eastAsia="ja-JP"/>
        </w:rPr>
        <w:t>高さ</w:t>
      </w:r>
      <w:r w:rsidRPr="00EC51E9">
        <w:rPr>
          <w:rFonts w:asciiTheme="minorBidi" w:eastAsiaTheme="majorEastAsia" w:hAnsiTheme="minorBidi" w:cstheme="minorBidi"/>
          <w:lang w:val="ja-JP" w:eastAsia="ja-JP"/>
        </w:rPr>
        <w:t>22cm</w:t>
      </w:r>
      <w:r w:rsidRPr="00EC51E9">
        <w:rPr>
          <w:rFonts w:asciiTheme="minorBidi" w:eastAsiaTheme="majorEastAsia" w:hAnsiTheme="minorBidi" w:cstheme="minorBidi"/>
          <w:lang w:val="ja-JP" w:eastAsia="ja-JP"/>
        </w:rPr>
        <w:t>（かがんだ状態）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重さ：</w:t>
      </w:r>
      <w:r w:rsidRPr="00EC51E9">
        <w:rPr>
          <w:rFonts w:asciiTheme="minorBidi" w:eastAsiaTheme="majorEastAsia" w:hAnsiTheme="minorBidi" w:cstheme="minorBidi"/>
          <w:lang w:val="ja-JP" w:eastAsia="ja-JP"/>
        </w:rPr>
        <w:t xml:space="preserve"> 4.2 kg</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フレーム：</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ステンレススティール、ニッケル、パラジウムメッキを施した真鍮</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部品数（本体、脚部および球体）：</w:t>
      </w:r>
      <w:r w:rsidRPr="00EC51E9">
        <w:rPr>
          <w:rFonts w:asciiTheme="minorBidi" w:eastAsiaTheme="majorEastAsia" w:hAnsiTheme="minorBidi" w:cstheme="minorBidi"/>
          <w:lang w:val="ja-JP" w:eastAsia="ja-JP"/>
        </w:rPr>
        <w:t xml:space="preserve"> 309</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脚部</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本の脚。各脚は</w:t>
      </w:r>
      <w:r w:rsidRPr="00EC51E9">
        <w:rPr>
          <w:rFonts w:asciiTheme="minorBidi" w:eastAsiaTheme="majorEastAsia" w:hAnsiTheme="minorBidi" w:cstheme="minorBidi"/>
          <w:lang w:val="ja-JP" w:eastAsia="ja-JP"/>
        </w:rPr>
        <w:t>31</w:t>
      </w:r>
      <w:r w:rsidRPr="00EC51E9">
        <w:rPr>
          <w:rFonts w:asciiTheme="minorBidi" w:eastAsiaTheme="majorEastAsia" w:hAnsiTheme="minorBidi" w:cstheme="minorBidi"/>
          <w:lang w:val="ja-JP" w:eastAsia="ja-JP"/>
        </w:rPr>
        <w:t>個の部品で構成される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各脚の関節部はボタンによって曲げ伸ばしでき、ふたつの異なる姿勢（立った状態と脚を広げた状態）でロックすることができる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球体</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サンドブラスト加工とサテン仕上げを施した</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つの真鍮製リングを備え、垂直面と水平面の両方で</w:t>
      </w:r>
      <w:r w:rsidRPr="00EC51E9">
        <w:rPr>
          <w:rFonts w:asciiTheme="minorBidi" w:eastAsiaTheme="majorEastAsia" w:hAnsiTheme="minorBidi" w:cstheme="minorBidi"/>
          <w:lang w:val="ja-JP" w:eastAsia="ja-JP"/>
        </w:rPr>
        <w:t>360°</w:t>
      </w:r>
      <w:r w:rsidRPr="00EC51E9">
        <w:rPr>
          <w:rFonts w:asciiTheme="minorBidi" w:eastAsiaTheme="majorEastAsia" w:hAnsiTheme="minorBidi" w:cstheme="minorBidi"/>
          <w:lang w:val="ja-JP" w:eastAsia="ja-JP"/>
        </w:rPr>
        <w:t>回転</w:t>
      </w:r>
    </w:p>
    <w:p w:rsidR="00FE41DC" w:rsidRPr="00EC51E9" w:rsidRDefault="00FE41DC" w:rsidP="002302B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つの部分から成るサテン仕上げのバンドによって</w:t>
      </w:r>
      <w:r w:rsidR="002302B3" w:rsidRPr="00EC51E9">
        <w:rPr>
          <w:rFonts w:asciiTheme="minorBidi" w:eastAsiaTheme="majorEastAsia" w:hAnsiTheme="minorBidi" w:cstheme="minorBidi"/>
          <w:lang w:val="ja-JP" w:eastAsia="ja-JP"/>
        </w:rPr>
        <w:t>2</w:t>
      </w:r>
      <w:r w:rsidR="002302B3" w:rsidRPr="00EC51E9">
        <w:rPr>
          <w:rFonts w:asciiTheme="minorBidi" w:eastAsiaTheme="majorEastAsia" w:hAnsiTheme="minorBidi" w:cstheme="minorBidi"/>
          <w:lang w:val="ja-JP" w:eastAsia="ja-JP"/>
        </w:rPr>
        <w:t>つの</w:t>
      </w:r>
      <w:proofErr w:type="spellStart"/>
      <w:r w:rsidR="002302B3" w:rsidRPr="00EC51E9">
        <w:rPr>
          <w:rStyle w:val="Accentuation"/>
          <w:rFonts w:asciiTheme="minorBidi" w:eastAsiaTheme="majorEastAsia" w:hAnsiTheme="minorBidi" w:cstheme="minorBidi"/>
          <w:i w:val="0"/>
          <w:iCs w:val="0"/>
        </w:rPr>
        <w:t>ポリカーボネート</w:t>
      </w:r>
      <w:proofErr w:type="spellEnd"/>
      <w:r w:rsidR="002302B3" w:rsidRPr="00EC51E9">
        <w:rPr>
          <w:rStyle w:val="Accentuation"/>
          <w:rFonts w:asciiTheme="minorBidi" w:eastAsiaTheme="majorEastAsia" w:hAnsiTheme="minorBidi" w:cstheme="minorBidi"/>
          <w:i w:val="0"/>
          <w:iCs w:val="0"/>
          <w:lang w:eastAsia="ja-JP"/>
        </w:rPr>
        <w:t>製</w:t>
      </w:r>
      <w:r w:rsidRPr="00EC51E9">
        <w:rPr>
          <w:rFonts w:asciiTheme="minorBidi" w:eastAsiaTheme="majorEastAsia" w:hAnsiTheme="minorBidi" w:cstheme="minorBidi"/>
          <w:lang w:val="ja-JP" w:eastAsia="ja-JP"/>
        </w:rPr>
        <w:t>半球を接合</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ムーブメント</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自社設計及び製造のムーブメント</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両面に反射防止加工を施した透明な</w:t>
      </w:r>
      <w:r w:rsidR="00EF31F3" w:rsidRPr="00EC51E9">
        <w:rPr>
          <w:rFonts w:asciiTheme="minorBidi" w:eastAsiaTheme="majorEastAsia" w:hAnsiTheme="minorBidi" w:cstheme="minorBidi"/>
          <w:lang w:val="ja-JP" w:eastAsia="ja-JP"/>
        </w:rPr>
        <w:t>ミネラル</w:t>
      </w:r>
      <w:r w:rsidRPr="00EC51E9">
        <w:rPr>
          <w:rFonts w:asciiTheme="minorBidi" w:eastAsiaTheme="majorEastAsia" w:hAnsiTheme="minorBidi" w:cstheme="minorBidi"/>
          <w:lang w:val="ja-JP" w:eastAsia="ja-JP"/>
        </w:rPr>
        <w:t>ガラス製地板</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振動数：</w:t>
      </w:r>
      <w:r w:rsidRPr="00EC51E9">
        <w:rPr>
          <w:rFonts w:asciiTheme="minorBidi" w:eastAsiaTheme="majorEastAsia" w:hAnsiTheme="minorBidi" w:cstheme="minorBidi"/>
          <w:lang w:val="ja-JP" w:eastAsia="ja-JP"/>
        </w:rPr>
        <w:t xml:space="preserve"> 2.5 Hz / 18,000 bph</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パワーリザーブ：</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シングルバレル、</w:t>
      </w:r>
      <w:r w:rsidRPr="00EC51E9">
        <w:rPr>
          <w:rFonts w:asciiTheme="minorBidi" w:eastAsiaTheme="majorEastAsia" w:hAnsiTheme="minorBidi" w:cstheme="minorBidi"/>
          <w:lang w:val="ja-JP" w:eastAsia="ja-JP"/>
        </w:rPr>
        <w:t>8</w:t>
      </w:r>
      <w:r w:rsidRPr="00EC51E9">
        <w:rPr>
          <w:rFonts w:asciiTheme="minorBidi" w:eastAsiaTheme="majorEastAsia" w:hAnsiTheme="minorBidi" w:cstheme="minorBidi"/>
          <w:lang w:val="ja-JP" w:eastAsia="ja-JP"/>
        </w:rPr>
        <w:t>日間</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ムーブメントの部品数：</w:t>
      </w:r>
      <w:r w:rsidRPr="00EC51E9">
        <w:rPr>
          <w:rFonts w:asciiTheme="minorBidi" w:eastAsiaTheme="majorEastAsia" w:hAnsiTheme="minorBidi" w:cstheme="minorBidi"/>
          <w:lang w:val="ja-JP" w:eastAsia="ja-JP"/>
        </w:rPr>
        <w:t xml:space="preserve"> 159</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石数：</w:t>
      </w:r>
      <w:r w:rsidRPr="00EC51E9">
        <w:rPr>
          <w:rFonts w:asciiTheme="minorBidi" w:eastAsiaTheme="majorEastAsia" w:hAnsiTheme="minorBidi" w:cstheme="minorBidi"/>
          <w:lang w:val="ja-JP" w:eastAsia="ja-JP"/>
        </w:rPr>
        <w:t xml:space="preserve"> 19</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ミネラルガラスで保護したインカブロック衝撃保護システム</w:t>
      </w:r>
    </w:p>
    <w:p w:rsidR="00FE41DC"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素材：</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パラジウムメッキを施した真鍮、ステンレススティール、ニッケルメッキを施した真鍮</w:t>
      </w:r>
    </w:p>
    <w:p w:rsidR="003321C4" w:rsidRPr="00EC51E9" w:rsidRDefault="003321C4"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en-GB" w:eastAsia="ja-JP"/>
        </w:rPr>
        <w:t>手巻き：二重構造のスクエアソケットキーによる時間調整</w:t>
      </w:r>
      <w:r w:rsidRPr="00EC51E9">
        <w:rPr>
          <w:rFonts w:asciiTheme="minorBidi" w:eastAsiaTheme="majorEastAsia" w:hAnsiTheme="minorBidi" w:cstheme="minorBidi"/>
          <w:lang w:val="en-GB" w:eastAsia="ja-JP"/>
        </w:rPr>
        <w:t>/</w:t>
      </w:r>
      <w:r w:rsidRPr="00EC51E9">
        <w:rPr>
          <w:rFonts w:asciiTheme="minorBidi" w:eastAsiaTheme="majorEastAsia" w:hAnsiTheme="minorBidi" w:cstheme="minorBidi"/>
          <w:lang w:val="en-GB" w:eastAsia="ja-JP"/>
        </w:rPr>
        <w:t>ムーブメントの巻上げ。</w:t>
      </w:r>
    </w:p>
    <w:p w:rsidR="00C64A17" w:rsidRPr="00EC51E9" w:rsidRDefault="00C64A17">
      <w:pPr>
        <w:spacing w:after="0" w:line="240" w:lineRule="auto"/>
        <w:rPr>
          <w:rFonts w:asciiTheme="minorBidi" w:eastAsiaTheme="majorEastAsia" w:hAnsiTheme="minorBidi" w:cstheme="minorBidi"/>
          <w:lang w:val="en-GB" w:eastAsia="ja-JP"/>
        </w:rPr>
      </w:pPr>
      <w:r w:rsidRPr="00EC51E9">
        <w:rPr>
          <w:rFonts w:asciiTheme="minorBidi" w:eastAsiaTheme="majorEastAsia" w:hAnsiTheme="minorBidi" w:cstheme="minorBidi"/>
          <w:lang w:val="en-GB" w:eastAsia="ja-JP"/>
        </w:rPr>
        <w:br w:type="page"/>
      </w:r>
    </w:p>
    <w:p w:rsidR="00DE39CC" w:rsidRPr="00EC51E9" w:rsidRDefault="00DE39CC" w:rsidP="00DE39CC">
      <w:pPr>
        <w:pStyle w:val="Sansinterligne"/>
        <w:jc w:val="center"/>
        <w:rPr>
          <w:rFonts w:asciiTheme="minorBidi" w:eastAsiaTheme="majorEastAsia" w:hAnsiTheme="minorBidi" w:cstheme="minorBidi"/>
          <w:b/>
          <w:sz w:val="28"/>
          <w:szCs w:val="28"/>
          <w:lang w:val="en-GB" w:eastAsia="ja-JP"/>
        </w:rPr>
      </w:pPr>
    </w:p>
    <w:p w:rsidR="00DE39CC" w:rsidRPr="00EC51E9" w:rsidRDefault="00DE39CC" w:rsidP="00DE39CC">
      <w:pPr>
        <w:pStyle w:val="Sansinterligne"/>
        <w:jc w:val="center"/>
        <w:rPr>
          <w:rFonts w:asciiTheme="minorBidi" w:eastAsiaTheme="majorEastAsia" w:hAnsiTheme="minorBidi" w:cstheme="minorBidi"/>
          <w:b/>
          <w:sz w:val="28"/>
          <w:szCs w:val="28"/>
          <w:lang w:val="en-GB" w:eastAsia="ja-JP"/>
        </w:rPr>
      </w:pPr>
    </w:p>
    <w:p w:rsidR="00DE39CC" w:rsidRPr="00EC51E9" w:rsidRDefault="00DE39CC" w:rsidP="00DE39CC">
      <w:pPr>
        <w:pStyle w:val="Sansinterligne"/>
        <w:jc w:val="center"/>
        <w:rPr>
          <w:rFonts w:asciiTheme="minorBidi" w:eastAsiaTheme="majorEastAsia" w:hAnsiTheme="minorBidi" w:cstheme="minorBidi"/>
          <w:b/>
          <w:sz w:val="28"/>
          <w:szCs w:val="28"/>
          <w:lang w:val="en-GB" w:eastAsia="zh-TW"/>
        </w:rPr>
      </w:pPr>
      <w:r w:rsidRPr="00EC51E9">
        <w:rPr>
          <w:rFonts w:asciiTheme="minorBidi" w:eastAsiaTheme="majorEastAsia" w:hAnsiTheme="minorBidi" w:cstheme="minorBidi"/>
          <w:b/>
          <w:sz w:val="28"/>
          <w:szCs w:val="28"/>
          <w:lang w:val="en-GB" w:eastAsia="zh-TW"/>
        </w:rPr>
        <w:t>L’EPEE 1839 –</w:t>
      </w:r>
      <w:proofErr w:type="spellStart"/>
      <w:r w:rsidRPr="00EC51E9">
        <w:rPr>
          <w:rFonts w:asciiTheme="minorBidi" w:eastAsiaTheme="majorEastAsia" w:hAnsiTheme="minorBidi" w:cstheme="minorBidi"/>
          <w:b/>
          <w:sz w:val="28"/>
          <w:szCs w:val="28"/>
        </w:rPr>
        <w:t>スイス</w:t>
      </w:r>
      <w:proofErr w:type="spellEnd"/>
      <w:r w:rsidRPr="00EC51E9">
        <w:rPr>
          <w:rFonts w:asciiTheme="minorBidi" w:eastAsiaTheme="majorEastAsia" w:hAnsiTheme="minorBidi" w:cstheme="minorBidi"/>
          <w:b/>
          <w:sz w:val="28"/>
          <w:szCs w:val="28"/>
          <w:lang w:eastAsia="zh-TW"/>
        </w:rPr>
        <w:t>第一級</w:t>
      </w:r>
      <w:r w:rsidRPr="00EC51E9">
        <w:rPr>
          <w:rFonts w:asciiTheme="minorBidi" w:eastAsiaTheme="majorEastAsia" w:hAnsiTheme="minorBidi" w:cstheme="minorBidi"/>
          <w:b/>
          <w:sz w:val="28"/>
          <w:szCs w:val="28"/>
        </w:rPr>
        <w:t>の</w:t>
      </w:r>
      <w:r w:rsidRPr="00EC51E9">
        <w:rPr>
          <w:rFonts w:asciiTheme="minorBidi" w:eastAsiaTheme="majorEastAsia" w:hAnsiTheme="minorBidi" w:cstheme="minorBidi"/>
          <w:b/>
          <w:sz w:val="28"/>
          <w:szCs w:val="28"/>
          <w:lang w:eastAsia="zh-TW"/>
        </w:rPr>
        <w:t>時計製造所</w:t>
      </w:r>
    </w:p>
    <w:p w:rsidR="00DE39CC" w:rsidRPr="00EC51E9" w:rsidRDefault="00DE39CC" w:rsidP="00DE39CC">
      <w:pPr>
        <w:pStyle w:val="Sansinterligne"/>
        <w:jc w:val="center"/>
        <w:rPr>
          <w:rFonts w:asciiTheme="minorBidi" w:eastAsiaTheme="majorEastAsia" w:hAnsiTheme="minorBidi" w:cstheme="minorBidi"/>
          <w:b/>
          <w:sz w:val="28"/>
          <w:szCs w:val="28"/>
          <w:lang w:val="en-GB" w:eastAsia="zh-TW"/>
        </w:rPr>
      </w:pP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w:t>
      </w:r>
      <w:r w:rsidRPr="00EC51E9">
        <w:rPr>
          <w:rFonts w:asciiTheme="minorBidi" w:eastAsiaTheme="majorEastAsia" w:hAnsiTheme="minorBidi" w:cstheme="minorBidi"/>
          <w:lang w:val="ja-JP" w:eastAsia="ja-JP"/>
        </w:rPr>
        <w:t>175</w:t>
      </w:r>
      <w:r w:rsidRPr="00EC51E9">
        <w:rPr>
          <w:rFonts w:asciiTheme="minorBidi" w:eastAsiaTheme="majorEastAsia" w:hAnsiTheme="minorBidi" w:cstheme="minorBidi"/>
          <w:lang w:val="ja-JP" w:eastAsia="ja-JP"/>
        </w:rPr>
        <w:t>年以上、置時計製造の最前線を歩んでいます。今日、高級置時計製造に特化したスイス唯一の専門メーカーとなっています。</w:t>
      </w:r>
      <w:r w:rsidRPr="00EC51E9">
        <w:rPr>
          <w:rFonts w:asciiTheme="minorBidi" w:eastAsiaTheme="majorEastAsia" w:hAnsiTheme="minorBidi" w:cstheme="minorBidi"/>
          <w:lang w:val="ja-JP" w:eastAsia="ja-JP"/>
        </w:rPr>
        <w:t>Auguste L’Epée</w:t>
      </w:r>
      <w:r>
        <w:rPr>
          <w:rFonts w:asciiTheme="minorBidi" w:eastAsiaTheme="majorEastAsia" w:hAnsiTheme="minorBidi" w:cstheme="minorBidi" w:hint="eastAsia"/>
          <w:lang w:val="ja-JP" w:eastAsia="ja-JP"/>
        </w:rPr>
        <w:t>（</w:t>
      </w:r>
      <w:r w:rsidRPr="00EC51E9">
        <w:rPr>
          <w:rFonts w:asciiTheme="minorBidi" w:eastAsiaTheme="majorEastAsia" w:hAnsiTheme="minorBidi" w:cstheme="minorBidi"/>
          <w:lang w:val="ja-JP" w:eastAsia="ja-JP"/>
        </w:rPr>
        <w:t>オーギュスト・レペ</w:t>
      </w:r>
      <w:r>
        <w:rPr>
          <w:rFonts w:asciiTheme="minorBidi" w:eastAsiaTheme="majorEastAsia" w:hAnsiTheme="minorBidi" w:cstheme="minorBidi" w:hint="eastAsia"/>
          <w:lang w:val="ja-JP" w:eastAsia="ja-JP"/>
        </w:rPr>
        <w:t>）</w:t>
      </w:r>
      <w:r w:rsidRPr="00EC51E9">
        <w:rPr>
          <w:rFonts w:asciiTheme="minorBidi" w:eastAsiaTheme="majorEastAsia" w:hAnsiTheme="minorBidi" w:cstheme="minorBidi"/>
          <w:lang w:val="ja-JP" w:eastAsia="ja-JP"/>
        </w:rPr>
        <w:t>がブザンソン近郊で</w:t>
      </w:r>
      <w:r w:rsidRPr="00EC51E9">
        <w:rPr>
          <w:rFonts w:asciiTheme="minorBidi" w:eastAsiaTheme="majorEastAsia" w:hAnsiTheme="minorBidi" w:cstheme="minorBidi"/>
          <w:lang w:val="ja-JP" w:eastAsia="ja-JP"/>
        </w:rPr>
        <w:t>1839</w:t>
      </w:r>
      <w:r w:rsidRPr="00EC51E9">
        <w:rPr>
          <w:rFonts w:asciiTheme="minorBidi" w:eastAsiaTheme="majorEastAsia" w:hAnsiTheme="minorBidi" w:cstheme="minorBidi"/>
          <w:lang w:val="ja-JP" w:eastAsia="ja-JP"/>
        </w:rPr>
        <w:t>年に創業した</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は当初、オルゴールと腕時計の構成部品製造に携わっていました。</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の顕著な特徴は、全ての部分が手作りであることです。</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1850</w:t>
      </w:r>
      <w:r w:rsidRPr="00EC51E9">
        <w:rPr>
          <w:rFonts w:asciiTheme="minorBidi" w:eastAsiaTheme="majorEastAsia" w:hAnsiTheme="minorBidi" w:cstheme="minorBidi"/>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EC51E9">
        <w:rPr>
          <w:rFonts w:asciiTheme="minorBidi" w:eastAsiaTheme="majorEastAsia" w:hAnsiTheme="minorBidi" w:cstheme="minorBidi"/>
          <w:lang w:val="ja-JP" w:eastAsia="ja-JP"/>
        </w:rPr>
        <w:t>1877</w:t>
      </w:r>
      <w:r w:rsidRPr="00EC51E9">
        <w:rPr>
          <w:rFonts w:asciiTheme="minorBidi" w:eastAsiaTheme="majorEastAsia" w:hAnsiTheme="minorBidi" w:cstheme="minorBidi"/>
          <w:lang w:val="ja-JP" w:eastAsia="ja-JP"/>
        </w:rPr>
        <w:t>年までに、年間</w:t>
      </w:r>
      <w:r w:rsidRPr="00EC51E9">
        <w:rPr>
          <w:rFonts w:asciiTheme="minorBidi" w:eastAsiaTheme="majorEastAsia" w:hAnsiTheme="minorBidi" w:cstheme="minorBidi"/>
          <w:lang w:val="ja-JP" w:eastAsia="ja-JP"/>
        </w:rPr>
        <w:t>24000</w:t>
      </w:r>
      <w:r w:rsidRPr="00EC51E9">
        <w:rPr>
          <w:rFonts w:asciiTheme="minorBidi" w:eastAsiaTheme="majorEastAsia" w:hAnsiTheme="minorBidi" w:cstheme="minorBidi"/>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は、国際展示会において数々の金賞を獲得しています。</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20</w:t>
      </w:r>
      <w:r w:rsidRPr="00EC51E9">
        <w:rPr>
          <w:rFonts w:asciiTheme="minorBidi" w:eastAsiaTheme="majorEastAsia" w:hAnsiTheme="minorBidi" w:cstheme="minorBidi"/>
          <w:lang w:val="ja-JP" w:eastAsia="ja-JP"/>
        </w:rPr>
        <w:t>世紀には、</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は最高級旅行用携帯時計でその評判を高めましたが、多くの人にとって</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は影響力と権力を持った人が所有する時計であり、フランス政府関係者から上流階級ゲストへの贈与品としても選定されていました。</w:t>
      </w:r>
      <w:r w:rsidRPr="00EC51E9">
        <w:rPr>
          <w:rFonts w:asciiTheme="minorBidi" w:eastAsiaTheme="majorEastAsia" w:hAnsiTheme="minorBidi" w:cstheme="minorBidi"/>
          <w:lang w:val="ja-JP" w:eastAsia="ja-JP"/>
        </w:rPr>
        <w:t xml:space="preserve"> 1976</w:t>
      </w:r>
      <w:r w:rsidRPr="00EC51E9">
        <w:rPr>
          <w:rFonts w:asciiTheme="minorBidi" w:eastAsiaTheme="majorEastAsia" w:hAnsiTheme="minorBidi" w:cstheme="minorBidi"/>
          <w:lang w:val="ja-JP" w:eastAsia="ja-JP"/>
        </w:rPr>
        <w:t>年にコンコルドが超音速航空機として商業就航した際には、</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の柱時計が客室の装備時計として選定され、乗客への時間の視覚的フィードバックに使われていました。</w:t>
      </w:r>
      <w:r w:rsidRPr="00EC51E9">
        <w:rPr>
          <w:rFonts w:asciiTheme="minorBidi" w:eastAsiaTheme="majorEastAsia" w:hAnsiTheme="minorBidi" w:cstheme="minorBidi"/>
          <w:lang w:val="ja-JP" w:eastAsia="ja-JP"/>
        </w:rPr>
        <w:t xml:space="preserve"> 1994</w:t>
      </w:r>
      <w:r w:rsidRPr="00EC51E9">
        <w:rPr>
          <w:rFonts w:asciiTheme="minorBidi" w:eastAsiaTheme="majorEastAsia" w:hAnsiTheme="minorBidi" w:cstheme="minorBidi"/>
          <w:lang w:val="ja-JP" w:eastAsia="ja-JP"/>
        </w:rPr>
        <w:t>年には、</w:t>
      </w: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はチャレンジ精神に突き動かされ、調整された振り子が付いた世界最大の時計</w:t>
      </w:r>
      <w:r w:rsidRPr="00EC51E9">
        <w:rPr>
          <w:rFonts w:asciiTheme="minorBidi" w:eastAsiaTheme="majorEastAsia" w:hAnsiTheme="minorBidi" w:cstheme="minorBidi"/>
          <w:lang w:val="ja-JP" w:eastAsia="ja-JP"/>
        </w:rPr>
        <w:t>Giant Regulator (</w:t>
      </w:r>
      <w:r w:rsidRPr="00EC51E9">
        <w:rPr>
          <w:rFonts w:asciiTheme="minorBidi" w:eastAsiaTheme="majorEastAsia" w:hAnsiTheme="minorBidi" w:cstheme="minorBidi"/>
          <w:lang w:val="ja-JP" w:eastAsia="ja-JP"/>
        </w:rPr>
        <w:t>ジャイアント・レギュレーター</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を構築しました。</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高さ</w:t>
      </w:r>
      <w:r w:rsidRPr="00EC51E9">
        <w:rPr>
          <w:rFonts w:asciiTheme="minorBidi" w:eastAsiaTheme="majorEastAsia" w:hAnsiTheme="minorBidi" w:cstheme="minorBidi"/>
          <w:lang w:val="ja-JP" w:eastAsia="ja-JP"/>
        </w:rPr>
        <w:t>2.2</w:t>
      </w:r>
      <w:r w:rsidRPr="00EC51E9">
        <w:rPr>
          <w:rFonts w:asciiTheme="minorBidi" w:eastAsiaTheme="majorEastAsia" w:hAnsiTheme="minorBidi" w:cstheme="minorBidi"/>
          <w:lang w:val="ja-JP" w:eastAsia="ja-JP"/>
        </w:rPr>
        <w:t>メートル、重さ</w:t>
      </w:r>
      <w:r w:rsidRPr="00EC51E9">
        <w:rPr>
          <w:rFonts w:asciiTheme="minorBidi" w:eastAsiaTheme="majorEastAsia" w:hAnsiTheme="minorBidi" w:cstheme="minorBidi"/>
          <w:lang w:val="ja-JP" w:eastAsia="ja-JP"/>
        </w:rPr>
        <w:t>1.2</w:t>
      </w:r>
      <w:r w:rsidRPr="00EC51E9">
        <w:rPr>
          <w:rFonts w:asciiTheme="minorBidi" w:eastAsiaTheme="majorEastAsia" w:hAnsiTheme="minorBidi" w:cstheme="minorBidi"/>
          <w:lang w:val="ja-JP" w:eastAsia="ja-JP"/>
        </w:rPr>
        <w:t>トン、機械式ムーブメントだけでも</w:t>
      </w:r>
      <w:r w:rsidRPr="00EC51E9">
        <w:rPr>
          <w:rFonts w:asciiTheme="minorBidi" w:eastAsiaTheme="majorEastAsia" w:hAnsiTheme="minorBidi" w:cstheme="minorBidi"/>
          <w:lang w:val="ja-JP" w:eastAsia="ja-JP"/>
        </w:rPr>
        <w:t>120</w:t>
      </w:r>
      <w:r w:rsidRPr="00EC51E9">
        <w:rPr>
          <w:rFonts w:asciiTheme="minorBidi" w:eastAsiaTheme="majorEastAsia" w:hAnsiTheme="minorBidi" w:cstheme="minorBidi"/>
          <w:lang w:val="ja-JP" w:eastAsia="ja-JP"/>
        </w:rPr>
        <w:t>キロの重さがあるこの時計製造には、</w:t>
      </w:r>
      <w:r w:rsidRPr="00EC51E9">
        <w:rPr>
          <w:rFonts w:asciiTheme="minorBidi" w:eastAsiaTheme="majorEastAsia" w:hAnsiTheme="minorBidi" w:cstheme="minorBidi"/>
          <w:lang w:val="ja-JP" w:eastAsia="ja-JP"/>
        </w:rPr>
        <w:t>2800</w:t>
      </w:r>
      <w:r w:rsidRPr="00EC51E9">
        <w:rPr>
          <w:rFonts w:asciiTheme="minorBidi" w:eastAsiaTheme="majorEastAsia" w:hAnsiTheme="minorBidi" w:cstheme="minorBidi"/>
          <w:lang w:val="ja-JP" w:eastAsia="ja-JP"/>
        </w:rPr>
        <w:t>人時の作業を要しました。</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L'Epée</w:t>
      </w:r>
      <w:r w:rsidRPr="00EC51E9">
        <w:rPr>
          <w:rFonts w:asciiTheme="minorBidi" w:eastAsiaTheme="majorEastAsia" w:hAnsiTheme="minorBidi" w:cstheme="minorBidi"/>
          <w:lang w:val="ja-JP" w:eastAsia="ja-JP"/>
        </w:rPr>
        <w:t>は現在、スイス、ジュラ山脈のドレモンに拠点を置いています。</w:t>
      </w:r>
      <w:r w:rsidRPr="00EC51E9">
        <w:rPr>
          <w:rFonts w:asciiTheme="minorBidi" w:eastAsiaTheme="majorEastAsia" w:hAnsiTheme="minorBidi" w:cstheme="minorBidi"/>
          <w:lang w:val="ja-JP" w:eastAsia="ja-JP"/>
        </w:rPr>
        <w:t>L’Epée1839</w:t>
      </w:r>
      <w:r w:rsidRPr="00EC51E9">
        <w:rPr>
          <w:rFonts w:asciiTheme="minorBidi" w:eastAsiaTheme="majorEastAsia" w:hAnsiTheme="minorBidi" w:cstheme="minorBidi"/>
          <w:lang w:val="ja-JP" w:eastAsia="ja-JP"/>
        </w:rPr>
        <w:t>は</w:t>
      </w:r>
      <w:r w:rsidRPr="00EC51E9">
        <w:rPr>
          <w:rFonts w:asciiTheme="minorBidi" w:eastAsiaTheme="majorEastAsia" w:hAnsiTheme="minorBidi" w:cstheme="minorBidi"/>
          <w:lang w:val="ja-JP" w:eastAsia="ja-JP"/>
        </w:rPr>
        <w:t xml:space="preserve"> CEO</w:t>
      </w:r>
      <w:r w:rsidRPr="00EC51E9">
        <w:rPr>
          <w:rFonts w:asciiTheme="minorBidi" w:eastAsiaTheme="majorEastAsia" w:hAnsiTheme="minorBidi" w:cstheme="minorBidi"/>
          <w:lang w:val="ja-JP" w:eastAsia="ja-JP"/>
        </w:rPr>
        <w:t>のアルノー・ニコラス主導の下、洗練されたクラシックな旅行用時計、現代のデザインクロック（</w:t>
      </w:r>
      <w:r w:rsidRPr="00EC51E9">
        <w:rPr>
          <w:rFonts w:asciiTheme="minorBidi" w:eastAsiaTheme="majorEastAsia" w:hAnsiTheme="minorBidi" w:cstheme="minorBidi"/>
          <w:lang w:val="ja-JP" w:eastAsia="ja-JP"/>
        </w:rPr>
        <w:t>Le Duel</w:t>
      </w:r>
      <w:r w:rsidRPr="00EC51E9">
        <w:rPr>
          <w:rFonts w:asciiTheme="minorBidi" w:eastAsiaTheme="majorEastAsia" w:hAnsiTheme="minorBidi" w:cstheme="minorBidi"/>
          <w:lang w:val="ja-JP" w:eastAsia="ja-JP"/>
        </w:rPr>
        <w:t>）、およびアバンギャルドなミニマリスト時計（</w:t>
      </w:r>
      <w:r w:rsidRPr="00EC51E9">
        <w:rPr>
          <w:rFonts w:asciiTheme="minorBidi" w:eastAsiaTheme="majorEastAsia" w:hAnsiTheme="minorBidi" w:cstheme="minorBidi"/>
          <w:lang w:val="ja-JP" w:eastAsia="ja-JP"/>
        </w:rPr>
        <w:t>La Tour</w:t>
      </w:r>
      <w:r w:rsidRPr="00EC51E9">
        <w:rPr>
          <w:rFonts w:asciiTheme="minorBidi" w:eastAsiaTheme="majorEastAsia" w:hAnsiTheme="minorBidi" w:cstheme="minorBidi"/>
          <w:lang w:val="ja-JP" w:eastAsia="ja-JP"/>
        </w:rPr>
        <w:t>）ラインナップを含む、最高級置時計のコレクションを展開しました。</w:t>
      </w:r>
      <w:r w:rsidRPr="00EC51E9">
        <w:rPr>
          <w:rFonts w:asciiTheme="minorBidi" w:eastAsiaTheme="majorEastAsia" w:hAnsiTheme="minorBidi" w:cstheme="minorBidi"/>
          <w:lang w:val="ja-JP" w:eastAsia="ja-JP"/>
        </w:rPr>
        <w:t xml:space="preserve"> L’Epée</w:t>
      </w:r>
      <w:r w:rsidRPr="00EC51E9">
        <w:rPr>
          <w:rFonts w:asciiTheme="minorBidi" w:eastAsiaTheme="majorEastAsia" w:hAnsiTheme="minorBidi" w:cstheme="minorBidi"/>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超長時間のパワーリザーブは、最高水準の仕上げと共にブランドのシグネチャーとなっています。</w:t>
      </w:r>
    </w:p>
    <w:p w:rsidR="00DE39CC" w:rsidRDefault="00DE39CC">
      <w:pPr>
        <w:spacing w:after="0" w:line="240" w:lineRule="auto"/>
        <w:rPr>
          <w:rFonts w:asciiTheme="minorBidi" w:eastAsiaTheme="majorEastAsia" w:hAnsiTheme="minorBidi" w:cstheme="minorBidi"/>
          <w:b/>
          <w:sz w:val="28"/>
          <w:szCs w:val="28"/>
          <w:lang w:val="en-GB" w:eastAsia="ja-JP"/>
        </w:rPr>
      </w:pPr>
      <w:r>
        <w:rPr>
          <w:rFonts w:asciiTheme="minorBidi" w:eastAsiaTheme="majorEastAsia" w:hAnsiTheme="minorBidi" w:cstheme="minorBidi"/>
          <w:b/>
          <w:sz w:val="28"/>
          <w:szCs w:val="28"/>
          <w:lang w:val="en-GB" w:eastAsia="ja-JP"/>
        </w:rPr>
        <w:br w:type="page"/>
      </w:r>
    </w:p>
    <w:p w:rsidR="00DE39CC" w:rsidRDefault="00DE39CC" w:rsidP="00EC51E9">
      <w:pPr>
        <w:spacing w:after="240"/>
        <w:jc w:val="center"/>
        <w:rPr>
          <w:rFonts w:asciiTheme="minorBidi" w:eastAsiaTheme="majorEastAsia" w:hAnsiTheme="minorBidi" w:cstheme="minorBidi"/>
          <w:b/>
          <w:sz w:val="28"/>
          <w:szCs w:val="28"/>
          <w:lang w:val="en-GB" w:eastAsia="ja-JP"/>
        </w:rPr>
      </w:pPr>
    </w:p>
    <w:p w:rsidR="00EC51E9" w:rsidRPr="00EC51E9" w:rsidRDefault="00EC51E9" w:rsidP="00EC51E9">
      <w:pPr>
        <w:spacing w:after="240"/>
        <w:jc w:val="center"/>
        <w:rPr>
          <w:rFonts w:asciiTheme="minorBidi" w:eastAsiaTheme="majorEastAsia" w:hAnsiTheme="minorBidi" w:cstheme="minorBidi"/>
          <w:b/>
          <w:sz w:val="28"/>
          <w:szCs w:val="28"/>
          <w:lang w:val="en-GB"/>
        </w:rPr>
      </w:pPr>
      <w:r w:rsidRPr="00EC51E9">
        <w:rPr>
          <w:rFonts w:asciiTheme="minorBidi" w:eastAsiaTheme="majorEastAsia" w:hAnsiTheme="minorBidi" w:cstheme="minorBidi"/>
          <w:b/>
          <w:sz w:val="28"/>
          <w:szCs w:val="28"/>
          <w:lang w:val="en-GB"/>
        </w:rPr>
        <w:t>MB&amp;F</w:t>
      </w:r>
      <w:proofErr w:type="spellStart"/>
      <w:r w:rsidRPr="00EC51E9">
        <w:rPr>
          <w:rFonts w:ascii="MS Gothic" w:eastAsia="MS Gothic" w:hAnsi="MS Gothic" w:cs="MS Gothic" w:hint="eastAsia"/>
          <w:b/>
          <w:bCs/>
          <w:sz w:val="28"/>
          <w:szCs w:val="28"/>
          <w:rtl/>
          <w:lang w:val="en-US"/>
        </w:rPr>
        <w:t>誕生コンセプトラボの</w:t>
      </w:r>
      <w:proofErr w:type="spellEnd"/>
      <w:r w:rsidRPr="00EC51E9">
        <w:rPr>
          <w:rFonts w:ascii="MS Gothic" w:eastAsia="MS Gothic" w:hAnsi="MS Gothic" w:cs="MS Gothic" w:hint="eastAsia"/>
          <w:b/>
          <w:bCs/>
          <w:sz w:val="28"/>
          <w:szCs w:val="28"/>
          <w:rtl/>
          <w:lang w:val="en-GB"/>
        </w:rPr>
        <w:t>－</w:t>
      </w:r>
    </w:p>
    <w:p w:rsidR="00EC51E9" w:rsidRPr="00EC51E9" w:rsidRDefault="00EC51E9" w:rsidP="00EC51E9">
      <w:pPr>
        <w:spacing w:after="240"/>
        <w:jc w:val="both"/>
        <w:rPr>
          <w:rFonts w:asciiTheme="minorBidi" w:eastAsiaTheme="majorEastAsia" w:hAnsiTheme="minorBidi" w:cstheme="minorBidi"/>
          <w:lang w:val="fr-FR" w:eastAsia="ja-JP"/>
        </w:rPr>
      </w:pPr>
      <w:r w:rsidRPr="00EC51E9">
        <w:rPr>
          <w:rFonts w:asciiTheme="minorBidi" w:eastAsiaTheme="majorEastAsia" w:hAnsiTheme="minorBidi" w:cstheme="minorBidi"/>
          <w:lang w:val="ja-JP" w:eastAsia="ja-JP"/>
        </w:rPr>
        <w:t>2015</w:t>
      </w:r>
      <w:r w:rsidRPr="00EC51E9">
        <w:rPr>
          <w:rFonts w:asciiTheme="minorBidi" w:eastAsiaTheme="majorEastAsia" w:hAnsiTheme="minorBidi" w:cstheme="minorBidi"/>
          <w:lang w:val="ja-JP" w:eastAsia="ja-JP"/>
        </w:rPr>
        <w:t>年、</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w:t>
      </w:r>
      <w:r w:rsidRPr="00EC51E9">
        <w:rPr>
          <w:rFonts w:asciiTheme="minorBidi" w:eastAsiaTheme="majorEastAsia" w:hAnsiTheme="minorBidi" w:cstheme="minorBidi"/>
          <w:lang w:val="ja-JP" w:eastAsia="ja-JP"/>
        </w:rPr>
        <w:t>10</w:t>
      </w:r>
      <w:r w:rsidRPr="00EC51E9">
        <w:rPr>
          <w:rFonts w:asciiTheme="minorBidi" w:eastAsiaTheme="majorEastAsia" w:hAnsiTheme="minorBidi" w:cstheme="minorBidi"/>
          <w:lang w:val="ja-JP" w:eastAsia="ja-JP"/>
        </w:rPr>
        <w:t>周年を迎えます。史上初のオロジカル・コンセプトラボが経験した豊かな</w:t>
      </w:r>
      <w:r w:rsidRPr="00EC51E9">
        <w:rPr>
          <w:rFonts w:asciiTheme="minorBidi" w:eastAsiaTheme="majorEastAsia" w:hAnsiTheme="minorBidi" w:cstheme="minorBidi"/>
          <w:lang w:val="ja-JP" w:eastAsia="ja-JP"/>
        </w:rPr>
        <w:t>10</w:t>
      </w:r>
      <w:r w:rsidRPr="00EC51E9">
        <w:rPr>
          <w:rFonts w:asciiTheme="minorBidi" w:eastAsiaTheme="majorEastAsia" w:hAnsiTheme="minorBidi" w:cstheme="minorBidi"/>
          <w:lang w:val="ja-JP" w:eastAsia="ja-JP"/>
        </w:rPr>
        <w:t>年です。</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を一躍有名にした、かの有名なオロロジカル・マシンとレガシー・マシンを構成する</w:t>
      </w:r>
      <w:r w:rsidRPr="00EC51E9">
        <w:rPr>
          <w:rFonts w:asciiTheme="minorBidi" w:eastAsiaTheme="majorEastAsia" w:hAnsiTheme="minorBidi" w:cstheme="minorBidi"/>
          <w:lang w:val="ja-JP" w:eastAsia="ja-JP"/>
        </w:rPr>
        <w:t>11</w:t>
      </w:r>
      <w:r w:rsidRPr="00EC51E9">
        <w:rPr>
          <w:rFonts w:asciiTheme="minorBidi" w:eastAsiaTheme="majorEastAsia" w:hAnsiTheme="minorBidi" w:cstheme="minorBidi"/>
          <w:lang w:val="ja-JP" w:eastAsia="ja-JP"/>
        </w:rPr>
        <w:t>個のキャリバーが象徴する、極限の創造性の</w:t>
      </w:r>
      <w:r w:rsidRPr="00EC51E9">
        <w:rPr>
          <w:rFonts w:asciiTheme="minorBidi" w:eastAsiaTheme="majorEastAsia" w:hAnsiTheme="minorBidi" w:cstheme="minorBidi"/>
          <w:lang w:val="ja-JP" w:eastAsia="ja-JP"/>
        </w:rPr>
        <w:t>10</w:t>
      </w:r>
      <w:r w:rsidRPr="00EC51E9">
        <w:rPr>
          <w:rFonts w:asciiTheme="minorBidi" w:eastAsiaTheme="majorEastAsia" w:hAnsiTheme="minorBidi" w:cstheme="minorBidi"/>
          <w:lang w:val="ja-JP" w:eastAsia="ja-JP"/>
        </w:rPr>
        <w:t>年と言えます。</w:t>
      </w:r>
    </w:p>
    <w:p w:rsidR="00EC51E9" w:rsidRPr="00EC51E9" w:rsidRDefault="00EC51E9" w:rsidP="00EC51E9">
      <w:pPr>
        <w:spacing w:before="240"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15</w:t>
      </w:r>
      <w:r w:rsidRPr="00EC51E9">
        <w:rPr>
          <w:rFonts w:asciiTheme="minorBidi" w:eastAsiaTheme="majorEastAsia" w:hAnsiTheme="minorBidi" w:cstheme="minorBidi"/>
          <w:lang w:val="ja-JP" w:eastAsia="ja-JP"/>
        </w:rPr>
        <w:t>年間高級時計ブランドのマネージメントに徹したマキシミリアン・ブッサーは、</w:t>
      </w:r>
      <w:r w:rsidRPr="00EC51E9">
        <w:rPr>
          <w:rFonts w:asciiTheme="minorBidi" w:eastAsiaTheme="majorEastAsia" w:hAnsiTheme="minorBidi" w:cstheme="minorBidi"/>
          <w:lang w:val="ja-JP" w:eastAsia="ja-JP"/>
        </w:rPr>
        <w:t>2005</w:t>
      </w:r>
      <w:r w:rsidRPr="00EC51E9">
        <w:rPr>
          <w:rFonts w:asciiTheme="minorBidi" w:eastAsiaTheme="majorEastAsia" w:hAnsiTheme="minorBidi" w:cstheme="minorBidi"/>
          <w:lang w:val="ja-JP" w:eastAsia="ja-JP"/>
        </w:rPr>
        <w:t>年にハリー・ウィンストンのマネージングディレクターを辞任し、</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（マキシミリアン・ブッサー＆フレンズ）を設立。</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2007</w:t>
      </w:r>
      <w:r w:rsidRPr="00EC51E9">
        <w:rPr>
          <w:rFonts w:asciiTheme="minorBidi" w:eastAsiaTheme="majorEastAsia" w:hAnsiTheme="minorBidi" w:cstheme="minorBidi"/>
          <w:lang w:val="ja-JP" w:eastAsia="ja-JP"/>
        </w:rPr>
        <w:t>年、</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は初のオロロジカル・マシン</w:t>
      </w:r>
      <w:r w:rsidRPr="00EC51E9">
        <w:rPr>
          <w:rFonts w:asciiTheme="minorBidi" w:eastAsiaTheme="majorEastAsia" w:hAnsiTheme="minorBidi" w:cstheme="minorBidi"/>
          <w:lang w:val="ja-JP" w:eastAsia="ja-JP"/>
        </w:rPr>
        <w:t>HM1</w:t>
      </w:r>
      <w:r w:rsidRPr="00EC51E9">
        <w:rPr>
          <w:rFonts w:asciiTheme="minorBidi" w:eastAsiaTheme="majorEastAsia" w:hAnsiTheme="minorBidi" w:cstheme="minorBidi"/>
          <w:lang w:val="ja-JP" w:eastAsia="ja-JP"/>
        </w:rPr>
        <w:t>を発表。</w:t>
      </w:r>
      <w:r w:rsidRPr="00EC51E9">
        <w:rPr>
          <w:rFonts w:asciiTheme="minorBidi" w:eastAsiaTheme="majorEastAsia" w:hAnsiTheme="minorBidi" w:cstheme="minorBidi"/>
          <w:lang w:val="ja-JP" w:eastAsia="ja-JP"/>
        </w:rPr>
        <w:t>HM1</w:t>
      </w:r>
      <w:r w:rsidRPr="00EC51E9">
        <w:rPr>
          <w:rFonts w:asciiTheme="minorBidi" w:eastAsiaTheme="majorEastAsia" w:hAnsiTheme="minorBidi" w:cstheme="minorBidi"/>
          <w:lang w:val="ja-JP" w:eastAsia="ja-JP"/>
        </w:rPr>
        <w:t>の彫刻のような</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次元ケースと美を追求して仕上げられたエンジン（ムーブメント）は、奇抜とも言えるその後の同社オロロジカル・マシンの基準となりました。</w:t>
      </w:r>
      <w:r w:rsidRPr="00EC51E9">
        <w:rPr>
          <w:rFonts w:asciiTheme="minorBidi" w:eastAsiaTheme="majorEastAsia" w:hAnsiTheme="minorBidi" w:cstheme="minorBidi"/>
          <w:lang w:val="ja-JP" w:eastAsia="ja-JP"/>
        </w:rPr>
        <w:t>HM2</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HM3</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HM4</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HM5</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HM6</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HM7</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HM8</w:t>
      </w:r>
      <w:r w:rsidRPr="00EC51E9">
        <w:rPr>
          <w:rFonts w:asciiTheme="minorBidi" w:eastAsiaTheme="majorEastAsia" w:hAnsiTheme="minorBidi" w:cstheme="minorBidi"/>
          <w:lang w:val="ja-JP" w:eastAsia="ja-JP"/>
        </w:rPr>
        <w:t>、そして</w:t>
      </w:r>
      <w:r w:rsidRPr="00EC51E9">
        <w:rPr>
          <w:rFonts w:asciiTheme="minorBidi" w:eastAsiaTheme="majorEastAsia" w:hAnsiTheme="minorBidi" w:cstheme="minorBidi"/>
          <w:lang w:val="ja-JP" w:eastAsia="ja-JP"/>
        </w:rPr>
        <w:t>HMX</w:t>
      </w:r>
      <w:r w:rsidRPr="00EC51E9">
        <w:rPr>
          <w:rFonts w:asciiTheme="minorBidi" w:eastAsiaTheme="majorEastAsia" w:hAnsiTheme="minorBidi" w:cstheme="minorBidi"/>
          <w:lang w:val="ja-JP" w:eastAsia="ja-JP"/>
        </w:rPr>
        <w:t>。すべては時刻を告げるためだけのマシンではなく、自らが時を知るマシンなのです。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2011</w:t>
      </w:r>
      <w:r w:rsidRPr="00EC51E9">
        <w:rPr>
          <w:rFonts w:asciiTheme="minorBidi" w:eastAsiaTheme="majorEastAsia" w:hAnsiTheme="minorBidi" w:cstheme="minorBidi"/>
          <w:lang w:val="ja-JP" w:eastAsia="ja-JP"/>
        </w:rPr>
        <w:t>年には</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はラウンドケースのレガシー・マシン・コレクションを世に送り出しました。</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EC51E9">
        <w:rPr>
          <w:rFonts w:asciiTheme="minorBidi" w:eastAsiaTheme="majorEastAsia" w:hAnsiTheme="minorBidi" w:cstheme="minorBidi"/>
          <w:lang w:val="ja-JP" w:eastAsia="ja-JP"/>
        </w:rPr>
        <w:t>19</w:t>
      </w:r>
      <w:r w:rsidRPr="00EC51E9">
        <w:rPr>
          <w:rFonts w:asciiTheme="minorBidi" w:eastAsiaTheme="majorEastAsia" w:hAnsiTheme="minorBidi" w:cstheme="minorBidi"/>
          <w:lang w:val="ja-JP" w:eastAsia="ja-JP"/>
        </w:rPr>
        <w:t>世紀の優れた時計製造技術を讃えています。</w:t>
      </w:r>
      <w:r w:rsidRPr="00EC51E9">
        <w:rPr>
          <w:rFonts w:asciiTheme="minorBidi" w:eastAsiaTheme="majorEastAsia" w:hAnsiTheme="minorBidi" w:cstheme="minorBidi"/>
          <w:lang w:val="ja-JP" w:eastAsia="ja-JP"/>
        </w:rPr>
        <w:t>LM1</w:t>
      </w:r>
      <w:r w:rsidRPr="00EC51E9">
        <w:rPr>
          <w:rFonts w:asciiTheme="minorBidi" w:eastAsiaTheme="majorEastAsia" w:hAnsiTheme="minorBidi" w:cstheme="minorBidi"/>
          <w:lang w:val="ja-JP" w:eastAsia="ja-JP"/>
        </w:rPr>
        <w:t>と</w:t>
      </w:r>
      <w:r w:rsidRPr="00EC51E9">
        <w:rPr>
          <w:rFonts w:asciiTheme="minorBidi" w:eastAsiaTheme="majorEastAsia" w:hAnsiTheme="minorBidi" w:cstheme="minorBidi"/>
          <w:lang w:val="ja-JP" w:eastAsia="ja-JP"/>
        </w:rPr>
        <w:t>LM2</w:t>
      </w:r>
      <w:r w:rsidRPr="00EC51E9">
        <w:rPr>
          <w:rFonts w:asciiTheme="minorBidi" w:eastAsiaTheme="majorEastAsia" w:hAnsiTheme="minorBidi" w:cstheme="minorBidi"/>
          <w:lang w:val="ja-JP" w:eastAsia="ja-JP"/>
        </w:rPr>
        <w:t>に続いて発表された</w:t>
      </w:r>
      <w:r w:rsidRPr="00EC51E9">
        <w:rPr>
          <w:rFonts w:asciiTheme="minorBidi" w:eastAsiaTheme="majorEastAsia" w:hAnsiTheme="minorBidi" w:cstheme="minorBidi"/>
          <w:lang w:val="ja-JP" w:eastAsia="ja-JP"/>
        </w:rPr>
        <w:t>LM101</w:t>
      </w:r>
      <w:r w:rsidRPr="00EC51E9">
        <w:rPr>
          <w:rFonts w:asciiTheme="minorBidi" w:eastAsiaTheme="majorEastAsia" w:hAnsiTheme="minorBidi" w:cstheme="minorBidi"/>
          <w:lang w:val="ja-JP" w:eastAsia="ja-JP"/>
        </w:rPr>
        <w:t>は、完全自社開発したムーブメントを搭載している初の</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マシンとなりました。</w:t>
      </w:r>
      <w:r w:rsidRPr="00EC51E9">
        <w:rPr>
          <w:rFonts w:asciiTheme="minorBidi" w:eastAsiaTheme="majorEastAsia" w:hAnsiTheme="minorBidi" w:cstheme="minorBidi"/>
          <w:lang w:val="ja-JP" w:eastAsia="ja-JP"/>
        </w:rPr>
        <w:t>2015</w:t>
      </w:r>
      <w:r w:rsidRPr="00EC51E9">
        <w:rPr>
          <w:rFonts w:asciiTheme="minorBidi" w:eastAsiaTheme="majorEastAsia" w:hAnsiTheme="minorBidi" w:cstheme="minorBidi"/>
          <w:lang w:val="ja-JP" w:eastAsia="ja-JP"/>
        </w:rPr>
        <w:t>年は完全一体型のパーペチュアルカレンダーが特徴のレガシー・マシン・パーペチュアルを発表。</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は、現代的かつ非常に斬新なオロロジカル・マシンと、時計製造の歴史をインスピレーションの源とするレガシー・マシンを交互に発表しています。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は、オロロジカル・マシンとレガシー・マシンの他にも、オルゴール製造を専門とする「リュージュ」とのコラボレーションによる宇宙時代を象徴したオルゴール（</w:t>
      </w:r>
      <w:r w:rsidRPr="00EC51E9">
        <w:rPr>
          <w:rFonts w:asciiTheme="minorBidi" w:eastAsiaTheme="majorEastAsia" w:hAnsiTheme="minorBidi" w:cstheme="minorBidi"/>
          <w:lang w:val="ja-JP" w:eastAsia="ja-JP"/>
        </w:rPr>
        <w:t>Music</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Machines 1</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2</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）や、「レペ</w:t>
      </w:r>
      <w:r w:rsidRPr="00EC51E9">
        <w:rPr>
          <w:rFonts w:asciiTheme="minorBidi" w:eastAsiaTheme="majorEastAsia" w:hAnsiTheme="minorBidi" w:cstheme="minorBidi"/>
          <w:lang w:val="ja-JP" w:eastAsia="ja-JP"/>
        </w:rPr>
        <w:t>1839</w:t>
      </w:r>
      <w:r w:rsidRPr="00EC51E9">
        <w:rPr>
          <w:rFonts w:asciiTheme="minorBidi" w:eastAsiaTheme="majorEastAsia" w:hAnsiTheme="minorBidi" w:cstheme="minorBidi"/>
          <w:lang w:val="ja-JP" w:eastAsia="ja-JP"/>
        </w:rPr>
        <w:t>」とのコラボレーションによる宇宙ステーションをイメージしたフォルムの独特な置時計（</w:t>
      </w:r>
      <w:r w:rsidRPr="00EC51E9">
        <w:rPr>
          <w:rFonts w:asciiTheme="minorBidi" w:eastAsiaTheme="majorEastAsia" w:hAnsiTheme="minorBidi" w:cstheme="minorBidi"/>
          <w:lang w:val="ja-JP" w:eastAsia="ja-JP"/>
        </w:rPr>
        <w:t>Starfleet Machine</w:t>
      </w:r>
      <w:r w:rsidRPr="00EC51E9">
        <w:rPr>
          <w:rFonts w:asciiTheme="minorBidi" w:eastAsiaTheme="majorEastAsia" w:hAnsiTheme="minorBidi" w:cstheme="minorBidi"/>
          <w:lang w:val="ja-JP" w:eastAsia="ja-JP"/>
        </w:rPr>
        <w:t>）、クモをモチーフにした時計</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Arachnophobia</w:t>
      </w:r>
      <w:r w:rsidRPr="00EC51E9">
        <w:rPr>
          <w:rFonts w:asciiTheme="minorBidi" w:eastAsiaTheme="majorEastAsia" w:hAnsiTheme="minorBidi" w:cstheme="minorBidi"/>
          <w:lang w:val="ja-JP" w:eastAsia="ja-JP"/>
        </w:rPr>
        <w:t>）、さらに</w:t>
      </w:r>
      <w:r w:rsidRPr="00EC51E9">
        <w:rPr>
          <w:rFonts w:asciiTheme="minorBidi" w:eastAsiaTheme="majorEastAsia" w:hAnsiTheme="minorBidi" w:cstheme="minorBidi"/>
          <w:lang w:val="ja-JP" w:eastAsia="ja-JP"/>
        </w:rPr>
        <w:t>3</w:t>
      </w:r>
      <w:r w:rsidRPr="00EC51E9">
        <w:rPr>
          <w:rFonts w:asciiTheme="minorBidi" w:eastAsiaTheme="majorEastAsia" w:hAnsiTheme="minorBidi" w:cstheme="minorBidi"/>
          <w:lang w:val="ja-JP" w:eastAsia="ja-JP"/>
        </w:rPr>
        <w:t>つのロボットクロック（</w:t>
      </w:r>
      <w:r w:rsidRPr="00EC51E9">
        <w:rPr>
          <w:rFonts w:asciiTheme="minorBidi" w:eastAsiaTheme="majorEastAsia" w:hAnsiTheme="minorBidi" w:cstheme="minorBidi"/>
          <w:lang w:val="ja-JP" w:eastAsia="ja-JP"/>
        </w:rPr>
        <w:t>Melchior</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ja-JP" w:eastAsia="ja-JP"/>
        </w:rPr>
        <w:t>Sherman</w:t>
      </w:r>
      <w:r w:rsidRPr="00EC51E9">
        <w:rPr>
          <w:rFonts w:asciiTheme="minorBidi" w:eastAsiaTheme="majorEastAsia" w:hAnsiTheme="minorBidi" w:cstheme="minorBidi"/>
          <w:lang w:val="ja-JP" w:eastAsia="ja-JP"/>
        </w:rPr>
        <w:t>と</w:t>
      </w:r>
      <w:r w:rsidRPr="00EC51E9">
        <w:rPr>
          <w:rFonts w:asciiTheme="minorBidi" w:eastAsiaTheme="majorEastAsia" w:hAnsiTheme="minorBidi" w:cstheme="minorBidi"/>
          <w:lang w:val="ja-JP" w:eastAsia="ja-JP"/>
        </w:rPr>
        <w:t>Balthazar</w:t>
      </w:r>
      <w:r w:rsidRPr="00EC51E9">
        <w:rPr>
          <w:rFonts w:asciiTheme="minorBidi" w:eastAsiaTheme="majorEastAsia" w:hAnsiTheme="minorBidi" w:cstheme="minorBidi"/>
          <w:lang w:val="ja-JP" w:eastAsia="ja-JP"/>
        </w:rPr>
        <w:t>）などを製作しています。</w:t>
      </w:r>
      <w:r w:rsidRPr="00EC51E9">
        <w:rPr>
          <w:rFonts w:asciiTheme="minorBidi" w:eastAsiaTheme="majorEastAsia" w:hAnsiTheme="minorBidi" w:cstheme="minorBidi"/>
          <w:lang w:val="ja-JP" w:eastAsia="ja-JP"/>
        </w:rPr>
        <w:t>2016</w:t>
      </w:r>
      <w:r w:rsidRPr="00EC51E9">
        <w:rPr>
          <w:rFonts w:asciiTheme="minorBidi" w:eastAsiaTheme="majorEastAsia" w:hAnsiTheme="minorBidi" w:cstheme="minorBidi"/>
          <w:lang w:val="ja-JP" w:eastAsia="ja-JP"/>
        </w:rPr>
        <w:t>年には</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と「カランダッシュ」が共同で、アストログラフ（</w:t>
      </w:r>
      <w:r w:rsidRPr="00EC51E9">
        <w:rPr>
          <w:rFonts w:asciiTheme="minorBidi" w:eastAsiaTheme="majorEastAsia" w:hAnsiTheme="minorBidi" w:cstheme="minorBidi"/>
          <w:lang w:val="ja-JP" w:eastAsia="ja-JP"/>
        </w:rPr>
        <w:t>Astrograph</w:t>
      </w:r>
      <w:r w:rsidRPr="00EC51E9">
        <w:rPr>
          <w:rFonts w:asciiTheme="minorBidi" w:eastAsiaTheme="majorEastAsia" w:hAnsiTheme="minorBidi" w:cstheme="minorBidi"/>
          <w:lang w:val="ja-JP" w:eastAsia="ja-JP"/>
        </w:rPr>
        <w:t>）と名付けられた機械式のロケット型万年筆を制作しました。</w:t>
      </w:r>
    </w:p>
    <w:p w:rsidR="00EC51E9" w:rsidRPr="00EC51E9" w:rsidRDefault="00EC51E9" w:rsidP="00EC51E9">
      <w:pPr>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また</w:t>
      </w:r>
      <w:r w:rsidRPr="00EC51E9">
        <w:rPr>
          <w:rFonts w:asciiTheme="minorBidi" w:eastAsiaTheme="majorEastAsia" w:hAnsiTheme="minorBidi" w:cstheme="minorBidi"/>
          <w:lang w:val="ja-JP" w:eastAsia="ja-JP"/>
        </w:rPr>
        <w:t>MB&amp;F</w:t>
      </w:r>
      <w:r w:rsidRPr="00EC51E9">
        <w:rPr>
          <w:rFonts w:asciiTheme="minorBidi" w:eastAsiaTheme="majorEastAsia" w:hAnsiTheme="minorBidi" w:cstheme="minorBidi"/>
          <w:lang w:val="ja-JP" w:eastAsia="ja-JP"/>
        </w:rPr>
        <w:t>の軌跡における、その革新的な本質を証明する受賞機会もありました。すべてを網羅することはできませんが、名高い「ジュネーブ時計グランプリ」においては</w:t>
      </w:r>
      <w:r w:rsidRPr="00EC51E9">
        <w:rPr>
          <w:rFonts w:asciiTheme="minorBidi" w:eastAsiaTheme="majorEastAsia" w:hAnsiTheme="minorBidi" w:cstheme="minorBidi"/>
          <w:lang w:val="ja-JP" w:eastAsia="ja-JP"/>
        </w:rPr>
        <w:t>4</w:t>
      </w:r>
      <w:r w:rsidRPr="00EC51E9">
        <w:rPr>
          <w:rFonts w:asciiTheme="minorBidi" w:eastAsiaTheme="majorEastAsia" w:hAnsiTheme="minorBidi" w:cstheme="minorBidi"/>
          <w:lang w:val="ja-JP" w:eastAsia="ja-JP"/>
        </w:rPr>
        <w:t>つものグランプリを獲得しています。</w:t>
      </w:r>
      <w:r w:rsidRPr="00EC51E9">
        <w:rPr>
          <w:rFonts w:asciiTheme="minorBidi" w:eastAsiaTheme="majorEastAsia" w:hAnsiTheme="minorBidi" w:cstheme="minorBidi"/>
          <w:lang w:val="ja-JP" w:eastAsia="ja-JP"/>
        </w:rPr>
        <w:t>2016</w:t>
      </w:r>
      <w:r w:rsidRPr="00EC51E9">
        <w:rPr>
          <w:rFonts w:asciiTheme="minorBidi" w:eastAsiaTheme="majorEastAsia" w:hAnsiTheme="minorBidi" w:cstheme="minorBidi"/>
          <w:lang w:val="ja-JP" w:eastAsia="ja-JP"/>
        </w:rPr>
        <w:t>年にはレガシー・マシン・パーペチュアルが「ベストカレンダー</w:t>
      </w:r>
      <w:r w:rsidRPr="00EC51E9">
        <w:rPr>
          <w:rFonts w:asciiTheme="minorBidi" w:eastAsiaTheme="majorEastAsia" w:hAnsiTheme="minorBidi" w:cstheme="minorBidi"/>
          <w:lang w:val="ja-JP" w:eastAsia="ja-JP"/>
        </w:rPr>
        <w:t xml:space="preserve"> </w:t>
      </w:r>
      <w:r w:rsidRPr="00EC51E9">
        <w:rPr>
          <w:rFonts w:asciiTheme="minorBidi" w:eastAsiaTheme="majorEastAsia" w:hAnsiTheme="minorBidi" w:cstheme="minorBidi"/>
          <w:lang w:val="ja-JP" w:eastAsia="ja-JP"/>
        </w:rPr>
        <w:t>ウォッチ賞」を受賞。</w:t>
      </w:r>
      <w:r w:rsidRPr="00EC51E9">
        <w:rPr>
          <w:rFonts w:asciiTheme="minorBidi" w:eastAsiaTheme="majorEastAsia" w:hAnsiTheme="minorBidi" w:cstheme="minorBidi"/>
          <w:lang w:val="ja-JP" w:eastAsia="ja-JP"/>
        </w:rPr>
        <w:t>2012</w:t>
      </w:r>
      <w:r w:rsidRPr="00EC51E9">
        <w:rPr>
          <w:rFonts w:asciiTheme="minorBidi" w:eastAsiaTheme="majorEastAsia" w:hAnsiTheme="minorBidi" w:cstheme="minorBidi"/>
          <w:lang w:val="ja-JP" w:eastAsia="ja-JP"/>
        </w:rPr>
        <w:t>年にはレガシー・マシン</w:t>
      </w:r>
      <w:r w:rsidRPr="00EC51E9">
        <w:rPr>
          <w:rFonts w:asciiTheme="minorBidi" w:eastAsiaTheme="majorEastAsia" w:hAnsiTheme="minorBidi" w:cstheme="minorBidi"/>
          <w:lang w:val="ja-JP" w:eastAsia="ja-JP"/>
        </w:rPr>
        <w:t>No.1</w:t>
      </w:r>
      <w:r w:rsidRPr="00EC51E9">
        <w:rPr>
          <w:rFonts w:asciiTheme="minorBidi" w:eastAsiaTheme="majorEastAsia" w:hAnsiTheme="minorBidi" w:cstheme="minorBidi"/>
          <w:lang w:val="ja-JP" w:eastAsia="ja-JP"/>
        </w:rPr>
        <w:t>が「パブリック賞（オロロジーファンによる投票）」と「最優秀メンズウォッチ賞（プロの審査員による投</w:t>
      </w:r>
      <w:r w:rsidRPr="00EC51E9">
        <w:rPr>
          <w:rFonts w:asciiTheme="minorBidi" w:eastAsiaTheme="majorEastAsia" w:hAnsiTheme="minorBidi" w:cstheme="minorBidi"/>
          <w:lang w:val="ja-JP" w:eastAsia="ja-JP"/>
        </w:rPr>
        <w:lastRenderedPageBreak/>
        <w:t>票）」を受賞しました。また</w:t>
      </w:r>
      <w:r w:rsidRPr="00EC51E9">
        <w:rPr>
          <w:rFonts w:asciiTheme="minorBidi" w:eastAsiaTheme="majorEastAsia" w:hAnsiTheme="minorBidi" w:cstheme="minorBidi"/>
          <w:lang w:val="ja-JP" w:eastAsia="ja-JP"/>
        </w:rPr>
        <w:t>2010</w:t>
      </w:r>
      <w:r w:rsidRPr="00EC51E9">
        <w:rPr>
          <w:rFonts w:asciiTheme="minorBidi" w:eastAsiaTheme="majorEastAsia" w:hAnsiTheme="minorBidi" w:cstheme="minorBidi"/>
          <w:lang w:val="ja-JP" w:eastAsia="ja-JP"/>
        </w:rPr>
        <w:t>年には、</w:t>
      </w:r>
      <w:r w:rsidRPr="00EC51E9">
        <w:rPr>
          <w:rFonts w:asciiTheme="minorBidi" w:eastAsiaTheme="majorEastAsia" w:hAnsiTheme="minorBidi" w:cstheme="minorBidi"/>
          <w:lang w:val="ja-JP" w:eastAsia="ja-JP"/>
        </w:rPr>
        <w:t xml:space="preserve">MB&amp;F </w:t>
      </w:r>
      <w:r w:rsidRPr="00EC51E9">
        <w:rPr>
          <w:rFonts w:asciiTheme="minorBidi" w:eastAsiaTheme="majorEastAsia" w:hAnsiTheme="minorBidi" w:cstheme="minorBidi"/>
          <w:lang w:val="ja-JP" w:eastAsia="ja-JP"/>
        </w:rPr>
        <w:t>の</w:t>
      </w:r>
      <w:r w:rsidRPr="00EC51E9">
        <w:rPr>
          <w:rFonts w:asciiTheme="minorBidi" w:eastAsiaTheme="majorEastAsia" w:hAnsiTheme="minorBidi" w:cstheme="minorBidi"/>
          <w:lang w:val="ja-JP" w:eastAsia="ja-JP"/>
        </w:rPr>
        <w:t>HM4</w:t>
      </w:r>
      <w:r w:rsidRPr="00EC51E9">
        <w:rPr>
          <w:rFonts w:asciiTheme="minorBidi" w:eastAsiaTheme="majorEastAsia" w:hAnsiTheme="minorBidi" w:cstheme="minorBidi"/>
          <w:lang w:val="ja-JP" w:eastAsia="ja-JP"/>
        </w:rPr>
        <w:t>サンダーボルトが「最優秀コンセプト＆デザインウォッチ賞」を受賞。さらに</w:t>
      </w:r>
      <w:r w:rsidRPr="00EC51E9">
        <w:rPr>
          <w:rFonts w:asciiTheme="minorBidi" w:eastAsiaTheme="majorEastAsia" w:hAnsiTheme="minorBidi" w:cstheme="minorBidi"/>
          <w:lang w:val="ja-JP" w:eastAsia="ja-JP"/>
        </w:rPr>
        <w:t>2015</w:t>
      </w:r>
      <w:r w:rsidRPr="00EC51E9">
        <w:rPr>
          <w:rFonts w:asciiTheme="minorBidi" w:eastAsiaTheme="majorEastAsia" w:hAnsiTheme="minorBidi" w:cstheme="minorBidi"/>
          <w:lang w:val="ja-JP" w:eastAsia="ja-JP"/>
        </w:rPr>
        <w:t>年には、</w:t>
      </w:r>
      <w:r w:rsidRPr="00EC51E9">
        <w:rPr>
          <w:rFonts w:asciiTheme="minorBidi" w:eastAsiaTheme="majorEastAsia" w:hAnsiTheme="minorBidi" w:cstheme="minorBidi"/>
          <w:lang w:val="ja-JP" w:eastAsia="ja-JP"/>
        </w:rPr>
        <w:t>HM6</w:t>
      </w:r>
      <w:r w:rsidRPr="00EC51E9">
        <w:rPr>
          <w:rFonts w:asciiTheme="minorBidi" w:eastAsiaTheme="majorEastAsia" w:hAnsiTheme="minorBidi" w:cstheme="minorBidi"/>
          <w:lang w:val="ja-JP" w:eastAsia="ja-JP"/>
        </w:rPr>
        <w:t>スペースパイレートが、国際的な「レッドドット・デザイン賞」において最高位の「レッドドット：ベスト・オブ・ザ・ベスト賞」を受賞しています。</w:t>
      </w: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bookmarkStart w:id="0" w:name="_GoBack"/>
      <w:bookmarkEnd w:id="0"/>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Default="00EC51E9" w:rsidP="00C64A17">
      <w:pPr>
        <w:pStyle w:val="Sansinterligne"/>
        <w:jc w:val="center"/>
        <w:rPr>
          <w:rFonts w:asciiTheme="minorBidi" w:eastAsiaTheme="majorEastAsia" w:hAnsiTheme="minorBidi" w:cstheme="minorBidi"/>
          <w:b/>
          <w:sz w:val="28"/>
          <w:szCs w:val="28"/>
          <w:lang w:val="en-GB" w:eastAsia="ja-JP"/>
        </w:rPr>
      </w:pPr>
    </w:p>
    <w:p w:rsidR="00E5462E" w:rsidRDefault="00E5462E" w:rsidP="00C64A17">
      <w:pPr>
        <w:pStyle w:val="Sansinterligne"/>
        <w:jc w:val="center"/>
        <w:rPr>
          <w:rFonts w:asciiTheme="minorBidi" w:eastAsiaTheme="majorEastAsia" w:hAnsiTheme="minorBidi" w:cstheme="minorBidi"/>
          <w:b/>
          <w:sz w:val="28"/>
          <w:szCs w:val="28"/>
          <w:lang w:val="en-GB" w:eastAsia="ja-JP"/>
        </w:rPr>
      </w:pPr>
    </w:p>
    <w:p w:rsidR="00E5462E" w:rsidRDefault="00E5462E" w:rsidP="00C64A17">
      <w:pPr>
        <w:pStyle w:val="Sansinterligne"/>
        <w:jc w:val="center"/>
        <w:rPr>
          <w:rFonts w:asciiTheme="minorBidi" w:eastAsiaTheme="majorEastAsia" w:hAnsiTheme="minorBidi" w:cstheme="minorBidi"/>
          <w:b/>
          <w:sz w:val="28"/>
          <w:szCs w:val="28"/>
          <w:lang w:val="en-GB" w:eastAsia="ja-JP"/>
        </w:rPr>
      </w:pPr>
    </w:p>
    <w:p w:rsidR="00E5462E" w:rsidRPr="00EC51E9" w:rsidRDefault="00E5462E"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C64A17" w:rsidRDefault="00C64A17">
      <w:pPr>
        <w:spacing w:after="0" w:line="240" w:lineRule="auto"/>
        <w:rPr>
          <w:rFonts w:asciiTheme="minorBidi" w:eastAsia="MS Gothic" w:hAnsiTheme="minorBidi" w:cstheme="minorBidi"/>
          <w:b/>
          <w:sz w:val="28"/>
          <w:szCs w:val="28"/>
          <w:lang w:val="en-GB" w:eastAsia="ja-JP"/>
        </w:rPr>
      </w:pPr>
    </w:p>
    <w:sectPr w:rsidR="00C64A17" w:rsidSect="00DE39CC">
      <w:headerReference w:type="default" r:id="rId6"/>
      <w:footerReference w:type="default" r:id="rId7"/>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3" w:rsidRDefault="002302B3">
      <w:pPr>
        <w:spacing w:after="0" w:line="240" w:lineRule="auto"/>
      </w:pPr>
      <w:r>
        <w:separator/>
      </w:r>
    </w:p>
  </w:endnote>
  <w:endnote w:type="continuationSeparator" w:id="0">
    <w:p w:rsidR="002302B3" w:rsidRDefault="0023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3" w:rsidRPr="00BC467B" w:rsidRDefault="002302B3" w:rsidP="00FE41DC">
    <w:pPr>
      <w:pStyle w:val="WW-Default"/>
      <w:spacing w:after="283"/>
      <w:rPr>
        <w:rFonts w:asciiTheme="minorBidi" w:hAnsiTheme="minorBidi" w:cstheme="minorBidi"/>
        <w:lang w:eastAsia="ja-JP"/>
      </w:rPr>
    </w:pPr>
    <w:r w:rsidRPr="00BC467B">
      <w:rPr>
        <w:rFonts w:asciiTheme="minorBidi" w:eastAsiaTheme="minorEastAsia" w:hAnsiTheme="minorBidi" w:cstheme="minorBidi"/>
        <w:sz w:val="16"/>
        <w:szCs w:val="16"/>
        <w:lang w:val="fr-FR" w:eastAsia="ja-JP"/>
      </w:rPr>
      <w:t>詳細についてはこちらまでお問い合わせください：</w:t>
    </w:r>
    <w:r w:rsidRPr="00BC467B">
      <w:rPr>
        <w:rFonts w:asciiTheme="minorBidi" w:eastAsiaTheme="minorEastAsia" w:hAnsiTheme="minorBidi" w:cstheme="minorBidi"/>
        <w:sz w:val="32"/>
        <w:szCs w:val="32"/>
        <w:lang w:val="fr-FR" w:eastAsia="ja-JP"/>
      </w:rPr>
      <w:t xml:space="preserve"> </w:t>
    </w:r>
    <w:r w:rsidRPr="00BC467B">
      <w:rPr>
        <w:rFonts w:asciiTheme="minorBidi" w:hAnsiTheme="minorBidi" w:cstheme="minorBidi"/>
        <w:sz w:val="18"/>
        <w:szCs w:val="18"/>
        <w:lang w:val="ja-JP" w:eastAsia="ja-JP"/>
      </w:rPr>
      <w:t xml:space="preserve"> </w:t>
    </w:r>
    <w:r w:rsidRPr="00BC467B">
      <w:rPr>
        <w:rFonts w:asciiTheme="minorBidi" w:hAnsiTheme="minorBidi" w:cstheme="minorBidi"/>
        <w:sz w:val="18"/>
        <w:szCs w:val="18"/>
        <w:lang w:val="ja-JP" w:eastAsia="ja-JP"/>
      </w:rPr>
      <w:br/>
    </w:r>
    <w:r w:rsidRPr="00BC467B">
      <w:rPr>
        <w:rFonts w:asciiTheme="minorBidi" w:eastAsiaTheme="minorEastAsia" w:hAnsiTheme="minorBidi" w:cstheme="minorBidi"/>
        <w:sz w:val="16"/>
        <w:szCs w:val="16"/>
        <w:lang w:val="fr-FR" w:eastAsia="ja-JP"/>
      </w:rPr>
      <w:t>Charris Yadigaroglou</w:t>
    </w:r>
    <w:r w:rsidRPr="00BC467B">
      <w:rPr>
        <w:rFonts w:asciiTheme="minorBidi" w:eastAsiaTheme="minorEastAsia" w:hAnsiTheme="minorBidi" w:cstheme="minorBidi"/>
        <w:sz w:val="16"/>
        <w:szCs w:val="16"/>
        <w:lang w:val="fr-FR" w:eastAsia="ja-JP"/>
      </w:rPr>
      <w:t>（</w:t>
    </w:r>
    <w:r w:rsidRPr="00BC467B">
      <w:rPr>
        <w:rFonts w:asciiTheme="minorBidi" w:eastAsiaTheme="minorEastAsia" w:hAnsiTheme="minorBidi" w:cstheme="minorBidi"/>
        <w:sz w:val="16"/>
        <w:szCs w:val="16"/>
        <w:lang w:val="fr-FR" w:eastAsia="ja-JP"/>
      </w:rPr>
      <w:t xml:space="preserve">MB&amp;F SA, Rue </w:t>
    </w:r>
    <w:proofErr w:type="spellStart"/>
    <w:r w:rsidRPr="00BC467B">
      <w:rPr>
        <w:rFonts w:asciiTheme="minorBidi" w:eastAsiaTheme="minorEastAsia" w:hAnsiTheme="minorBidi" w:cstheme="minorBidi"/>
        <w:sz w:val="16"/>
        <w:szCs w:val="16"/>
        <w:lang w:val="fr-FR" w:eastAsia="ja-JP"/>
      </w:rPr>
      <w:t>Verdaine</w:t>
    </w:r>
    <w:proofErr w:type="spellEnd"/>
    <w:r w:rsidRPr="00BC467B">
      <w:rPr>
        <w:rFonts w:asciiTheme="minorBidi" w:eastAsiaTheme="minorEastAsia" w:hAnsiTheme="minorBidi" w:cstheme="minorBidi"/>
        <w:sz w:val="16"/>
        <w:szCs w:val="16"/>
        <w:lang w:val="fr-FR" w:eastAsia="ja-JP"/>
      </w:rPr>
      <w:t xml:space="preserve"> 11, CH-1204 Geneva, </w:t>
    </w:r>
    <w:proofErr w:type="spellStart"/>
    <w:r w:rsidRPr="00BC467B">
      <w:rPr>
        <w:rFonts w:asciiTheme="minorBidi" w:eastAsiaTheme="minorEastAsia" w:hAnsiTheme="minorBidi" w:cstheme="minorBidi"/>
        <w:sz w:val="16"/>
        <w:szCs w:val="16"/>
        <w:lang w:val="fr-FR" w:eastAsia="ja-JP"/>
      </w:rPr>
      <w:t>Switzerland</w:t>
    </w:r>
    <w:proofErr w:type="spellEnd"/>
    <w:r w:rsidRPr="00BC467B">
      <w:rPr>
        <w:rFonts w:asciiTheme="minorBidi" w:eastAsiaTheme="minorEastAsia" w:hAnsiTheme="minorBidi" w:cstheme="minorBidi"/>
        <w:sz w:val="16"/>
        <w:szCs w:val="16"/>
        <w:lang w:val="fr-FR" w:eastAsia="ja-JP"/>
      </w:rPr>
      <w:t>）</w:t>
    </w:r>
    <w:r w:rsidRPr="00BC467B">
      <w:rPr>
        <w:rFonts w:asciiTheme="minorBidi" w:hAnsiTheme="minorBidi" w:cstheme="minorBidi"/>
        <w:sz w:val="18"/>
        <w:szCs w:val="18"/>
        <w:lang w:val="ja-JP" w:eastAsia="ja-JP"/>
      </w:rPr>
      <w:br/>
    </w:r>
    <w:r w:rsidRPr="00BC467B">
      <w:rPr>
        <w:rFonts w:asciiTheme="minorBidi" w:eastAsiaTheme="minorEastAsia" w:hAnsiTheme="minorBidi" w:cstheme="minorBidi"/>
        <w:sz w:val="16"/>
        <w:szCs w:val="16"/>
        <w:lang w:val="fr-FR" w:eastAsia="ja-JP"/>
      </w:rPr>
      <w:t>E</w:t>
    </w:r>
    <w:r w:rsidRPr="00BC467B">
      <w:rPr>
        <w:rFonts w:asciiTheme="minorBidi" w:eastAsiaTheme="minorEastAsia" w:hAnsiTheme="minorBidi" w:cstheme="minorBidi"/>
        <w:sz w:val="16"/>
        <w:szCs w:val="16"/>
        <w:lang w:val="fr-FR" w:eastAsia="ja-JP"/>
      </w:rPr>
      <w:t>メール：</w:t>
    </w:r>
    <w:r w:rsidRPr="00BC467B">
      <w:rPr>
        <w:rFonts w:asciiTheme="minorBidi" w:eastAsiaTheme="minorEastAsia" w:hAnsiTheme="minorBidi" w:cstheme="minorBidi"/>
        <w:sz w:val="16"/>
        <w:szCs w:val="16"/>
        <w:lang w:val="fr-FR" w:eastAsia="ja-JP"/>
      </w:rPr>
      <w:t>cy@mbandf.com</w:t>
    </w:r>
    <w:r w:rsidRPr="00BC467B">
      <w:rPr>
        <w:rFonts w:asciiTheme="minorBidi" w:eastAsiaTheme="minorEastAsia" w:hAnsiTheme="minorBidi" w:cstheme="minorBidi"/>
        <w:sz w:val="16"/>
        <w:szCs w:val="16"/>
        <w:lang w:val="fr-FR" w:eastAsia="ja-JP"/>
      </w:rPr>
      <w:t xml:space="preserve">　電話：</w:t>
    </w:r>
    <w:r w:rsidRPr="00BC467B">
      <w:rPr>
        <w:rFonts w:asciiTheme="minorBidi" w:eastAsiaTheme="minorEastAsia" w:hAnsiTheme="minorBidi" w:cstheme="minorBidi"/>
        <w:sz w:val="16"/>
        <w:szCs w:val="16"/>
        <w:lang w:val="fr-FR" w:eastAsia="ja-JP"/>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3" w:rsidRDefault="002302B3">
      <w:pPr>
        <w:spacing w:after="0" w:line="240" w:lineRule="auto"/>
      </w:pPr>
      <w:r>
        <w:separator/>
      </w:r>
    </w:p>
  </w:footnote>
  <w:footnote w:type="continuationSeparator" w:id="0">
    <w:p w:rsidR="002302B3" w:rsidRDefault="0023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3" w:rsidRDefault="002302B3" w:rsidP="00FE41DC">
    <w:pPr>
      <w:pStyle w:val="En-tte"/>
    </w:pPr>
    <w:r>
      <w:rPr>
        <w:noProof/>
        <w:lang w:eastAsia="fr-CH"/>
      </w:rPr>
      <w:drawing>
        <wp:inline distT="0" distB="0" distL="0" distR="0" wp14:anchorId="0D47E1DE" wp14:editId="19B0C08E">
          <wp:extent cx="1490345" cy="499745"/>
          <wp:effectExtent l="0" t="0" r="8255" b="8255"/>
          <wp:docPr id="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ja-JP"/>
      </w:rPr>
      <w:tab/>
    </w:r>
    <w:r>
      <w:rPr>
        <w:lang w:val="ja-JP"/>
      </w:rPr>
      <w:tab/>
    </w:r>
    <w:r>
      <w:rPr>
        <w:noProof/>
        <w:lang w:eastAsia="fr-CH"/>
      </w:rPr>
      <w:drawing>
        <wp:anchor distT="0" distB="0" distL="114300" distR="114300" simplePos="0" relativeHeight="251657216" behindDoc="0" locked="0" layoutInCell="1" allowOverlap="1" wp14:anchorId="2CD7BA93" wp14:editId="6B1D7753">
          <wp:simplePos x="0" y="0"/>
          <wp:positionH relativeFrom="column">
            <wp:posOffset>5128895</wp:posOffset>
          </wp:positionH>
          <wp:positionV relativeFrom="paragraph">
            <wp:posOffset>-172720</wp:posOffset>
          </wp:positionV>
          <wp:extent cx="931545" cy="931545"/>
          <wp:effectExtent l="0" t="0" r="190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F"/>
    <w:rsid w:val="00104252"/>
    <w:rsid w:val="002302B3"/>
    <w:rsid w:val="002F593F"/>
    <w:rsid w:val="003321C4"/>
    <w:rsid w:val="00A94192"/>
    <w:rsid w:val="00BC467B"/>
    <w:rsid w:val="00C64A17"/>
    <w:rsid w:val="00DE39CC"/>
    <w:rsid w:val="00E5462E"/>
    <w:rsid w:val="00EC51E9"/>
    <w:rsid w:val="00EF31F3"/>
    <w:rsid w:val="00FE4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FFBB"/>
  <w15:docId w15:val="{3D7A37D3-C183-49A1-AD60-70A6075E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character" w:styleId="Accentuation">
    <w:name w:val="Emphasis"/>
    <w:basedOn w:val="Policepardfaut"/>
    <w:uiPriority w:val="20"/>
    <w:qFormat/>
    <w:rsid w:val="00230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6</cp:revision>
  <cp:lastPrinted>2017-05-04T07:09:00Z</cp:lastPrinted>
  <dcterms:created xsi:type="dcterms:W3CDTF">2017-08-17T09:54:00Z</dcterms:created>
  <dcterms:modified xsi:type="dcterms:W3CDTF">2017-08-17T15:21:00Z</dcterms:modified>
</cp:coreProperties>
</file>