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6F" w:rsidRPr="00813314" w:rsidRDefault="000E606F" w:rsidP="006B5700">
      <w:pPr>
        <w:tabs>
          <w:tab w:val="left" w:pos="5880"/>
        </w:tabs>
        <w:spacing w:after="283"/>
        <w:jc w:val="center"/>
        <w:outlineLvl w:val="0"/>
        <w:rPr>
          <w:rFonts w:ascii="Arial" w:eastAsia="PMingLiU" w:hAnsi="Arial" w:cs="Arial"/>
          <w:b/>
          <w:bCs/>
          <w:color w:val="auto"/>
          <w:sz w:val="22"/>
          <w:szCs w:val="22"/>
          <w:lang w:val="en-GB" w:eastAsia="zh-TW"/>
        </w:rPr>
      </w:pPr>
      <w:bookmarkStart w:id="0" w:name="_GoBack"/>
      <w:bookmarkEnd w:id="0"/>
    </w:p>
    <w:p w:rsidR="006B5700" w:rsidRPr="00813314" w:rsidRDefault="006B5700" w:rsidP="006B5700">
      <w:pPr>
        <w:tabs>
          <w:tab w:val="left" w:pos="5880"/>
        </w:tabs>
        <w:spacing w:after="283"/>
        <w:jc w:val="center"/>
        <w:outlineLvl w:val="0"/>
        <w:rPr>
          <w:rFonts w:ascii="Arial" w:eastAsia="PMingLiU" w:hAnsi="Arial" w:cs="Arial"/>
          <w:b/>
          <w:bCs/>
          <w:color w:val="auto"/>
          <w:sz w:val="28"/>
          <w:szCs w:val="28"/>
          <w:lang w:val="en-GB" w:eastAsia="zh-TW"/>
        </w:rPr>
      </w:pPr>
      <w:r w:rsidRPr="00813314">
        <w:rPr>
          <w:rFonts w:ascii="Arial" w:hAnsi="Arial" w:cs="Arial"/>
          <w:b/>
          <w:bCs/>
          <w:color w:val="auto"/>
          <w:sz w:val="28"/>
          <w:szCs w:val="28"/>
          <w:lang w:val="en-GB"/>
        </w:rPr>
        <w:t>Horological Machine N</w:t>
      </w:r>
      <w:r w:rsidRPr="00813314">
        <w:rPr>
          <w:rFonts w:ascii="Arial" w:hAnsi="Arial" w:cs="Arial"/>
          <w:b/>
          <w:bCs/>
          <w:color w:val="auto"/>
          <w:kern w:val="28"/>
          <w:sz w:val="28"/>
          <w:szCs w:val="28"/>
          <w:vertAlign w:val="superscript"/>
          <w:lang w:val="en-GB"/>
        </w:rPr>
        <w:t>o</w:t>
      </w:r>
      <w:r w:rsidRPr="00813314">
        <w:rPr>
          <w:rFonts w:ascii="Arial" w:hAnsi="Arial" w:cs="Arial"/>
          <w:b/>
          <w:bCs/>
          <w:color w:val="auto"/>
          <w:sz w:val="28"/>
          <w:szCs w:val="28"/>
          <w:lang w:val="en-GB"/>
        </w:rPr>
        <w:t>3</w:t>
      </w:r>
      <w:r w:rsidR="00F02512" w:rsidRPr="00813314">
        <w:rPr>
          <w:rFonts w:ascii="Arial" w:eastAsia="PMingLiU" w:hAnsi="Arial" w:cs="Arial"/>
          <w:b/>
          <w:bCs/>
          <w:color w:val="auto"/>
          <w:sz w:val="28"/>
          <w:szCs w:val="28"/>
          <w:lang w:val="en-GB" w:eastAsia="zh-TW"/>
        </w:rPr>
        <w:t>錶款</w:t>
      </w:r>
    </w:p>
    <w:p w:rsidR="00865B56" w:rsidRPr="00813314" w:rsidRDefault="00865B56" w:rsidP="00865B56">
      <w:pPr>
        <w:tabs>
          <w:tab w:val="left" w:pos="5880"/>
        </w:tabs>
        <w:spacing w:after="283"/>
        <w:rPr>
          <w:rFonts w:ascii="Arial" w:eastAsia="Times New Roman" w:hAnsi="Arial" w:cs="Arial"/>
          <w:color w:val="auto"/>
          <w:sz w:val="22"/>
          <w:szCs w:val="22"/>
          <w:lang w:val="en-GB" w:eastAsia="fr-FR"/>
        </w:rPr>
      </w:pPr>
    </w:p>
    <w:p w:rsidR="006B5700" w:rsidRPr="00813314" w:rsidRDefault="004842CB" w:rsidP="006B5700">
      <w:pPr>
        <w:tabs>
          <w:tab w:val="left" w:pos="5880"/>
        </w:tabs>
        <w:spacing w:after="283"/>
        <w:rPr>
          <w:rFonts w:ascii="Arial" w:eastAsia="Times New Roman" w:hAnsi="Arial" w:cs="Arial"/>
          <w:color w:val="auto"/>
          <w:sz w:val="22"/>
          <w:szCs w:val="22"/>
          <w:lang w:val="en-GB" w:eastAsia="zh-TW"/>
        </w:rPr>
      </w:pP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警告</w:t>
      </w:r>
      <w:r w:rsidR="00BE5FE1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！</w:t>
      </w:r>
      <w:r w:rsidR="006B5700" w:rsidRPr="00813314">
        <w:rPr>
          <w:rFonts w:ascii="Arial" w:eastAsia="Times New Roman" w:hAnsi="Arial" w:cs="Arial"/>
          <w:color w:val="auto"/>
          <w:sz w:val="22"/>
          <w:szCs w:val="22"/>
          <w:lang w:val="en-GB" w:eastAsia="fr-FR"/>
        </w:rPr>
        <w:t>Horological Machine N</w:t>
      </w:r>
      <w:r w:rsidR="006B5700" w:rsidRPr="00813314">
        <w:rPr>
          <w:rFonts w:ascii="Arial" w:eastAsia="Times New Roman" w:hAnsi="Arial" w:cs="Arial"/>
          <w:color w:val="auto"/>
          <w:kern w:val="22"/>
          <w:sz w:val="22"/>
          <w:szCs w:val="22"/>
          <w:vertAlign w:val="superscript"/>
          <w:lang w:val="en-GB" w:eastAsia="fr-FR"/>
        </w:rPr>
        <w:t>o</w:t>
      </w:r>
      <w:r w:rsidR="006B5700" w:rsidRPr="00813314">
        <w:rPr>
          <w:rFonts w:ascii="Arial" w:eastAsia="Times New Roman" w:hAnsi="Arial" w:cs="Arial"/>
          <w:color w:val="auto"/>
          <w:sz w:val="22"/>
          <w:szCs w:val="22"/>
          <w:lang w:val="en-GB" w:eastAsia="fr-FR"/>
        </w:rPr>
        <w:t xml:space="preserve">3 (HM3) 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錶款目前仍未列入現有時計的參考資料</w:t>
      </w:r>
      <w:r w:rsidR="00BE5FE1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，並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可能引起感知超載</w:t>
      </w:r>
      <w:r w:rsidR="00BE5FE1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  <w:r w:rsidR="00F81B06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大腦</w:t>
      </w:r>
      <w:r w:rsidR="00BE5FE1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首先</w:t>
      </w:r>
      <w:r w:rsidR="00F81B06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嘗試理解自</w:t>
      </w:r>
      <w:r w:rsidR="00A66BBD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主</w:t>
      </w:r>
      <w:r w:rsidR="00F81B06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擺動的機芯，竟</w:t>
      </w:r>
      <w:r w:rsidR="00A66BBD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然</w:t>
      </w:r>
      <w:r w:rsidR="00303BAD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反常地</w:t>
      </w:r>
      <w:r w:rsidR="00F81B06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可從錶面看到完美的機芯全貌，</w:t>
      </w:r>
      <w:r w:rsidR="001E5C4D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而</w:t>
      </w:r>
      <w:r w:rsidR="00F81B06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半圓形</w:t>
      </w:r>
      <w:r w:rsidR="001E5C4D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機芯視窗的邊緣則鏤刻著大型數字。然而，大腦還沒消化完讀取到的資訊，又再次遭到外界視訊</w:t>
      </w:r>
      <w:r w:rsidR="000B7AA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襲擊</w:t>
      </w:r>
      <w:r w:rsidR="001E5C4D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，這次是堂堂矗立於立體雕刻錶殼之上的兩只</w:t>
      </w:r>
      <w:r w:rsidR="000B7AA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圓錐</w:t>
      </w:r>
      <w:r w:rsidR="001E5C4D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物。難怪許多人必須努力</w:t>
      </w:r>
      <w:r w:rsidR="000B7AA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掙扎</w:t>
      </w:r>
      <w:r w:rsidR="001E5C4D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，才能</w:t>
      </w:r>
      <w:r w:rsidR="00FE485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夠</w:t>
      </w:r>
      <w:r w:rsidR="0010510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接受</w:t>
      </w:r>
      <w:r w:rsidR="00FE485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這項</w:t>
      </w:r>
      <w:r w:rsidR="001E5C4D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事</w:t>
      </w:r>
      <w:r w:rsidR="000B7AA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實</w:t>
      </w:r>
      <w:r w:rsidR="00FE485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：此</w:t>
      </w:r>
      <w:r w:rsidR="000B7AA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動態</w:t>
      </w:r>
      <w:r w:rsidR="00FE485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雕塑實際上是一只顯示時間與日期的高科技腕錶。</w:t>
      </w:r>
      <w:r w:rsidR="006B5700" w:rsidRPr="00813314">
        <w:rPr>
          <w:rFonts w:ascii="Arial" w:eastAsia="Times New Roman" w:hAnsi="Arial" w:cs="Arial"/>
          <w:color w:val="auto"/>
          <w:sz w:val="22"/>
          <w:szCs w:val="22"/>
          <w:lang w:val="en-GB" w:eastAsia="fr-FR"/>
        </w:rPr>
        <w:t xml:space="preserve"> </w:t>
      </w:r>
      <w:r w:rsidR="006B5700" w:rsidRPr="00813314">
        <w:rPr>
          <w:rFonts w:ascii="Arial" w:eastAsia="Times New Roman" w:hAnsi="Arial" w:cs="Arial"/>
          <w:color w:val="auto"/>
          <w:sz w:val="22"/>
          <w:szCs w:val="22"/>
          <w:lang w:val="en-GB" w:eastAsia="fr-FR"/>
        </w:rPr>
        <w:br/>
      </w:r>
      <w:r w:rsidR="00865B56" w:rsidRPr="00813314">
        <w:rPr>
          <w:rFonts w:ascii="Arial" w:eastAsia="Times New Roman" w:hAnsi="Arial" w:cs="Arial"/>
          <w:color w:val="auto"/>
          <w:sz w:val="22"/>
          <w:szCs w:val="22"/>
          <w:lang w:val="en-GB" w:eastAsia="fr-FR"/>
        </w:rPr>
        <w:br/>
      </w:r>
      <w:r w:rsidR="00A66BBD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歡迎來到</w:t>
      </w:r>
      <w:r w:rsidR="006B5700" w:rsidRPr="00813314">
        <w:rPr>
          <w:rFonts w:ascii="Arial" w:eastAsia="Times New Roman" w:hAnsi="Arial" w:cs="Arial"/>
          <w:color w:val="auto"/>
          <w:sz w:val="22"/>
          <w:szCs w:val="22"/>
          <w:lang w:val="en-GB" w:eastAsia="zh-TW"/>
        </w:rPr>
        <w:t>MB&amp;F</w:t>
      </w:r>
      <w:r w:rsidR="00A66BBD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的世界！</w:t>
      </w:r>
    </w:p>
    <w:p w:rsidR="006B5700" w:rsidRPr="00813314" w:rsidRDefault="00A66BBD" w:rsidP="006B5700">
      <w:pPr>
        <w:tabs>
          <w:tab w:val="left" w:pos="5880"/>
        </w:tabs>
        <w:spacing w:after="283"/>
        <w:outlineLvl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個人主義者</w:t>
      </w:r>
      <w:r w:rsidR="004603E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希望有所選擇，因此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HM3 </w:t>
      </w:r>
      <w:r w:rsidR="004603E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錶款提供兩種選擇：「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>Sidewinder</w:t>
      </w:r>
      <w:r w:rsidR="004603E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」款的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雙圓錐與手臂垂直</w:t>
      </w:r>
      <w:r w:rsidR="004603E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，「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>Starcruiser</w:t>
      </w:r>
      <w:r w:rsidR="004603E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」款的雙圓錐則與手臂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平行</w:t>
      </w:r>
      <w:r w:rsidR="004603E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。兩種款式皆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有極其明</w:t>
      </w:r>
      <w:r w:rsidR="004603E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顯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F540B1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視覺特性</w:t>
      </w:r>
      <w:r w:rsidR="004603E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，同時</w:t>
      </w:r>
      <w:r w:rsidR="00F540B1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各以不同的角度顯示時間</w:t>
      </w:r>
      <w:r w:rsidR="004603E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br/>
      </w:r>
      <w:r w:rsidR="00865B56" w:rsidRPr="00813314">
        <w:rPr>
          <w:rFonts w:ascii="Arial" w:hAnsi="Arial" w:cs="Arial"/>
          <w:color w:val="auto"/>
          <w:sz w:val="22"/>
          <w:szCs w:val="22"/>
          <w:lang w:val="en-GB"/>
        </w:rPr>
        <w:br/>
      </w:r>
      <w:r w:rsidR="004662A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雙圓錐分別顯示小時與分鐘</w:t>
      </w:r>
      <w:r w:rsidR="007A037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4662A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小時圓錐的頂部</w:t>
      </w:r>
      <w:r w:rsidR="007A037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是</w:t>
      </w:r>
      <w:r w:rsidR="004662A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日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>/</w:t>
      </w:r>
      <w:r w:rsidR="004662A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夜顯示器</w:t>
      </w:r>
      <w:r w:rsidR="007A037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  <w:r w:rsidR="004662A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超大日曆輪上鏤刻著大型</w:t>
      </w:r>
      <w:r w:rsidR="007A037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、</w:t>
      </w:r>
      <w:r w:rsidR="004662A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清楚易讀的數字</w:t>
      </w:r>
      <w:r w:rsidR="007A037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，指示</w:t>
      </w:r>
      <w:r w:rsidR="004662A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日期</w:t>
      </w:r>
      <w:r w:rsidR="007A037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4662A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指標則是</w:t>
      </w:r>
      <w:r w:rsidR="00BF320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外環上</w:t>
      </w:r>
      <w:r w:rsidR="00614CCD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端整</w:t>
      </w:r>
      <w:r w:rsidR="00BF320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鏤刻的</w:t>
      </w:r>
      <w:r w:rsidR="004662A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三角形</w:t>
      </w:r>
      <w:r w:rsidR="007A037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</w:p>
    <w:p w:rsidR="006B5700" w:rsidRPr="00813314" w:rsidRDefault="00F25107" w:rsidP="006B5700">
      <w:pPr>
        <w:tabs>
          <w:tab w:val="left" w:pos="5880"/>
        </w:tabs>
        <w:spacing w:after="283"/>
        <w:outlineLvl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然而，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迷惑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雙眼與震撼感官的卻是由精美潤飾的機芯、擺動的戰斧造型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自動盤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、以及快速振動的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平衡擺輪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BA377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所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共同呈現的豪華</w:t>
      </w:r>
      <w:r w:rsidR="002A7B94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露天劇場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</w:p>
    <w:p w:rsidR="00182B3A" w:rsidRPr="00813314" w:rsidRDefault="00182B3A" w:rsidP="006B5700">
      <w:pPr>
        <w:tabs>
          <w:tab w:val="left" w:pos="5880"/>
        </w:tabs>
        <w:spacing w:after="283"/>
        <w:outlineLvl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翻轉</w:t>
      </w:r>
      <w:r w:rsidR="009027BA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腕錶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，即可從錶</w:t>
      </w:r>
      <w:r w:rsidR="009027BA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背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發現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>HM3</w:t>
      </w:r>
      <w:r w:rsidR="009027BA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錶款倒置機芯的技術機密：兩只大型高科技陶瓷</w:t>
      </w:r>
      <w:r w:rsidR="009027BA" w:rsidRPr="00813314">
        <w:rPr>
          <w:rFonts w:ascii="Arial" w:hAnsi="Arial" w:cs="Arial"/>
          <w:color w:val="auto"/>
          <w:sz w:val="22"/>
          <w:szCs w:val="22"/>
          <w:lang w:val="en-GB"/>
        </w:rPr>
        <w:t>軸承</w:t>
      </w:r>
      <w:r w:rsidR="00192B7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有效率地將動力傳送至雙圓錐和日曆輪。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br/>
      </w:r>
    </w:p>
    <w:p w:rsidR="000E606F" w:rsidRPr="00813314" w:rsidRDefault="00182B3A" w:rsidP="006B5700">
      <w:pPr>
        <w:tabs>
          <w:tab w:val="left" w:pos="5880"/>
        </w:tabs>
        <w:spacing w:after="283"/>
        <w:outlineLvl w:val="0"/>
        <w:rPr>
          <w:rFonts w:ascii="Arial" w:eastAsia="PMingLiU" w:hAnsi="Arial" w:cs="Arial"/>
          <w:color w:val="auto"/>
          <w:sz w:val="22"/>
          <w:szCs w:val="22"/>
          <w:lang w:val="en-GB" w:eastAsia="zh-TW"/>
        </w:rPr>
      </w:pPr>
      <w:r w:rsidRPr="00813314">
        <w:rPr>
          <w:rFonts w:ascii="Arial" w:hAnsi="Arial" w:cs="Arial"/>
          <w:color w:val="auto"/>
          <w:sz w:val="22"/>
          <w:szCs w:val="22"/>
          <w:lang w:val="en-GB"/>
        </w:rPr>
        <w:br w:type="page"/>
      </w:r>
    </w:p>
    <w:p w:rsidR="003769D1" w:rsidRPr="00813314" w:rsidRDefault="00EB575C" w:rsidP="003769D1">
      <w:pPr>
        <w:tabs>
          <w:tab w:val="left" w:pos="5880"/>
        </w:tabs>
        <w:spacing w:after="283"/>
        <w:jc w:val="center"/>
        <w:outlineLvl w:val="0"/>
        <w:rPr>
          <w:rFonts w:ascii="Arial" w:hAnsi="Arial" w:cs="Arial"/>
          <w:b/>
          <w:bCs/>
          <w:color w:val="auto"/>
          <w:sz w:val="28"/>
          <w:szCs w:val="28"/>
          <w:lang w:val="en-GB"/>
        </w:rPr>
      </w:pPr>
      <w:r w:rsidRPr="00813314">
        <w:rPr>
          <w:rFonts w:ascii="Arial" w:eastAsia="PMingLiU" w:hAnsi="Arial" w:cs="Arial"/>
          <w:b/>
          <w:bCs/>
          <w:color w:val="auto"/>
          <w:sz w:val="28"/>
          <w:szCs w:val="28"/>
          <w:lang w:val="en-GB" w:eastAsia="zh-TW"/>
        </w:rPr>
        <w:lastRenderedPageBreak/>
        <w:t>關於</w:t>
      </w:r>
      <w:r w:rsidR="006B5700" w:rsidRPr="00813314">
        <w:rPr>
          <w:rFonts w:ascii="Arial" w:hAnsi="Arial" w:cs="Arial"/>
          <w:b/>
          <w:bCs/>
          <w:color w:val="auto"/>
          <w:sz w:val="28"/>
          <w:szCs w:val="28"/>
          <w:lang w:val="en-GB"/>
        </w:rPr>
        <w:t>MB&amp;F</w:t>
      </w:r>
      <w:r w:rsidR="00865B56" w:rsidRPr="00813314">
        <w:rPr>
          <w:rFonts w:ascii="Arial" w:hAnsi="Arial" w:cs="Arial"/>
          <w:b/>
          <w:bCs/>
          <w:color w:val="auto"/>
          <w:sz w:val="28"/>
          <w:szCs w:val="28"/>
          <w:lang w:val="en-GB"/>
        </w:rPr>
        <w:br/>
      </w:r>
    </w:p>
    <w:p w:rsidR="006B5700" w:rsidRPr="00813314" w:rsidRDefault="00865B56" w:rsidP="003769D1">
      <w:pPr>
        <w:tabs>
          <w:tab w:val="left" w:pos="5880"/>
        </w:tabs>
        <w:spacing w:after="283"/>
        <w:jc w:val="both"/>
        <w:outlineLvl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b/>
          <w:bCs/>
          <w:color w:val="auto"/>
          <w:sz w:val="22"/>
          <w:szCs w:val="22"/>
          <w:lang w:val="en-GB"/>
        </w:rPr>
        <w:br/>
      </w:r>
      <w:r w:rsidR="00FA6B44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Maximilian Büsser</w:t>
      </w:r>
      <w:r w:rsidR="00FA6B44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在耗費數十年學習及遵守企業製錶規則之後，終於打破傳統的束縛，開始叛出傳統之路</w:t>
      </w:r>
      <w:r w:rsidR="00FA6B44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 xml:space="preserve"> – </w:t>
      </w:r>
      <w:r w:rsidR="00FA6B44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創立了</w:t>
      </w:r>
      <w:r w:rsidR="00FA6B44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MB&amp;F</w:t>
      </w:r>
      <w:r w:rsidR="00FA6B44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。</w:t>
      </w:r>
      <w:r w:rsidR="00FA6B44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MB&amp;F</w:t>
      </w:r>
      <w:r w:rsidR="00FA6B44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是藝術與微機械技術</w:t>
      </w:r>
      <w:r w:rsidR="00FA6B44" w:rsidRPr="00813314">
        <w:rPr>
          <w:rFonts w:ascii="Arial" w:hAnsi="Arial" w:cs="Arial"/>
          <w:color w:val="auto"/>
          <w:sz w:val="22"/>
          <w:szCs w:val="22"/>
          <w:lang w:val="en-US" w:eastAsia="zh-TW"/>
        </w:rPr>
        <w:t>的</w:t>
      </w:r>
      <w:r w:rsidR="00FA6B44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概念實驗室，每年集合獨立鐘錶專業人士，設計及打造先進的</w:t>
      </w:r>
      <w:r w:rsidR="00FA6B44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Horological Machines (</w:t>
      </w:r>
      <w:r w:rsidR="00FA6B44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鐘錶機器</w:t>
      </w:r>
      <w:r w:rsidR="00FA6B44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 xml:space="preserve">) </w:t>
      </w:r>
      <w:r w:rsidR="00FA6B44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系列錶款。</w:t>
      </w:r>
    </w:p>
    <w:p w:rsidR="006B5700" w:rsidRPr="00813314" w:rsidRDefault="00FA6B44" w:rsidP="003769D1">
      <w:pPr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這些大膽的專案影響頗為深遠。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MB&amp;F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尊重但不受限於傳統，融合傳統的高品質製錶工藝以及尖端技術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，創造出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立體律動雕塑。</w:t>
      </w:r>
    </w:p>
    <w:p w:rsidR="00865B56" w:rsidRPr="00813314" w:rsidRDefault="00865B56" w:rsidP="003769D1">
      <w:pPr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p w:rsidR="006B5700" w:rsidRPr="00813314" w:rsidRDefault="006B5700" w:rsidP="003769D1">
      <w:pPr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color w:val="auto"/>
          <w:sz w:val="22"/>
          <w:szCs w:val="22"/>
          <w:lang w:val="en-GB"/>
        </w:rPr>
        <w:t>Horological Machine N</w:t>
      </w:r>
      <w:r w:rsidRPr="00813314">
        <w:rPr>
          <w:rFonts w:ascii="Arial" w:hAnsi="Arial" w:cs="Arial"/>
          <w:color w:val="auto"/>
          <w:kern w:val="22"/>
          <w:sz w:val="22"/>
          <w:szCs w:val="22"/>
          <w:vertAlign w:val="superscript"/>
          <w:lang w:val="en-GB"/>
        </w:rPr>
        <w:t>o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3</w:t>
      </w:r>
      <w:r w:rsidR="00902F50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錶款是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MB&amp;F</w:t>
      </w:r>
      <w:r w:rsidR="00837C2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鐘錶</w:t>
      </w:r>
      <w:r w:rsidR="00902F50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改革之路的第</w:t>
      </w:r>
      <w:r w:rsidR="00837C2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三</w:t>
      </w:r>
      <w:r w:rsidR="00902F50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章，</w:t>
      </w:r>
      <w:r w:rsidR="00837C2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是</w:t>
      </w:r>
      <w:r w:rsidR="00902F50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探險</w:t>
      </w:r>
      <w:r w:rsidR="00837C2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、興奮與熱情</w:t>
      </w:r>
      <w:r w:rsidR="00902F50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之</w:t>
      </w:r>
      <w:r w:rsidR="00837C2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旅。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br/>
      </w:r>
    </w:p>
    <w:p w:rsidR="00865B56" w:rsidRPr="00813314" w:rsidRDefault="00865B56" w:rsidP="00865B56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6B5700" w:rsidRPr="00813314" w:rsidRDefault="004376FC" w:rsidP="006B5700">
      <w:pPr>
        <w:jc w:val="center"/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eastAsia="PMingLiU" w:hAnsi="Arial" w:cs="Arial"/>
          <w:b/>
          <w:i/>
          <w:color w:val="auto"/>
          <w:sz w:val="22"/>
          <w:szCs w:val="22"/>
          <w:lang w:val="en-GB" w:eastAsia="zh-TW"/>
        </w:rPr>
        <w:t>「地球是心靈的搖籃，但我們不能永遠待在搖籃裡。」</w:t>
      </w:r>
      <w:r w:rsidR="006B5700" w:rsidRPr="00813314">
        <w:rPr>
          <w:rFonts w:ascii="Arial" w:hAnsi="Arial" w:cs="Arial"/>
          <w:b/>
          <w:i/>
          <w:color w:val="auto"/>
          <w:sz w:val="22"/>
          <w:szCs w:val="22"/>
          <w:lang w:val="en-GB"/>
        </w:rPr>
        <w:br/>
        <w:t xml:space="preserve"> </w:t>
      </w:r>
      <w:r w:rsidR="006B5700" w:rsidRPr="00813314">
        <w:rPr>
          <w:rFonts w:ascii="Arial" w:hAnsi="Arial" w:cs="Arial"/>
          <w:i/>
          <w:color w:val="auto"/>
          <w:sz w:val="22"/>
          <w:szCs w:val="22"/>
          <w:lang w:val="en-GB"/>
        </w:rPr>
        <w:t>-</w:t>
      </w:r>
      <w:r w:rsidRPr="00813314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 xml:space="preserve"> </w:t>
      </w:r>
      <w:r w:rsidRPr="00813314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>蘇俄太空學之父</w:t>
      </w:r>
      <w:r w:rsidRPr="00813314">
        <w:rPr>
          <w:rFonts w:ascii="Arial" w:hAnsi="Arial" w:cs="Arial"/>
          <w:i/>
          <w:color w:val="auto"/>
          <w:sz w:val="22"/>
          <w:szCs w:val="22"/>
          <w:lang w:val="en-GB"/>
        </w:rPr>
        <w:t>齊奧爾科夫斯基</w:t>
      </w:r>
      <w:r w:rsidRPr="00813314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 xml:space="preserve"> (</w:t>
      </w:r>
      <w:r w:rsidR="006B5700" w:rsidRPr="00813314">
        <w:rPr>
          <w:rFonts w:ascii="Arial" w:hAnsi="Arial" w:cs="Arial"/>
          <w:i/>
          <w:color w:val="auto"/>
          <w:sz w:val="22"/>
          <w:szCs w:val="22"/>
          <w:lang w:val="en-GB"/>
        </w:rPr>
        <w:t>Konstantin E. Tsiolkovsky</w:t>
      </w:r>
      <w:r w:rsidRPr="00813314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>)</w:t>
      </w:r>
      <w:r w:rsidRPr="00813314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>，</w:t>
      </w:r>
      <w:r w:rsidR="006B5700" w:rsidRPr="00813314">
        <w:rPr>
          <w:rFonts w:ascii="Arial" w:hAnsi="Arial" w:cs="Arial"/>
          <w:i/>
          <w:color w:val="auto"/>
          <w:sz w:val="22"/>
          <w:szCs w:val="22"/>
          <w:lang w:val="en-GB"/>
        </w:rPr>
        <w:t>1896</w:t>
      </w:r>
      <w:r w:rsidRPr="00813314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>年</w:t>
      </w:r>
    </w:p>
    <w:p w:rsidR="00865B56" w:rsidRPr="00813314" w:rsidRDefault="00865B56" w:rsidP="00865B56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0E606F" w:rsidRPr="00813314" w:rsidRDefault="006B5700" w:rsidP="006B5700">
      <w:pPr>
        <w:tabs>
          <w:tab w:val="left" w:pos="5880"/>
        </w:tabs>
        <w:spacing w:after="283"/>
        <w:jc w:val="center"/>
        <w:rPr>
          <w:rFonts w:ascii="Arial" w:eastAsia="PMingLiU" w:hAnsi="Arial" w:cs="Arial"/>
          <w:color w:val="auto"/>
          <w:sz w:val="28"/>
          <w:szCs w:val="28"/>
          <w:lang w:val="en-GB" w:eastAsia="zh-TW"/>
        </w:rPr>
      </w:pPr>
      <w:r w:rsidRPr="00813314">
        <w:rPr>
          <w:rFonts w:ascii="Arial" w:hAnsi="Arial" w:cs="Arial"/>
          <w:color w:val="auto"/>
          <w:sz w:val="22"/>
          <w:szCs w:val="22"/>
          <w:lang w:val="en-GB"/>
        </w:rPr>
        <w:br w:type="page"/>
      </w:r>
    </w:p>
    <w:p w:rsidR="006B5700" w:rsidRPr="00813314" w:rsidRDefault="006B5700" w:rsidP="006B5700">
      <w:pPr>
        <w:tabs>
          <w:tab w:val="left" w:pos="5880"/>
        </w:tabs>
        <w:spacing w:after="283"/>
        <w:jc w:val="center"/>
        <w:rPr>
          <w:rFonts w:ascii="Arial" w:hAnsi="Arial" w:cs="Arial"/>
          <w:b/>
          <w:color w:val="auto"/>
          <w:sz w:val="28"/>
          <w:szCs w:val="28"/>
          <w:lang w:val="en-GB"/>
        </w:rPr>
      </w:pPr>
      <w:r w:rsidRPr="00813314">
        <w:rPr>
          <w:rFonts w:ascii="Arial" w:hAnsi="Arial" w:cs="Arial"/>
          <w:b/>
          <w:color w:val="auto"/>
          <w:sz w:val="28"/>
          <w:szCs w:val="28"/>
          <w:lang w:val="en-GB"/>
        </w:rPr>
        <w:lastRenderedPageBreak/>
        <w:t>Horological Machine N</w:t>
      </w:r>
      <w:r w:rsidRPr="00813314">
        <w:rPr>
          <w:rFonts w:ascii="Arial" w:hAnsi="Arial" w:cs="Arial"/>
          <w:b/>
          <w:color w:val="auto"/>
          <w:kern w:val="28"/>
          <w:sz w:val="28"/>
          <w:szCs w:val="28"/>
          <w:vertAlign w:val="superscript"/>
          <w:lang w:val="en-GB"/>
        </w:rPr>
        <w:t>o</w:t>
      </w:r>
      <w:r w:rsidRPr="00813314">
        <w:rPr>
          <w:rFonts w:ascii="Arial" w:hAnsi="Arial" w:cs="Arial"/>
          <w:b/>
          <w:color w:val="auto"/>
          <w:sz w:val="28"/>
          <w:szCs w:val="28"/>
          <w:lang w:val="en-GB"/>
        </w:rPr>
        <w:t>3</w:t>
      </w:r>
      <w:r w:rsidR="00542B55" w:rsidRPr="00813314">
        <w:rPr>
          <w:rFonts w:ascii="Arial" w:eastAsia="PMingLiU" w:hAnsi="Arial" w:cs="Arial"/>
          <w:b/>
          <w:color w:val="auto"/>
          <w:sz w:val="28"/>
          <w:szCs w:val="28"/>
          <w:lang w:val="en-GB" w:eastAsia="zh-TW"/>
        </w:rPr>
        <w:t>錶款</w:t>
      </w:r>
    </w:p>
    <w:p w:rsidR="00627790" w:rsidRPr="00813314" w:rsidRDefault="00627790" w:rsidP="00627790">
      <w:pPr>
        <w:tabs>
          <w:tab w:val="left" w:pos="5880"/>
        </w:tabs>
        <w:spacing w:after="283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</w:p>
    <w:p w:rsidR="006B5700" w:rsidRPr="00813314" w:rsidRDefault="00542B55" w:rsidP="006B5700">
      <w:pPr>
        <w:tabs>
          <w:tab w:val="left" w:pos="5880"/>
        </w:tabs>
        <w:spacing w:after="283"/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b/>
          <w:bCs/>
          <w:color w:val="auto"/>
          <w:sz w:val="22"/>
          <w:szCs w:val="22"/>
          <w:lang w:val="en-GB" w:eastAsia="zh-TW"/>
        </w:rPr>
        <w:t>靈感與實現：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>Horological Machine N</w:t>
      </w:r>
      <w:r w:rsidR="006B5700" w:rsidRPr="00813314">
        <w:rPr>
          <w:rFonts w:ascii="Arial" w:hAnsi="Arial" w:cs="Arial"/>
          <w:color w:val="auto"/>
          <w:kern w:val="22"/>
          <w:sz w:val="22"/>
          <w:szCs w:val="22"/>
          <w:vertAlign w:val="superscript"/>
          <w:lang w:val="en-GB"/>
        </w:rPr>
        <w:t>o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>3</w:t>
      </w:r>
      <w:r w:rsidR="00132BC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錶款</w:t>
      </w:r>
      <w:r w:rsidR="005B698A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132BC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研發目的在於</w:t>
      </w:r>
      <w:r w:rsidR="005B698A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132BC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展示</w:t>
      </w:r>
      <w:r w:rsidR="005B698A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此</w:t>
      </w:r>
      <w:r w:rsidR="00132BC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款機器</w:t>
      </w:r>
      <w:r w:rsidR="005B698A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之</w:t>
      </w:r>
      <w:r w:rsidR="00132BC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華美潤飾機芯</w:t>
      </w:r>
      <w:r w:rsidR="005B698A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132BC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運轉</w:t>
      </w:r>
      <w:r w:rsidR="003F52D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，無論是協調</w:t>
      </w:r>
      <w:r w:rsidR="00132BC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地</w:t>
      </w:r>
      <w:r w:rsidR="00E06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打造</w:t>
      </w:r>
      <w:r w:rsidR="003F52D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132BC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機板</w:t>
      </w:r>
      <w:r w:rsidR="003F52D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、</w:t>
      </w:r>
      <w:r w:rsidR="00E06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快速振動的平衡擺輪</w:t>
      </w:r>
      <w:r w:rsidR="003F52D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、</w:t>
      </w:r>
      <w:r w:rsidR="00E067BF" w:rsidRPr="00813314">
        <w:rPr>
          <w:rFonts w:ascii="Arial" w:hAnsi="Arial" w:cs="Arial"/>
          <w:color w:val="auto"/>
          <w:sz w:val="22"/>
          <w:szCs w:val="22"/>
          <w:lang w:val="en-GB"/>
        </w:rPr>
        <w:t>齒輪</w:t>
      </w:r>
      <w:r w:rsidR="003F52D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、還是</w:t>
      </w:r>
      <w:r w:rsidR="00E067BF" w:rsidRPr="00813314">
        <w:rPr>
          <w:rFonts w:ascii="Arial" w:hAnsi="Arial" w:cs="Arial"/>
          <w:color w:val="auto"/>
          <w:sz w:val="22"/>
          <w:szCs w:val="22"/>
          <w:lang w:val="en-GB"/>
        </w:rPr>
        <w:t>獨特</w:t>
      </w:r>
      <w:r w:rsidR="00E06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戰斧造型</w:t>
      </w:r>
      <w:r w:rsidR="003F52D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E06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自動上鍊</w:t>
      </w:r>
      <w:r w:rsidR="00E067BF" w:rsidRPr="00813314">
        <w:rPr>
          <w:rFonts w:ascii="Arial" w:hAnsi="Arial" w:cs="Arial"/>
          <w:color w:val="auto"/>
          <w:sz w:val="22"/>
          <w:szCs w:val="22"/>
          <w:lang w:val="en-GB"/>
        </w:rPr>
        <w:t>自動盤</w:t>
      </w:r>
      <w:r w:rsidR="003F52D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E06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全部</w:t>
      </w:r>
      <w:r w:rsidR="0015482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都</w:t>
      </w:r>
      <w:r w:rsidR="00E06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可以看到</w:t>
      </w:r>
      <w:r w:rsidR="003F52D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  <w:r w:rsidR="00E06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配戴者</w:t>
      </w:r>
      <w:r w:rsidR="0015482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不但</w:t>
      </w:r>
      <w:r w:rsidR="00E06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能夠盡情欣賞</w:t>
      </w:r>
      <w:r w:rsidR="003F52D5" w:rsidRPr="00813314">
        <w:rPr>
          <w:rFonts w:ascii="Arial" w:hAnsi="Arial" w:cs="Arial"/>
          <w:color w:val="auto"/>
          <w:sz w:val="22"/>
          <w:szCs w:val="22"/>
          <w:lang w:val="en-GB"/>
        </w:rPr>
        <w:t>HM3</w:t>
      </w:r>
      <w:r w:rsidR="003F52D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錶款的製作</w:t>
      </w:r>
      <w:r w:rsidR="00E06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藝術和工藝</w:t>
      </w:r>
      <w:r w:rsidR="003F52D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，此</w:t>
      </w:r>
      <w:r w:rsidR="0015482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款高</w:t>
      </w:r>
      <w:r w:rsidR="003F52D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度複雜機器的內部</w:t>
      </w:r>
      <w:r w:rsidR="0015482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也</w:t>
      </w:r>
      <w:r w:rsidR="003F52D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是吸引鑑賞者</w:t>
      </w:r>
      <w:r w:rsidR="00E06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眼光</w:t>
      </w:r>
      <w:r w:rsidR="003F52D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15482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焦點所在。</w:t>
      </w:r>
      <w:r w:rsidR="003F52D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此錶款</w:t>
      </w:r>
      <w:r w:rsidR="00E06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由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>300</w:t>
      </w:r>
      <w:r w:rsidR="00E06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個</w:t>
      </w:r>
      <w:r w:rsidR="003F52D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以上</w:t>
      </w:r>
      <w:r w:rsidR="00E06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細膩潤飾、高精密度</w:t>
      </w:r>
      <w:r w:rsidR="003F52D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E06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零件所組成</w:t>
      </w:r>
      <w:r w:rsidR="003F52D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br/>
      </w:r>
      <w:r w:rsidR="00627790" w:rsidRPr="00813314">
        <w:rPr>
          <w:rFonts w:ascii="Arial" w:hAnsi="Arial" w:cs="Arial"/>
          <w:color w:val="auto"/>
          <w:sz w:val="22"/>
          <w:szCs w:val="22"/>
          <w:lang w:val="en-GB"/>
        </w:rPr>
        <w:br/>
      </w:r>
      <w:r w:rsidR="00DE7C5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為了完全展露純金</w:t>
      </w:r>
      <w:r w:rsidR="00DE7C5C" w:rsidRPr="00813314">
        <w:rPr>
          <w:rFonts w:ascii="Arial" w:hAnsi="Arial" w:cs="Arial"/>
          <w:color w:val="auto"/>
          <w:sz w:val="22"/>
          <w:szCs w:val="22"/>
          <w:lang w:val="en-GB"/>
        </w:rPr>
        <w:t>上鍊自動盤</w:t>
      </w:r>
      <w:r w:rsidR="00DE7C5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的優美弧形，以及高速擺動的</w:t>
      </w:r>
      <w:r w:rsidR="00DE7C5C" w:rsidRPr="00813314">
        <w:rPr>
          <w:rFonts w:ascii="Arial" w:hAnsi="Arial" w:cs="Arial"/>
          <w:color w:val="auto"/>
          <w:sz w:val="22"/>
          <w:szCs w:val="22"/>
          <w:lang w:val="en-GB"/>
        </w:rPr>
        <w:t>平衡擺輪</w:t>
      </w:r>
      <w:r w:rsidR="00DE7C5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>HM3</w:t>
      </w:r>
      <w:r w:rsidR="000B437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錶款</w:t>
      </w:r>
      <w:r w:rsidR="00DE7C5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確實將</w:t>
      </w:r>
      <w:r w:rsidR="000B437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機芯</w:t>
      </w:r>
      <w:r w:rsidR="00B20AC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予以</w:t>
      </w:r>
      <w:r w:rsidR="000B437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倒置</w:t>
      </w:r>
      <w:r w:rsidR="00DE7C5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  <w:r w:rsidR="00DE7C5C" w:rsidRPr="00813314">
        <w:rPr>
          <w:rFonts w:ascii="Arial" w:hAnsi="Arial" w:cs="Arial"/>
          <w:color w:val="auto"/>
          <w:sz w:val="22"/>
          <w:szCs w:val="22"/>
          <w:lang w:val="en-GB"/>
        </w:rPr>
        <w:t>2007</w:t>
      </w:r>
      <w:r w:rsidR="00DE7C5C" w:rsidRPr="00813314">
        <w:rPr>
          <w:rFonts w:ascii="Arial" w:hAnsi="Arial" w:cs="Arial"/>
          <w:color w:val="auto"/>
          <w:sz w:val="22"/>
          <w:szCs w:val="22"/>
          <w:lang w:val="en-GB"/>
        </w:rPr>
        <w:t>年日內瓦鐘錶大賞</w:t>
      </w:r>
      <w:r w:rsidR="00DE7C5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B20AC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首屆</w:t>
      </w:r>
      <w:r w:rsidR="00DE7C5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「最佳製錶師」獲獎人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>Jean-Marc Wiederrecht</w:t>
      </w:r>
      <w:r w:rsidR="00DE7C5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013431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受託</w:t>
      </w:r>
      <w:r w:rsidR="00DE7C5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將</w:t>
      </w:r>
      <w:r w:rsidR="00DE7C5C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Max Büsser </w:t>
      </w:r>
      <w:r w:rsidR="00B20AC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與</w:t>
      </w:r>
      <w:r w:rsidR="00DE7C5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設計師</w:t>
      </w:r>
      <w:r w:rsidR="00DE7C5C" w:rsidRPr="00813314">
        <w:rPr>
          <w:rFonts w:ascii="Arial" w:hAnsi="Arial" w:cs="Arial"/>
          <w:color w:val="auto"/>
          <w:sz w:val="22"/>
          <w:szCs w:val="22"/>
          <w:lang w:val="en-GB"/>
        </w:rPr>
        <w:t>Eric Giroud</w:t>
      </w:r>
      <w:r w:rsidR="00DE7C5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013431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草圖</w:t>
      </w:r>
      <w:r w:rsidR="00DE7C5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及</w:t>
      </w:r>
      <w:r w:rsidR="00013431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設計</w:t>
      </w:r>
      <w:r w:rsidR="00DE7C5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落實</w:t>
      </w:r>
      <w:r w:rsidR="00013431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為鐘錶</w:t>
      </w:r>
      <w:r w:rsidR="00B20AC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成品</w:t>
      </w:r>
      <w:r w:rsidR="00DE7C5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013431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在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 Agenhor</w:t>
      </w:r>
      <w:r w:rsidR="00013431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團隊的協助下</w:t>
      </w:r>
      <w:r w:rsidR="00DE7C5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，他</w:t>
      </w:r>
      <w:r w:rsidR="00013431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不但達成甚至超越</w:t>
      </w:r>
      <w:r w:rsidR="00DE7C5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了</w:t>
      </w:r>
      <w:r w:rsidR="00013431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這項挑戰</w:t>
      </w:r>
      <w:r w:rsidR="00DE7C5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</w:p>
    <w:p w:rsidR="006B5700" w:rsidRPr="00813314" w:rsidRDefault="006B5700" w:rsidP="006B5700">
      <w:pPr>
        <w:tabs>
          <w:tab w:val="left" w:pos="5880"/>
        </w:tabs>
        <w:spacing w:after="283"/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Starcruiser </w:t>
      </w:r>
      <w:r w:rsidR="00B20ACF" w:rsidRPr="00813314"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  <w:t>與</w:t>
      </w:r>
      <w:r w:rsidRPr="00813314">
        <w:rPr>
          <w:rFonts w:ascii="Arial" w:hAnsi="Arial" w:cs="Arial"/>
          <w:b/>
          <w:color w:val="auto"/>
          <w:sz w:val="22"/>
          <w:szCs w:val="22"/>
          <w:lang w:val="en-GB"/>
        </w:rPr>
        <w:t xml:space="preserve"> Sidewinder</w:t>
      </w:r>
      <w:r w:rsidR="00B20ACF" w:rsidRPr="00813314"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  <w:t>：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MB&amp;F</w:t>
      </w:r>
      <w:r w:rsidR="005A4901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推出</w:t>
      </w:r>
      <w:r w:rsidR="00B71E48" w:rsidRPr="00813314">
        <w:rPr>
          <w:rFonts w:ascii="Arial" w:hAnsi="Arial" w:cs="Arial"/>
          <w:color w:val="auto"/>
          <w:sz w:val="22"/>
          <w:szCs w:val="22"/>
          <w:lang w:val="en-GB"/>
        </w:rPr>
        <w:t>Horological Machine</w:t>
      </w:r>
      <w:r w:rsidR="00B71E4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(</w:t>
      </w:r>
      <w:r w:rsidR="00B71E4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鐘錶機器</w:t>
      </w:r>
      <w:r w:rsidR="00B71E4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) </w:t>
      </w:r>
      <w:r w:rsidR="00B71E4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系列錶款的</w:t>
      </w:r>
      <w:r w:rsidR="005A4901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目標</w:t>
      </w:r>
      <w:r w:rsidR="00B71E4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對象，是</w:t>
      </w:r>
      <w:r w:rsidR="00B20AC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講究藝術、工藝、卓越、獨占性</w:t>
      </w:r>
      <w:r w:rsidR="00B20AC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…</w:t>
      </w:r>
      <w:r w:rsidR="00B20AC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及選擇性的個人主義者</w:t>
      </w:r>
      <w:r w:rsidR="00B71E4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。為了滿足</w:t>
      </w:r>
      <w:r w:rsidR="00B20AC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要求嚴格的愛好者</w:t>
      </w:r>
      <w:r w:rsidR="00B71E4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Horological Machine N</w:t>
      </w:r>
      <w:r w:rsidRPr="00813314">
        <w:rPr>
          <w:rFonts w:ascii="Arial" w:hAnsi="Arial" w:cs="Arial"/>
          <w:color w:val="auto"/>
          <w:kern w:val="22"/>
          <w:sz w:val="22"/>
          <w:szCs w:val="22"/>
          <w:vertAlign w:val="superscript"/>
          <w:lang w:val="en-GB"/>
        </w:rPr>
        <w:t>o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3</w:t>
      </w:r>
      <w:r w:rsidR="00B20AC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錶款提供兩種選擇：「</w:t>
      </w:r>
      <w:r w:rsidR="00B20ACF" w:rsidRPr="00813314">
        <w:rPr>
          <w:rFonts w:ascii="Arial" w:hAnsi="Arial" w:cs="Arial"/>
          <w:color w:val="auto"/>
          <w:sz w:val="22"/>
          <w:szCs w:val="22"/>
          <w:lang w:val="en-GB"/>
        </w:rPr>
        <w:t>Sidewinder</w:t>
      </w:r>
      <w:r w:rsidR="00B20AC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」款的雙圓錐與手臂垂直，「</w:t>
      </w:r>
      <w:r w:rsidR="00B20ACF" w:rsidRPr="00813314">
        <w:rPr>
          <w:rFonts w:ascii="Arial" w:hAnsi="Arial" w:cs="Arial"/>
          <w:color w:val="auto"/>
          <w:sz w:val="22"/>
          <w:szCs w:val="22"/>
          <w:lang w:val="en-GB"/>
        </w:rPr>
        <w:t>Starcruiser</w:t>
      </w:r>
      <w:r w:rsidR="00B20AC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」款的雙圓錐則與手臂平行。就像未來的錶主一般</w:t>
      </w:r>
      <w:r w:rsidR="00B71E4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B20AC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每</w:t>
      </w:r>
      <w:r w:rsidR="00B71E4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種選擇</w:t>
      </w:r>
      <w:r w:rsidR="00B20AC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皆極其特殊、不同</w:t>
      </w:r>
      <w:r w:rsidR="00B71E4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</w:p>
    <w:p w:rsidR="006B5700" w:rsidRPr="00813314" w:rsidRDefault="00542B55" w:rsidP="006B5700">
      <w:pPr>
        <w:tabs>
          <w:tab w:val="left" w:pos="5880"/>
        </w:tabs>
        <w:spacing w:after="283"/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b/>
          <w:bCs/>
          <w:color w:val="auto"/>
          <w:sz w:val="22"/>
          <w:szCs w:val="22"/>
          <w:lang w:val="en-US" w:eastAsia="zh-TW"/>
        </w:rPr>
        <w:t>指針：</w:t>
      </w:r>
      <w:r w:rsidR="00EA7D14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無論在開車或打字，只需一瞥</w:t>
      </w:r>
      <w:r w:rsidR="0068292E" w:rsidRPr="00813314">
        <w:rPr>
          <w:rFonts w:ascii="Arial" w:eastAsia="PMingLiU" w:hAnsi="Arial" w:cs="Arial"/>
          <w:bCs/>
          <w:color w:val="auto"/>
          <w:sz w:val="22"/>
          <w:szCs w:val="22"/>
          <w:lang w:val="en-US" w:eastAsia="zh-TW"/>
        </w:rPr>
        <w:t>立體</w:t>
      </w:r>
      <w:r w:rsidR="0068292E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圓錐時間指示器</w:t>
      </w:r>
      <w:r w:rsidR="00EA7D14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，便</w:t>
      </w:r>
      <w:r w:rsidR="0068292E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可看清時間</w:t>
      </w:r>
      <w:r w:rsidR="00EA7D14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；</w:t>
      </w:r>
      <w:r w:rsidR="0068292E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然而</w:t>
      </w:r>
      <w:r w:rsidR="00EA7D14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68292E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由於過去未曾出現</w:t>
      </w:r>
      <w:r w:rsidR="00EA7D14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作此</w:t>
      </w:r>
      <w:r w:rsidR="0068292E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嘗試的鐘錶</w:t>
      </w:r>
      <w:r w:rsidR="00EA7D14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68292E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因此挑戰難度也頗高</w:t>
      </w:r>
      <w:r w:rsidR="00EA7D14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  <w:r w:rsidR="0068292E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圓錐</w:t>
      </w:r>
      <w:r w:rsidR="00EA7D14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體的切平</w:t>
      </w:r>
      <w:r w:rsidR="0068292E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頂</w:t>
      </w:r>
      <w:r w:rsidR="00EA7D14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部採銲接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 (</w:t>
      </w:r>
      <w:r w:rsidR="00EA7D14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而非黏貼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) </w:t>
      </w:r>
      <w:r w:rsidR="00EA7D14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法，確保</w:t>
      </w:r>
      <w:r w:rsidR="00DE6F9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提供</w:t>
      </w:r>
      <w:r w:rsidR="00EA7D14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最</w:t>
      </w:r>
      <w:r w:rsidR="00DE6F9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大</w:t>
      </w:r>
      <w:r w:rsidR="00EA7D14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防水性；因設計之質量下限需要，時分顯示器的紅色指針必須以</w:t>
      </w:r>
      <w:r w:rsidR="00EA7D14" w:rsidRPr="00813314">
        <w:rPr>
          <w:rFonts w:ascii="Arial" w:hAnsi="Arial" w:cs="Arial"/>
          <w:color w:val="auto"/>
          <w:sz w:val="22"/>
          <w:szCs w:val="22"/>
          <w:lang w:val="en-GB"/>
        </w:rPr>
        <w:t>鐳射切割</w:t>
      </w:r>
      <w:r w:rsidR="00FF0191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EA7D14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才能</w:t>
      </w:r>
      <w:r w:rsidR="00FF0191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達到</w:t>
      </w:r>
      <w:r w:rsidR="00EA7D14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超高精確度</w:t>
      </w:r>
      <w:r w:rsidR="00FF0191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br/>
      </w:r>
      <w:r w:rsidR="00627790" w:rsidRPr="00813314">
        <w:rPr>
          <w:rFonts w:ascii="Arial" w:hAnsi="Arial" w:cs="Arial"/>
          <w:color w:val="auto"/>
          <w:sz w:val="22"/>
          <w:szCs w:val="22"/>
          <w:lang w:val="en-GB"/>
        </w:rPr>
        <w:br/>
      </w:r>
      <w:r w:rsidR="003B2ADA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為了容納非常清楚易讀、均等分佈、高達</w:t>
      </w:r>
      <w:smartTag w:uri="urn:schemas-microsoft-com:office:smarttags" w:element="chmetcnv">
        <w:smartTagPr>
          <w:attr w:name="UnitName" w:val="公釐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="003B2ADA" w:rsidRPr="00813314">
          <w:rPr>
            <w:rFonts w:ascii="Arial" w:hAnsi="Arial" w:cs="Arial"/>
            <w:color w:val="auto"/>
            <w:sz w:val="22"/>
            <w:szCs w:val="22"/>
            <w:lang w:val="en-GB"/>
          </w:rPr>
          <w:t>2.5</w:t>
        </w:r>
        <w:r w:rsidR="003B2ADA" w:rsidRPr="00813314">
          <w:rPr>
            <w:rFonts w:ascii="Arial" w:eastAsia="PMingLiU" w:hAnsi="Arial" w:cs="Arial"/>
            <w:color w:val="auto"/>
            <w:sz w:val="22"/>
            <w:szCs w:val="22"/>
            <w:lang w:val="en-GB" w:eastAsia="zh-TW"/>
          </w:rPr>
          <w:t>公釐</w:t>
        </w:r>
      </w:smartTag>
      <w:r w:rsidR="003B2ADA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的數字，超大日曆輪的直徑實際上大於機芯</w:t>
      </w:r>
      <w:r w:rsidR="00050FB1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直徑</w:t>
      </w:r>
      <w:r w:rsidR="003B2ADA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。錶殼外環</w:t>
      </w:r>
      <w:r w:rsidR="00050FB1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上</w:t>
      </w:r>
      <w:r w:rsidR="003B2ADA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鏤刻的端正三角形，則用以指示日期。</w:t>
      </w:r>
    </w:p>
    <w:p w:rsidR="006B5700" w:rsidRPr="00813314" w:rsidRDefault="002E3B68" w:rsidP="006B5700">
      <w:pPr>
        <w:tabs>
          <w:tab w:val="left" w:pos="5880"/>
        </w:tabs>
        <w:spacing w:after="283"/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  <w:t>不可思議的自動盤：</w:t>
      </w:r>
      <w:r w:rsidR="00C27B9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自動盤雖已成為</w:t>
      </w:r>
      <w:r w:rsidR="00C27B92" w:rsidRPr="00813314">
        <w:rPr>
          <w:rFonts w:ascii="Arial" w:hAnsi="Arial" w:cs="Arial"/>
          <w:color w:val="auto"/>
          <w:sz w:val="22"/>
          <w:szCs w:val="22"/>
          <w:lang w:val="en-GB"/>
        </w:rPr>
        <w:t>MB&amp;F</w:t>
      </w:r>
      <w:r w:rsidR="00C27B9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的招牌象徵，</w:t>
      </w:r>
      <w:r w:rsidR="00C27B92" w:rsidRPr="00813314">
        <w:rPr>
          <w:rFonts w:ascii="Arial" w:hAnsi="Arial" w:cs="Arial"/>
          <w:color w:val="auto"/>
          <w:sz w:val="22"/>
          <w:szCs w:val="22"/>
          <w:lang w:val="en-GB"/>
        </w:rPr>
        <w:t>HM3</w:t>
      </w:r>
      <w:r w:rsidR="00C27B9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面盤上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顯著的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22K 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純金戰斧型自動盤</w:t>
      </w:r>
      <w:r w:rsidR="00C27B9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肯定會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提高</w:t>
      </w:r>
      <w:r w:rsidR="00C27B9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自動盤的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辨識性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C27B9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。「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不可思議</w:t>
      </w:r>
      <w:r w:rsidR="00C27B9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」</w:t>
      </w:r>
      <w:r w:rsidR="00C81B4D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的原因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在於</w:t>
      </w:r>
      <w:r w:rsidR="00C27B9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其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似乎</w:t>
      </w:r>
      <w:r w:rsidR="00C27B9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違反了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物理定律</w:t>
      </w:r>
      <w:r w:rsidR="00C27B9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，自動盤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對稱地平衡</w:t>
      </w:r>
      <w:r w:rsidR="00C27B9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著，而不是</w:t>
      </w:r>
      <w:r w:rsidR="00C81B4D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明顯</w:t>
      </w:r>
      <w:r w:rsidR="00C27B9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可見的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偏</w:t>
      </w:r>
      <w:r w:rsidR="00C81B4D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離中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心</w:t>
      </w:r>
      <w:r w:rsidR="00C27B9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質量</w:t>
      </w:r>
      <w:r w:rsidR="00C81B4D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  <w:r w:rsidR="00C81B4D" w:rsidRPr="00813314">
        <w:rPr>
          <w:rFonts w:ascii="Arial" w:hAnsi="Arial" w:cs="Arial"/>
          <w:color w:val="auto"/>
          <w:sz w:val="22"/>
          <w:szCs w:val="22"/>
          <w:lang w:val="en-GB"/>
        </w:rPr>
        <w:t>MB&amp;F</w:t>
      </w:r>
      <w:r w:rsidR="00C27B9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以機械將單臂下側打磨至超薄</w:t>
      </w:r>
      <w:r w:rsidR="00C81B4D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C27B9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以降低其質量</w:t>
      </w:r>
      <w:r w:rsidR="00C81B4D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，從而達到此效果。</w:t>
      </w:r>
    </w:p>
    <w:p w:rsidR="00627790" w:rsidRPr="00813314" w:rsidRDefault="00627790" w:rsidP="00627790">
      <w:pPr>
        <w:jc w:val="center"/>
        <w:rPr>
          <w:rFonts w:ascii="Arial" w:hAnsi="Arial" w:cs="Arial"/>
          <w:b/>
          <w:i/>
          <w:color w:val="auto"/>
          <w:sz w:val="22"/>
          <w:szCs w:val="22"/>
          <w:lang w:val="en-GB"/>
        </w:rPr>
      </w:pPr>
    </w:p>
    <w:p w:rsidR="006B5700" w:rsidRPr="00813314" w:rsidRDefault="00D22D4C" w:rsidP="006B5700">
      <w:pPr>
        <w:jc w:val="center"/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</w:pPr>
      <w:r w:rsidRPr="00813314">
        <w:rPr>
          <w:rFonts w:ascii="Arial" w:eastAsia="PMingLiU" w:hAnsi="Arial" w:cs="Arial"/>
          <w:b/>
          <w:i/>
          <w:color w:val="auto"/>
          <w:sz w:val="22"/>
          <w:szCs w:val="22"/>
          <w:lang w:val="en-GB" w:eastAsia="zh-TW"/>
        </w:rPr>
        <w:t>「飛行的訣竅在於學習如何墜地及免於墜地」</w:t>
      </w:r>
      <w:r w:rsidR="006B5700" w:rsidRPr="00813314">
        <w:rPr>
          <w:rFonts w:ascii="Arial" w:hAnsi="Arial" w:cs="Arial"/>
          <w:b/>
          <w:i/>
          <w:color w:val="auto"/>
          <w:sz w:val="22"/>
          <w:szCs w:val="22"/>
          <w:lang w:val="en-GB"/>
        </w:rPr>
        <w:br/>
      </w:r>
      <w:r w:rsidR="006B5700" w:rsidRPr="00813314">
        <w:rPr>
          <w:rFonts w:ascii="Arial" w:hAnsi="Arial" w:cs="Arial"/>
          <w:i/>
          <w:color w:val="auto"/>
          <w:sz w:val="22"/>
          <w:szCs w:val="22"/>
          <w:lang w:val="en-GB"/>
        </w:rPr>
        <w:t>-</w:t>
      </w:r>
      <w:r w:rsidRPr="00813314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 xml:space="preserve"> </w:t>
      </w:r>
      <w:r w:rsidRPr="00813314">
        <w:rPr>
          <w:rFonts w:ascii="Arial" w:hAnsi="Arial" w:cs="Arial"/>
          <w:i/>
          <w:color w:val="auto"/>
          <w:sz w:val="22"/>
          <w:szCs w:val="22"/>
          <w:lang w:val="en-GB"/>
        </w:rPr>
        <w:t>星際大奇航</w:t>
      </w:r>
      <w:r w:rsidRPr="00813314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 xml:space="preserve"> (</w:t>
      </w:r>
      <w:r w:rsidR="006B5700" w:rsidRPr="00813314">
        <w:rPr>
          <w:rFonts w:ascii="Arial" w:hAnsi="Arial" w:cs="Arial"/>
          <w:i/>
          <w:color w:val="auto"/>
          <w:sz w:val="22"/>
          <w:szCs w:val="22"/>
          <w:lang w:val="en-GB"/>
        </w:rPr>
        <w:t>Hitchhikers Guide to the Galaxy</w:t>
      </w:r>
      <w:r w:rsidRPr="00813314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>)</w:t>
      </w:r>
    </w:p>
    <w:p w:rsidR="000E606F" w:rsidRPr="00813314" w:rsidRDefault="006B5700" w:rsidP="006B5700">
      <w:pPr>
        <w:tabs>
          <w:tab w:val="left" w:pos="5880"/>
        </w:tabs>
        <w:spacing w:after="283"/>
        <w:jc w:val="center"/>
        <w:outlineLvl w:val="0"/>
        <w:rPr>
          <w:rFonts w:ascii="Arial" w:eastAsia="PMingLiU" w:hAnsi="Arial" w:cs="Arial"/>
          <w:color w:val="auto"/>
          <w:sz w:val="28"/>
          <w:szCs w:val="28"/>
          <w:lang w:val="en-GB" w:eastAsia="zh-TW"/>
        </w:rPr>
      </w:pPr>
      <w:r w:rsidRPr="00813314">
        <w:rPr>
          <w:rFonts w:ascii="Arial" w:hAnsi="Arial" w:cs="Arial"/>
          <w:color w:val="auto"/>
          <w:sz w:val="22"/>
          <w:szCs w:val="22"/>
          <w:lang w:val="en-GB"/>
        </w:rPr>
        <w:br w:type="page"/>
      </w:r>
    </w:p>
    <w:p w:rsidR="006B5700" w:rsidRPr="00813314" w:rsidRDefault="006B5700" w:rsidP="006B5700">
      <w:pPr>
        <w:tabs>
          <w:tab w:val="left" w:pos="5880"/>
        </w:tabs>
        <w:spacing w:after="283"/>
        <w:jc w:val="center"/>
        <w:outlineLvl w:val="0"/>
        <w:rPr>
          <w:rFonts w:ascii="Arial" w:hAnsi="Arial" w:cs="Arial"/>
          <w:b/>
          <w:color w:val="auto"/>
          <w:sz w:val="28"/>
          <w:szCs w:val="28"/>
          <w:lang w:val="en-GB"/>
        </w:rPr>
      </w:pPr>
      <w:r w:rsidRPr="00813314">
        <w:rPr>
          <w:rFonts w:ascii="Arial" w:hAnsi="Arial" w:cs="Arial"/>
          <w:b/>
          <w:color w:val="auto"/>
          <w:sz w:val="28"/>
          <w:szCs w:val="28"/>
          <w:lang w:val="en-GB"/>
        </w:rPr>
        <w:lastRenderedPageBreak/>
        <w:t>Horological Machine N</w:t>
      </w:r>
      <w:r w:rsidRPr="00813314">
        <w:rPr>
          <w:rFonts w:ascii="Arial" w:hAnsi="Arial" w:cs="Arial"/>
          <w:b/>
          <w:color w:val="auto"/>
          <w:kern w:val="28"/>
          <w:sz w:val="28"/>
          <w:szCs w:val="28"/>
          <w:vertAlign w:val="superscript"/>
          <w:lang w:val="en-GB"/>
        </w:rPr>
        <w:t>o</w:t>
      </w:r>
      <w:r w:rsidRPr="00813314">
        <w:rPr>
          <w:rFonts w:ascii="Arial" w:hAnsi="Arial" w:cs="Arial"/>
          <w:b/>
          <w:color w:val="auto"/>
          <w:sz w:val="28"/>
          <w:szCs w:val="28"/>
          <w:lang w:val="en-GB"/>
        </w:rPr>
        <w:t>3</w:t>
      </w:r>
      <w:r w:rsidR="006F0A7B" w:rsidRPr="00813314">
        <w:rPr>
          <w:rFonts w:ascii="Arial" w:eastAsia="PMingLiU" w:hAnsi="Arial" w:cs="Arial"/>
          <w:b/>
          <w:color w:val="auto"/>
          <w:sz w:val="28"/>
          <w:szCs w:val="28"/>
          <w:lang w:eastAsia="zh-TW"/>
        </w:rPr>
        <w:t>錶款</w:t>
      </w:r>
    </w:p>
    <w:p w:rsidR="006B5700" w:rsidRPr="00813314" w:rsidRDefault="00542B55" w:rsidP="006B5700">
      <w:pPr>
        <w:tabs>
          <w:tab w:val="left" w:pos="5880"/>
        </w:tabs>
        <w:spacing w:after="283"/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b/>
          <w:bCs/>
          <w:color w:val="auto"/>
          <w:sz w:val="22"/>
          <w:szCs w:val="22"/>
          <w:lang w:val="en-GB" w:eastAsia="zh-TW"/>
        </w:rPr>
        <w:t>技術創新</w:t>
      </w:r>
      <w:r w:rsidRPr="00813314">
        <w:rPr>
          <w:rFonts w:ascii="Arial" w:hAnsi="Arial" w:cs="Arial"/>
          <w:b/>
          <w:bCs/>
          <w:color w:val="auto"/>
          <w:sz w:val="22"/>
          <w:szCs w:val="22"/>
          <w:lang w:eastAsia="zh-TW"/>
        </w:rPr>
        <w:t>：</w:t>
      </w:r>
      <w:r w:rsidR="00627790" w:rsidRPr="00813314">
        <w:rPr>
          <w:rFonts w:ascii="Arial" w:hAnsi="Arial" w:cs="Arial"/>
          <w:color w:val="auto"/>
          <w:sz w:val="22"/>
          <w:szCs w:val="22"/>
        </w:rPr>
        <w:t xml:space="preserve"> </w:t>
      </w:r>
      <w:r w:rsidR="00627790" w:rsidRPr="00813314">
        <w:rPr>
          <w:rFonts w:ascii="Arial" w:hAnsi="Arial" w:cs="Arial"/>
          <w:color w:val="auto"/>
          <w:sz w:val="22"/>
          <w:szCs w:val="22"/>
        </w:rPr>
        <w:br/>
      </w:r>
      <w:r w:rsidR="00627790" w:rsidRPr="00813314">
        <w:rPr>
          <w:rFonts w:ascii="Arial" w:hAnsi="Arial" w:cs="Arial"/>
          <w:color w:val="auto"/>
          <w:sz w:val="22"/>
          <w:szCs w:val="22"/>
        </w:rPr>
        <w:br/>
      </w:r>
      <w:r w:rsidR="006F0A7B" w:rsidRPr="00813314"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  <w:t>陶瓷軸承：</w:t>
      </w:r>
      <w:r w:rsidR="00EF4690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機芯的時間顯示器通常位於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面盤上</w:t>
      </w:r>
      <w:r w:rsidR="00EF4690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或側邊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，但</w:t>
      </w:r>
      <w:r w:rsidR="00C92409" w:rsidRPr="00813314">
        <w:rPr>
          <w:rFonts w:ascii="Arial" w:hAnsi="Arial" w:cs="Arial"/>
          <w:color w:val="auto"/>
          <w:sz w:val="22"/>
          <w:szCs w:val="22"/>
          <w:lang w:val="en-GB"/>
        </w:rPr>
        <w:t>HM3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錶款</w:t>
      </w:r>
      <w:r w:rsidR="00EF4690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為了展示機芯的運轉情況而將機芯倒置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EF4690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因此需要有效的解決方案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EF4690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從機芯底部將動力傳送至面盤上的計時雙圓錐和日曆輪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  <w:r w:rsidR="00EF4690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標準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做法是將</w:t>
      </w:r>
      <w:r w:rsidR="00EF4690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小齒輪</w:t>
      </w:r>
      <w:r w:rsidR="000F0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嵌入</w:t>
      </w:r>
      <w:r w:rsidR="00EF4690" w:rsidRPr="00813314">
        <w:rPr>
          <w:rFonts w:ascii="Arial" w:hAnsi="Arial" w:cs="Arial"/>
          <w:color w:val="auto"/>
          <w:sz w:val="22"/>
          <w:szCs w:val="22"/>
          <w:lang w:val="en-GB"/>
        </w:rPr>
        <w:t>承軸寶石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，這</w:t>
      </w:r>
      <w:r w:rsidR="000F0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需要複雜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、產生</w:t>
      </w:r>
      <w:r w:rsidR="000F0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摩擦的</w:t>
      </w:r>
      <w:r w:rsidR="000F07BF" w:rsidRPr="00813314">
        <w:rPr>
          <w:rFonts w:ascii="Arial" w:hAnsi="Arial" w:cs="Arial"/>
          <w:color w:val="auto"/>
          <w:sz w:val="22"/>
          <w:szCs w:val="22"/>
          <w:lang w:val="en-GB"/>
        </w:rPr>
        <w:t>齒輪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，還</w:t>
      </w:r>
      <w:r w:rsidR="000F0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需要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從</w:t>
      </w:r>
      <w:r w:rsidR="000F0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上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、</w:t>
      </w:r>
      <w:r w:rsidR="000F0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下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方予以</w:t>
      </w:r>
      <w:r w:rsidR="000F0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支撐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96485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不過此舉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會</w:t>
      </w:r>
      <w:r w:rsidR="000F0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增加機芯厚度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0F0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繼而增加腕錶厚度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  <w:r w:rsidR="000F0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因此</w:t>
      </w:r>
      <w:r w:rsidR="00C92409" w:rsidRPr="00813314">
        <w:rPr>
          <w:rFonts w:ascii="Arial" w:hAnsi="Arial" w:cs="Arial"/>
          <w:color w:val="auto"/>
          <w:sz w:val="22"/>
          <w:szCs w:val="22"/>
          <w:lang w:val="en-GB"/>
        </w:rPr>
        <w:t>HM3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錶款</w:t>
      </w:r>
      <w:r w:rsidR="000F0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不用標準的</w:t>
      </w:r>
      <w:r w:rsidR="000F07BF" w:rsidRPr="00813314">
        <w:rPr>
          <w:rFonts w:ascii="Arial" w:hAnsi="Arial" w:cs="Arial"/>
          <w:color w:val="auto"/>
          <w:sz w:val="22"/>
          <w:szCs w:val="22"/>
          <w:lang w:val="en-GB"/>
        </w:rPr>
        <w:t>鑲</w:t>
      </w:r>
      <w:r w:rsidR="00C92409" w:rsidRPr="00813314">
        <w:rPr>
          <w:rFonts w:ascii="Arial" w:hAnsi="Arial" w:cs="Arial"/>
          <w:color w:val="auto"/>
          <w:sz w:val="22"/>
          <w:szCs w:val="22"/>
          <w:lang w:val="en-GB"/>
        </w:rPr>
        <w:t>承軸</w:t>
      </w:r>
      <w:r w:rsidR="000F07BF" w:rsidRPr="00813314">
        <w:rPr>
          <w:rFonts w:ascii="Arial" w:hAnsi="Arial" w:cs="Arial"/>
          <w:color w:val="auto"/>
          <w:sz w:val="22"/>
          <w:szCs w:val="22"/>
          <w:lang w:val="en-GB"/>
        </w:rPr>
        <w:t>寶石</w:t>
      </w:r>
      <w:r w:rsidR="000F0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小齒輪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0F0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而是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採用</w:t>
      </w:r>
      <w:r w:rsidR="000F0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兩只大直徑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 (</w:t>
      </w:r>
      <w:smartTag w:uri="urn:schemas-microsoft-com:office:smarttags" w:element="chmetcnv">
        <w:smartTagPr>
          <w:attr w:name="UnitName" w:val="公釐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="006B5700" w:rsidRPr="00813314">
          <w:rPr>
            <w:rFonts w:ascii="Arial" w:hAnsi="Arial" w:cs="Arial"/>
            <w:color w:val="auto"/>
            <w:sz w:val="22"/>
            <w:szCs w:val="22"/>
            <w:lang w:val="en-GB"/>
          </w:rPr>
          <w:t>15</w:t>
        </w:r>
        <w:r w:rsidR="000F07BF" w:rsidRPr="00813314">
          <w:rPr>
            <w:rFonts w:ascii="Arial" w:eastAsia="PMingLiU" w:hAnsi="Arial" w:cs="Arial"/>
            <w:color w:val="auto"/>
            <w:sz w:val="22"/>
            <w:szCs w:val="22"/>
            <w:lang w:val="en-GB" w:eastAsia="zh-TW"/>
          </w:rPr>
          <w:t>公釐</w:t>
        </w:r>
      </w:smartTag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) 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0F0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高科技陶瓷軸承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  <w:r w:rsidR="000F0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陶瓷軸承可以將齒輪數目降至最少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 (</w:t>
      </w:r>
      <w:r w:rsidR="000F0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摩擦也因而降至最低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>)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0F0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原因在於直徑</w:t>
      </w:r>
      <w:r w:rsidR="0096485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大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，也因為超級精密的設計和製程所產生的硬度，導致陶瓷軸承</w:t>
      </w:r>
      <w:r w:rsidR="000F0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僅需從一端</w:t>
      </w:r>
      <w:r w:rsidR="0096485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>(</w:t>
      </w:r>
      <w:r w:rsidR="000F07BF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底部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) </w:t>
      </w:r>
      <w:r w:rsidR="0096485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支撐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即可，</w:t>
      </w:r>
      <w:r w:rsidR="0096485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故此</w:t>
      </w:r>
      <w:r w:rsidR="00C9240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機芯得以瘦身成功</w:t>
      </w:r>
      <w:r w:rsidR="00C6077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</w:p>
    <w:p w:rsidR="006B5700" w:rsidRPr="00813314" w:rsidRDefault="006B3F8D" w:rsidP="006B5700">
      <w:pPr>
        <w:tabs>
          <w:tab w:val="left" w:pos="5880"/>
        </w:tabs>
        <w:spacing w:after="283"/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  <w:t>大日期：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超大日期環的直徑大於機芯直徑</w:t>
      </w:r>
      <w:r w:rsidR="0070222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設計</w:t>
      </w:r>
      <w:r w:rsidR="00FC3F6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宗旨在於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容納大型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 (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高達</w:t>
      </w:r>
      <w:smartTag w:uri="urn:schemas-microsoft-com:office:smarttags" w:element="chmetcnv">
        <w:smartTagPr>
          <w:attr w:name="UnitName" w:val="公釐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="006B5700" w:rsidRPr="00813314">
          <w:rPr>
            <w:rFonts w:ascii="Arial" w:hAnsi="Arial" w:cs="Arial"/>
            <w:color w:val="auto"/>
            <w:sz w:val="22"/>
            <w:szCs w:val="22"/>
            <w:lang w:val="en-GB"/>
          </w:rPr>
          <w:t>2.5</w:t>
        </w:r>
        <w:r w:rsidRPr="00813314">
          <w:rPr>
            <w:rFonts w:ascii="Arial" w:eastAsia="PMingLiU" w:hAnsi="Arial" w:cs="Arial"/>
            <w:color w:val="auto"/>
            <w:sz w:val="22"/>
            <w:szCs w:val="22"/>
            <w:lang w:val="en-GB" w:eastAsia="zh-TW"/>
          </w:rPr>
          <w:t>公釐</w:t>
        </w:r>
      </w:smartTag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>)</w:t>
      </w:r>
      <w:r w:rsidR="0070222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、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清楚易讀的數字</w:t>
      </w:r>
      <w:r w:rsidR="00FC3F6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  <w:r w:rsidR="0070222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各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個數字間</w:t>
      </w:r>
      <w:r w:rsidR="0070222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距</w:t>
      </w:r>
      <w:r w:rsidR="0070222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離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頗大</w:t>
      </w:r>
      <w:r w:rsidR="0070222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FC3F6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此舉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雖有助於</w:t>
      </w:r>
      <w:r w:rsidR="0070222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提高數字的</w:t>
      </w:r>
      <w:r w:rsidR="00FC3F6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辨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識</w:t>
      </w:r>
      <w:r w:rsidR="0070222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性，但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卻需要</w:t>
      </w:r>
      <w:r w:rsidR="00C9185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耗費極大的巧思</w:t>
      </w:r>
      <w:r w:rsidR="0070222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C9185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才能夠調校日期</w:t>
      </w:r>
      <w:r w:rsidR="0070222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  <w:r w:rsidR="00A2101B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錶冠調校日期</w:t>
      </w:r>
      <w:r w:rsidR="0070222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的技術</w:t>
      </w:r>
      <w:r w:rsidR="00FC3F6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限制</w:t>
      </w:r>
      <w:r w:rsidR="000B06E0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在於</w:t>
      </w:r>
      <w:r w:rsidR="00A2101B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按鈕</w:t>
      </w:r>
      <w:r w:rsidR="000B06E0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的必要性</w:t>
      </w:r>
      <w:r w:rsidR="0070222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，然而，</w:t>
      </w:r>
      <w:r w:rsidR="00A2101B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按鈕</w:t>
      </w:r>
      <w:r w:rsidR="0070222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A2101B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調校距離僅約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smartTag w:uri="urn:schemas-microsoft-com:office:smarttags" w:element="chmetcnv">
        <w:smartTagPr>
          <w:attr w:name="UnitName" w:val="公釐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="006B5700" w:rsidRPr="00813314">
          <w:rPr>
            <w:rFonts w:ascii="Arial" w:hAnsi="Arial" w:cs="Arial"/>
            <w:color w:val="auto"/>
            <w:sz w:val="22"/>
            <w:szCs w:val="22"/>
            <w:lang w:val="en-GB"/>
          </w:rPr>
          <w:t>1</w:t>
        </w:r>
        <w:r w:rsidR="00A2101B" w:rsidRPr="00813314">
          <w:rPr>
            <w:rFonts w:ascii="Arial" w:eastAsia="PMingLiU" w:hAnsi="Arial" w:cs="Arial"/>
            <w:color w:val="auto"/>
            <w:sz w:val="22"/>
            <w:szCs w:val="22"/>
            <w:lang w:val="en-GB" w:eastAsia="zh-TW"/>
          </w:rPr>
          <w:t>公釐</w:t>
        </w:r>
      </w:smartTag>
      <w:r w:rsidR="0070222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A2101B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遠不及</w:t>
      </w:r>
      <w:r w:rsidR="0070222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轉動日曆輪一格</w:t>
      </w:r>
      <w:r w:rsidR="00A2101B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所需之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smartTag w:uri="urn:schemas-microsoft-com:office:smarttags" w:element="chmetcnv">
        <w:smartTagPr>
          <w:attr w:name="UnitName" w:val="公釐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="006B5700" w:rsidRPr="00813314">
          <w:rPr>
            <w:rFonts w:ascii="Arial" w:hAnsi="Arial" w:cs="Arial"/>
            <w:color w:val="auto"/>
            <w:sz w:val="22"/>
            <w:szCs w:val="22"/>
            <w:lang w:val="en-GB"/>
          </w:rPr>
          <w:t>4</w:t>
        </w:r>
        <w:r w:rsidR="00A2101B" w:rsidRPr="00813314">
          <w:rPr>
            <w:rFonts w:ascii="Arial" w:eastAsia="PMingLiU" w:hAnsi="Arial" w:cs="Arial"/>
            <w:color w:val="auto"/>
            <w:sz w:val="22"/>
            <w:szCs w:val="22"/>
            <w:lang w:val="en-GB" w:eastAsia="zh-TW"/>
          </w:rPr>
          <w:t>公釐</w:t>
        </w:r>
      </w:smartTag>
      <w:r w:rsidR="0070222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  <w:r w:rsidR="00152D33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MB&amp;F</w:t>
      </w:r>
      <w:r w:rsidR="00152D3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以效率</w:t>
      </w:r>
      <w:r w:rsidR="00152D33" w:rsidRPr="00813314">
        <w:rPr>
          <w:rFonts w:ascii="Arial" w:hAnsi="Arial" w:cs="Arial"/>
          <w:color w:val="auto"/>
          <w:sz w:val="22"/>
          <w:szCs w:val="22"/>
          <w:lang w:val="en-GB"/>
        </w:rPr>
        <w:t>齒輪</w:t>
      </w:r>
      <w:r w:rsidR="00152D3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乘以四倍按鈕調校距離，</w:t>
      </w:r>
      <w:r w:rsidR="0070222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研發出</w:t>
      </w:r>
      <w:r w:rsidR="00A2101B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加大</w:t>
      </w:r>
      <w:r w:rsidR="0070222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按鈕</w:t>
      </w:r>
      <w:r w:rsidR="00A2101B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調校距離</w:t>
      </w:r>
      <w:r w:rsidR="0070222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702223" w:rsidRPr="00813314">
        <w:rPr>
          <w:rFonts w:ascii="Arial" w:hAnsi="Arial" w:cs="Arial"/>
          <w:color w:val="auto"/>
          <w:sz w:val="22"/>
          <w:szCs w:val="22"/>
          <w:lang w:val="en-GB"/>
        </w:rPr>
        <w:t>獨創裝置</w:t>
      </w:r>
      <w:r w:rsidR="00152D3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</w:p>
    <w:p w:rsidR="006B5700" w:rsidRPr="00813314" w:rsidRDefault="00FF44A4" w:rsidP="006B5700">
      <w:pPr>
        <w:tabs>
          <w:tab w:val="left" w:pos="5880"/>
        </w:tabs>
        <w:spacing w:after="283"/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b/>
          <w:color w:val="auto"/>
          <w:sz w:val="22"/>
          <w:szCs w:val="22"/>
          <w:lang w:val="en-GB"/>
        </w:rPr>
        <w:t>藍寶石水晶</w:t>
      </w:r>
      <w:r w:rsidRPr="00813314"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  <w:t>圓錐體：</w:t>
      </w:r>
      <w:r w:rsidR="0032249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由於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過去</w:t>
      </w:r>
      <w:r w:rsidR="0032249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未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曾出現立體圓錐造型的時間顯示器</w:t>
      </w:r>
      <w:r w:rsidR="00B2329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難怪有不</w:t>
      </w:r>
      <w:r w:rsidR="00B2329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可能生產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的說法</w:t>
      </w:r>
      <w:r w:rsidR="0032249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，不過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幸好所謂的不可能</w:t>
      </w:r>
      <w:r w:rsidR="0032249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窘境僅</w:t>
      </w:r>
      <w:r w:rsidR="00B2329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延續了一</w:t>
      </w:r>
      <w:r w:rsidR="0032249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陣子。除了</w:t>
      </w:r>
      <w:r w:rsidR="00B2329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實際</w:t>
      </w:r>
      <w:r w:rsidR="00B23299" w:rsidRPr="00813314">
        <w:rPr>
          <w:rFonts w:ascii="Arial" w:hAnsi="Arial" w:cs="Arial"/>
          <w:color w:val="auto"/>
          <w:sz w:val="22"/>
          <w:szCs w:val="22"/>
          <w:lang w:val="en-GB"/>
        </w:rPr>
        <w:t>製作</w:t>
      </w:r>
      <w:r w:rsidR="0032249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出</w:t>
      </w:r>
      <w:r w:rsidR="00B2329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圓錐</w:t>
      </w:r>
      <w:r w:rsidR="0032249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體的難題之外，要將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 (</w:t>
      </w:r>
      <w:r w:rsidR="00B2329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原本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) </w:t>
      </w:r>
      <w:r w:rsidR="00B2329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半透明的圓錐內側</w:t>
      </w:r>
      <w:r w:rsidR="0032249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打磨至</w:t>
      </w:r>
      <w:r w:rsidR="00B2329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透明</w:t>
      </w:r>
      <w:r w:rsidR="00620BC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的程度</w:t>
      </w:r>
      <w:r w:rsidR="0032249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，也是一大難題。</w:t>
      </w:r>
      <w:r w:rsidR="00B2329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圓錐體的切平頂部</w:t>
      </w:r>
      <w:r w:rsidR="0032249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採</w:t>
      </w:r>
      <w:r w:rsidR="00B2329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銲接</w:t>
      </w:r>
      <w:r w:rsidR="0032249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法</w:t>
      </w:r>
      <w:r w:rsidR="0032249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>(</w:t>
      </w:r>
      <w:r w:rsidR="00B2329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高溫銲接技術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) </w:t>
      </w:r>
      <w:r w:rsidR="0032249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與金邊密合，不但</w:t>
      </w:r>
      <w:r w:rsidR="001A2DA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符合美學觀點</w:t>
      </w:r>
      <w:r w:rsidR="0032249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，還</w:t>
      </w:r>
      <w:r w:rsidR="001A2DA2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可確保穩固的防水結構</w:t>
      </w:r>
      <w:r w:rsidR="00322497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</w:p>
    <w:p w:rsidR="006B5700" w:rsidRPr="00813314" w:rsidRDefault="009046AA" w:rsidP="006B5700">
      <w:pPr>
        <w:tabs>
          <w:tab w:val="left" w:pos="5880"/>
        </w:tabs>
        <w:spacing w:after="283"/>
        <w:rPr>
          <w:rFonts w:ascii="Arial" w:eastAsia="PMingLiU" w:hAnsi="Arial" w:cs="Arial"/>
          <w:color w:val="auto"/>
          <w:sz w:val="22"/>
          <w:szCs w:val="22"/>
          <w:lang w:val="en-GB" w:eastAsia="zh-TW"/>
        </w:rPr>
      </w:pPr>
      <w:r w:rsidRPr="00813314"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  <w:t>螺絲頭</w:t>
      </w:r>
      <w:r w:rsidR="005E07B6" w:rsidRPr="00813314"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  <w:t>：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完美</w:t>
      </w:r>
      <w:r w:rsidR="005E07B6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在於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細節</w:t>
      </w:r>
      <w:r w:rsidR="005E07B6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，形態由機能決定。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這兩句話說明了為何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>MB&amp;F</w:t>
      </w:r>
      <w:r w:rsidR="005E07B6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要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費力重新設計錶殼螺絲凹槽</w:t>
      </w:r>
      <w:r w:rsidR="005E07B6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，以及螺絲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凹槽</w:t>
      </w:r>
      <w:r w:rsidR="005E07B6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為何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採用不常見的四葉苜蓿造型</w:t>
      </w:r>
      <w:r w:rsidR="005E07B6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  <w:r w:rsidR="0083240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銳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邊造型的螺絲凹槽</w:t>
      </w:r>
      <w:r w:rsidR="005E07B6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必須使用</w:t>
      </w:r>
      <w:r w:rsidR="00DF638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銳邊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造型的螺絲起子</w:t>
      </w:r>
      <w:r w:rsidR="0083240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，即專為拋光金螺絲</w:t>
      </w:r>
      <w:r w:rsidR="00DF638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定製</w:t>
      </w:r>
      <w:r w:rsidR="0083240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的工具。</w:t>
      </w:r>
      <w:r w:rsidR="0083240C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HM3 </w:t>
      </w:r>
      <w:r w:rsidR="0083240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螺絲頭的</w:t>
      </w:r>
      <w:r w:rsidR="00DF638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圓形四葉苜蓿圖案不但賞心悅目</w:t>
      </w:r>
      <w:r w:rsidR="0083240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，還可降低螺絲的毀損</w:t>
      </w:r>
      <w:r w:rsidR="00DF638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率</w:t>
      </w:r>
      <w:r w:rsidR="0083240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>Horological Machines</w:t>
      </w:r>
      <w:r w:rsidR="00DF638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錶款是微機械技術的藝術品</w:t>
      </w:r>
      <w:r w:rsidR="0083240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DF638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每個零件不但必須</w:t>
      </w:r>
      <w:r w:rsidR="00C54E1D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外型出色</w:t>
      </w:r>
      <w:r w:rsidR="0083240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C54E1D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功能</w:t>
      </w:r>
      <w:r w:rsidR="0083240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性</w:t>
      </w:r>
      <w:r w:rsidR="00C54E1D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也必須</w:t>
      </w:r>
      <w:r w:rsidR="00DF638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完美無</w:t>
      </w:r>
      <w:r w:rsidR="00C54E1D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缺</w:t>
      </w:r>
      <w:r w:rsidR="0083240C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</w:p>
    <w:p w:rsidR="006B5700" w:rsidRPr="00813314" w:rsidRDefault="00D6180B" w:rsidP="006B5700">
      <w:pPr>
        <w:tabs>
          <w:tab w:val="left" w:pos="5880"/>
        </w:tabs>
        <w:spacing w:after="283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  <w:r w:rsidRPr="00813314"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  <w:t>錶殼與潤飾：</w:t>
      </w:r>
      <w:r w:rsidR="00BA20B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此錶款雖然採用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完全原創的設計</w:t>
      </w:r>
      <w:r w:rsidR="00BA20B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，然而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雙顯示器</w:t>
      </w:r>
      <w:r w:rsidR="00BA20B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、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特有的磨砂與拋光處理表面</w:t>
      </w:r>
      <w:r w:rsidR="00BA20B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、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不可思議的招牌自動盤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BA20B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、以及</w:t>
      </w:r>
      <w:r w:rsidR="001820D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向內傾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斜</w:t>
      </w:r>
      <w:r w:rsidR="001820D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收縮</w:t>
      </w:r>
      <w:r w:rsidR="00BA20B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的錶殼側邊，皆可</w:t>
      </w:r>
      <w:r w:rsidR="001820D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確保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>HM3</w:t>
      </w:r>
      <w:r w:rsidR="00BA20B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毫</w:t>
      </w:r>
      <w:r w:rsidR="001820D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無</w:t>
      </w:r>
      <w:r w:rsidR="00BA20B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疑問、</w:t>
      </w:r>
      <w:r w:rsidR="001820D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百分</w:t>
      </w:r>
      <w:r w:rsidR="00BA20B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之</w:t>
      </w:r>
      <w:r w:rsidR="001820D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百是</w:t>
      </w:r>
      <w:r w:rsidR="008C7F3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純粹的</w:t>
      </w:r>
      <w:r w:rsidR="006B5700" w:rsidRPr="00813314">
        <w:rPr>
          <w:rFonts w:ascii="Arial" w:hAnsi="Arial" w:cs="Arial"/>
          <w:color w:val="auto"/>
          <w:sz w:val="22"/>
          <w:szCs w:val="22"/>
          <w:lang w:val="en-GB"/>
        </w:rPr>
        <w:t>Horological Machine</w:t>
      </w:r>
      <w:r w:rsidR="001820D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BA20B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(</w:t>
      </w:r>
      <w:r w:rsidR="001820D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鐘錶機器</w:t>
      </w:r>
      <w:r w:rsidR="00BA20B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)</w:t>
      </w:r>
      <w:r w:rsidR="00BA20B5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。</w:t>
      </w:r>
    </w:p>
    <w:p w:rsidR="006B5700" w:rsidRPr="00813314" w:rsidRDefault="000F464B" w:rsidP="006B5700">
      <w:pPr>
        <w:tabs>
          <w:tab w:val="left" w:pos="5880"/>
        </w:tabs>
        <w:spacing w:after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813314">
        <w:rPr>
          <w:rFonts w:ascii="Arial" w:eastAsia="PMingLiU" w:hAnsi="Arial" w:cs="Arial"/>
          <w:b/>
          <w:i/>
          <w:color w:val="auto"/>
          <w:sz w:val="22"/>
          <w:szCs w:val="22"/>
          <w:lang w:val="en-GB" w:eastAsia="zh-TW"/>
        </w:rPr>
        <w:t>「穿越</w:t>
      </w:r>
      <w:r w:rsidR="008C7F38" w:rsidRPr="00813314">
        <w:rPr>
          <w:rFonts w:ascii="Arial" w:hAnsi="Arial" w:cs="Arial"/>
          <w:b/>
          <w:i/>
          <w:color w:val="auto"/>
          <w:sz w:val="22"/>
          <w:szCs w:val="22"/>
          <w:lang w:val="en-GB"/>
        </w:rPr>
        <w:t>異次元</w:t>
      </w:r>
      <w:r w:rsidRPr="00813314">
        <w:rPr>
          <w:rFonts w:ascii="Arial" w:eastAsia="PMingLiU" w:hAnsi="Arial" w:cs="Arial"/>
          <w:b/>
          <w:i/>
          <w:color w:val="auto"/>
          <w:sz w:val="22"/>
          <w:szCs w:val="22"/>
          <w:lang w:val="en-GB" w:eastAsia="zh-TW"/>
        </w:rPr>
        <w:t>和穿越粉塵團不同，孩子。」</w:t>
      </w:r>
      <w:r w:rsidR="006B5700" w:rsidRPr="00813314">
        <w:rPr>
          <w:rFonts w:ascii="Arial" w:hAnsi="Arial" w:cs="Arial"/>
          <w:b/>
          <w:i/>
          <w:color w:val="auto"/>
          <w:sz w:val="22"/>
          <w:szCs w:val="22"/>
          <w:lang w:val="en-GB"/>
        </w:rPr>
        <w:br/>
      </w:r>
      <w:r w:rsidR="008C7F38" w:rsidRPr="00813314">
        <w:rPr>
          <w:rFonts w:ascii="Arial" w:hAnsi="Arial" w:cs="Arial"/>
          <w:i/>
          <w:color w:val="auto"/>
          <w:sz w:val="22"/>
          <w:szCs w:val="22"/>
        </w:rPr>
        <w:t>星際大戰</w:t>
      </w:r>
      <w:r w:rsidR="008C7F38" w:rsidRPr="00813314">
        <w:rPr>
          <w:rFonts w:ascii="Arial" w:eastAsia="PMingLiU" w:hAnsi="Arial" w:cs="Arial"/>
          <w:i/>
          <w:color w:val="auto"/>
          <w:sz w:val="22"/>
          <w:szCs w:val="22"/>
          <w:lang w:eastAsia="zh-TW"/>
        </w:rPr>
        <w:t>的</w:t>
      </w:r>
      <w:r w:rsidR="008C7F38" w:rsidRPr="00813314">
        <w:rPr>
          <w:rFonts w:ascii="Arial" w:hAnsi="Arial" w:cs="Arial"/>
          <w:i/>
          <w:color w:val="auto"/>
          <w:sz w:val="22"/>
          <w:szCs w:val="22"/>
        </w:rPr>
        <w:t>韓蘇洛</w:t>
      </w:r>
      <w:r w:rsidR="008C7F38" w:rsidRPr="00813314">
        <w:rPr>
          <w:rFonts w:ascii="Arial" w:eastAsia="PMingLiU" w:hAnsi="Arial" w:cs="Arial"/>
          <w:i/>
          <w:color w:val="auto"/>
          <w:sz w:val="22"/>
          <w:szCs w:val="22"/>
          <w:lang w:eastAsia="zh-TW"/>
        </w:rPr>
        <w:t xml:space="preserve"> (</w:t>
      </w:r>
      <w:r w:rsidR="006B5700" w:rsidRPr="00813314">
        <w:rPr>
          <w:rFonts w:ascii="Arial" w:hAnsi="Arial" w:cs="Arial"/>
          <w:i/>
          <w:color w:val="auto"/>
          <w:sz w:val="22"/>
          <w:szCs w:val="22"/>
        </w:rPr>
        <w:t>Han Solo</w:t>
      </w:r>
      <w:r w:rsidR="008C7F38" w:rsidRPr="00813314">
        <w:rPr>
          <w:rFonts w:ascii="Arial" w:eastAsia="PMingLiU" w:hAnsi="Arial" w:cs="Arial"/>
          <w:i/>
          <w:color w:val="auto"/>
          <w:sz w:val="22"/>
          <w:szCs w:val="22"/>
          <w:lang w:eastAsia="zh-TW"/>
        </w:rPr>
        <w:t>)</w:t>
      </w:r>
    </w:p>
    <w:p w:rsidR="000E606F" w:rsidRPr="00813314" w:rsidRDefault="006B5700" w:rsidP="006B5700">
      <w:pPr>
        <w:jc w:val="center"/>
        <w:outlineLvl w:val="0"/>
        <w:rPr>
          <w:rFonts w:ascii="Arial" w:eastAsia="PMingLiU" w:hAnsi="Arial" w:cs="Arial"/>
          <w:color w:val="auto"/>
          <w:sz w:val="22"/>
          <w:szCs w:val="22"/>
          <w:lang w:val="en-GB" w:eastAsia="zh-TW"/>
        </w:rPr>
      </w:pPr>
      <w:r w:rsidRPr="00813314">
        <w:rPr>
          <w:rFonts w:ascii="Arial" w:hAnsi="Arial" w:cs="Arial"/>
          <w:color w:val="auto"/>
          <w:sz w:val="22"/>
          <w:szCs w:val="22"/>
          <w:lang w:val="en-GB"/>
        </w:rPr>
        <w:br w:type="page"/>
      </w:r>
    </w:p>
    <w:p w:rsidR="006B5700" w:rsidRPr="00813314" w:rsidRDefault="006B5700" w:rsidP="006B5700">
      <w:pPr>
        <w:jc w:val="center"/>
        <w:outlineLvl w:val="0"/>
        <w:rPr>
          <w:rFonts w:ascii="Arial" w:hAnsi="Arial" w:cs="Arial"/>
          <w:b/>
          <w:color w:val="auto"/>
          <w:sz w:val="28"/>
          <w:szCs w:val="28"/>
          <w:lang w:val="en-GB"/>
        </w:rPr>
      </w:pPr>
      <w:r w:rsidRPr="00813314">
        <w:rPr>
          <w:rFonts w:ascii="Arial" w:hAnsi="Arial" w:cs="Arial"/>
          <w:b/>
          <w:color w:val="auto"/>
          <w:sz w:val="28"/>
          <w:szCs w:val="28"/>
          <w:lang w:val="en-GB"/>
        </w:rPr>
        <w:lastRenderedPageBreak/>
        <w:t>Horological Machine N</w:t>
      </w:r>
      <w:r w:rsidRPr="00813314">
        <w:rPr>
          <w:rFonts w:ascii="Arial" w:hAnsi="Arial" w:cs="Arial"/>
          <w:b/>
          <w:color w:val="auto"/>
          <w:kern w:val="28"/>
          <w:sz w:val="28"/>
          <w:szCs w:val="28"/>
          <w:vertAlign w:val="superscript"/>
          <w:lang w:val="en-GB"/>
        </w:rPr>
        <w:t>o</w:t>
      </w:r>
      <w:r w:rsidRPr="00813314">
        <w:rPr>
          <w:rFonts w:ascii="Arial" w:hAnsi="Arial" w:cs="Arial"/>
          <w:b/>
          <w:color w:val="auto"/>
          <w:sz w:val="28"/>
          <w:szCs w:val="28"/>
          <w:lang w:val="en-GB"/>
        </w:rPr>
        <w:t>3 –</w:t>
      </w:r>
      <w:r w:rsidR="00E836A9" w:rsidRPr="00813314">
        <w:rPr>
          <w:rFonts w:ascii="Arial" w:eastAsia="PMingLiU" w:hAnsi="Arial" w:cs="Arial"/>
          <w:b/>
          <w:color w:val="auto"/>
          <w:sz w:val="28"/>
          <w:szCs w:val="28"/>
          <w:lang w:val="en-GB" w:eastAsia="zh-TW"/>
        </w:rPr>
        <w:t xml:space="preserve"> </w:t>
      </w:r>
      <w:r w:rsidR="004B6C78" w:rsidRPr="00813314">
        <w:rPr>
          <w:rFonts w:ascii="Arial" w:hAnsi="Arial" w:cs="Arial"/>
          <w:b/>
          <w:color w:val="auto"/>
          <w:sz w:val="28"/>
          <w:szCs w:val="28"/>
          <w:lang w:val="en-GB"/>
        </w:rPr>
        <w:t>技術規格</w:t>
      </w:r>
    </w:p>
    <w:p w:rsidR="00627790" w:rsidRPr="00813314" w:rsidRDefault="00627790" w:rsidP="00627790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627790" w:rsidRPr="00813314" w:rsidRDefault="004B6C78" w:rsidP="00627790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  <w:r w:rsidRPr="00813314">
        <w:rPr>
          <w:rFonts w:ascii="Arial" w:hAnsi="Arial" w:cs="Arial"/>
          <w:b/>
          <w:color w:val="auto"/>
          <w:sz w:val="22"/>
          <w:szCs w:val="22"/>
          <w:lang w:val="en-GB" w:eastAsia="zh-TW"/>
        </w:rPr>
        <w:t>機芯：</w:t>
      </w:r>
    </w:p>
    <w:p w:rsidR="00F754F0" w:rsidRPr="00813314" w:rsidRDefault="00F754F0" w:rsidP="00F754F0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color w:val="auto"/>
          <w:sz w:val="22"/>
          <w:szCs w:val="22"/>
          <w:lang w:val="en-GB"/>
        </w:rPr>
        <w:t>Jean-Marc Wiederrecht/Agenhor</w:t>
      </w:r>
      <w:r w:rsidR="004B6C78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設計的</w:t>
      </w:r>
      <w:r w:rsidR="00E836A9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立體鐘錶引擎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br/>
      </w:r>
      <w:r w:rsidR="00512392" w:rsidRPr="00813314">
        <w:rPr>
          <w:rFonts w:ascii="Arial" w:hAnsi="Arial" w:cs="Arial"/>
          <w:color w:val="auto"/>
          <w:sz w:val="22"/>
          <w:szCs w:val="22"/>
          <w:lang w:val="en-GB"/>
        </w:rPr>
        <w:t>Sowind</w:t>
      </w:r>
      <w:r w:rsidR="004B6C78" w:rsidRPr="00813314">
        <w:rPr>
          <w:rFonts w:ascii="Arial" w:hAnsi="Arial" w:cs="Arial"/>
          <w:color w:val="auto"/>
          <w:sz w:val="22"/>
          <w:szCs w:val="22"/>
          <w:lang w:val="en-GB"/>
        </w:rPr>
        <w:t>振盪器</w:t>
      </w:r>
      <w:r w:rsidR="004B6C78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與</w:t>
      </w:r>
      <w:r w:rsidR="004B6C78" w:rsidRPr="00813314">
        <w:rPr>
          <w:rFonts w:ascii="Arial" w:hAnsi="Arial" w:cs="Arial"/>
          <w:color w:val="auto"/>
          <w:sz w:val="22"/>
          <w:szCs w:val="22"/>
          <w:lang w:val="en-GB"/>
        </w:rPr>
        <w:t>齒輪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</w:p>
    <w:p w:rsidR="00F754F0" w:rsidRPr="00813314" w:rsidRDefault="004B6C78" w:rsidP="00F754F0">
      <w:pPr>
        <w:rPr>
          <w:rFonts w:ascii="Arial" w:eastAsia="PMingLiU" w:hAnsi="Arial" w:cs="Arial"/>
          <w:color w:val="auto"/>
          <w:sz w:val="22"/>
          <w:szCs w:val="22"/>
          <w:lang w:val="en-GB" w:eastAsia="zh-TW"/>
        </w:rPr>
      </w:pPr>
      <w:r w:rsidRPr="00813314">
        <w:rPr>
          <w:rFonts w:ascii="Arial" w:hAnsi="Arial" w:cs="Arial"/>
          <w:color w:val="auto"/>
          <w:sz w:val="22"/>
          <w:szCs w:val="22"/>
          <w:lang w:eastAsia="zh-TW"/>
        </w:rPr>
        <w:t>平衡振盪器振幅</w:t>
      </w:r>
      <w:r w:rsidR="00E836A9" w:rsidRPr="00813314">
        <w:rPr>
          <w:rFonts w:ascii="Arial" w:hAnsi="Arial" w:cs="Arial"/>
          <w:color w:val="auto"/>
          <w:sz w:val="22"/>
          <w:szCs w:val="22"/>
          <w:lang w:val="en-GB"/>
        </w:rPr>
        <w:t>28,800 bph</w:t>
      </w:r>
    </w:p>
    <w:p w:rsidR="00F754F0" w:rsidRPr="00813314" w:rsidRDefault="00F754F0" w:rsidP="00F754F0">
      <w:pPr>
        <w:outlineLvl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22k </w:t>
      </w:r>
      <w:r w:rsidR="004B6C78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玫瑰</w:t>
      </w:r>
      <w:r w:rsidR="004B6C78" w:rsidRPr="00813314">
        <w:rPr>
          <w:rFonts w:ascii="Arial" w:hAnsi="Arial" w:cs="Arial"/>
          <w:color w:val="auto"/>
          <w:sz w:val="22"/>
          <w:szCs w:val="22"/>
          <w:lang w:eastAsia="zh-TW"/>
        </w:rPr>
        <w:t>金</w:t>
      </w:r>
      <w:r w:rsidR="00E836A9" w:rsidRPr="00813314">
        <w:rPr>
          <w:rFonts w:ascii="Arial" w:eastAsia="PMingLiU" w:hAnsi="Arial" w:cs="Arial"/>
          <w:color w:val="auto"/>
          <w:sz w:val="22"/>
          <w:szCs w:val="22"/>
          <w:lang w:eastAsia="zh-TW"/>
        </w:rPr>
        <w:t>戰斧型</w:t>
      </w:r>
      <w:r w:rsidR="000313F5" w:rsidRPr="00813314">
        <w:rPr>
          <w:rFonts w:ascii="Arial" w:eastAsia="PMingLiU" w:hAnsi="Arial" w:cs="Arial"/>
          <w:color w:val="auto"/>
          <w:sz w:val="22"/>
          <w:szCs w:val="22"/>
          <w:lang w:eastAsia="zh-TW"/>
        </w:rPr>
        <w:t>「不可思議」的</w:t>
      </w:r>
      <w:r w:rsidR="004B6C78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自動</w:t>
      </w:r>
      <w:r w:rsidR="004B6C78" w:rsidRPr="00813314">
        <w:rPr>
          <w:rFonts w:ascii="Arial" w:hAnsi="Arial" w:cs="Arial"/>
          <w:color w:val="auto"/>
          <w:sz w:val="22"/>
          <w:szCs w:val="22"/>
          <w:lang w:eastAsia="zh-TW"/>
        </w:rPr>
        <w:t>上鍊自動盤</w:t>
      </w:r>
    </w:p>
    <w:p w:rsidR="00F754F0" w:rsidRPr="00813314" w:rsidRDefault="000313F5" w:rsidP="00F754F0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透過陶瓷滾珠軸承，將小時與分鐘資訊傳送至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鐳射切割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的指針</w:t>
      </w:r>
    </w:p>
    <w:p w:rsidR="00627790" w:rsidRPr="00813314" w:rsidRDefault="00627790" w:rsidP="00627790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F754F0" w:rsidRPr="00813314" w:rsidRDefault="000313F5" w:rsidP="00F754F0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color w:val="auto"/>
          <w:sz w:val="22"/>
          <w:szCs w:val="22"/>
          <w:lang w:val="en-GB"/>
        </w:rPr>
        <w:t>寶石</w:t>
      </w:r>
      <w:r w:rsidR="004B6C78" w:rsidRPr="00813314">
        <w:rPr>
          <w:rFonts w:ascii="Arial" w:hAnsi="Arial" w:cs="Arial"/>
          <w:color w:val="auto"/>
          <w:sz w:val="22"/>
          <w:szCs w:val="22"/>
          <w:lang w:eastAsia="zh-TW"/>
        </w:rPr>
        <w:t>數目：</w:t>
      </w:r>
      <w:r w:rsidR="00F754F0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36 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顆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 xml:space="preserve"> </w:t>
      </w:r>
      <w:r w:rsidR="00F754F0" w:rsidRPr="00813314">
        <w:rPr>
          <w:rFonts w:ascii="Arial" w:hAnsi="Arial" w:cs="Arial"/>
          <w:color w:val="auto"/>
          <w:sz w:val="22"/>
          <w:szCs w:val="22"/>
          <w:lang w:val="en-GB"/>
        </w:rPr>
        <w:t>(</w:t>
      </w:r>
      <w:r w:rsidRPr="00813314">
        <w:rPr>
          <w:rFonts w:ascii="Arial" w:eastAsia="PMingLiU" w:hAnsi="Arial" w:cs="Arial"/>
          <w:color w:val="auto"/>
          <w:sz w:val="22"/>
          <w:szCs w:val="22"/>
          <w:lang w:eastAsia="zh-TW"/>
        </w:rPr>
        <w:t>皆為功能性寶石</w:t>
      </w:r>
      <w:r w:rsidR="00F754F0" w:rsidRPr="00813314">
        <w:rPr>
          <w:rFonts w:ascii="Arial" w:hAnsi="Arial" w:cs="Arial"/>
          <w:color w:val="auto"/>
          <w:sz w:val="22"/>
          <w:szCs w:val="22"/>
          <w:lang w:val="en-GB"/>
        </w:rPr>
        <w:t>)</w:t>
      </w:r>
    </w:p>
    <w:p w:rsidR="00F754F0" w:rsidRPr="00813314" w:rsidRDefault="004B6C78" w:rsidP="00F754F0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color w:val="auto"/>
          <w:sz w:val="22"/>
          <w:szCs w:val="22"/>
          <w:lang w:eastAsia="zh-TW"/>
        </w:rPr>
        <w:t>零件數目：</w:t>
      </w:r>
      <w:r w:rsidR="00F754F0" w:rsidRPr="00813314">
        <w:rPr>
          <w:rFonts w:ascii="Arial" w:hAnsi="Arial" w:cs="Arial"/>
          <w:color w:val="auto"/>
          <w:sz w:val="22"/>
          <w:szCs w:val="22"/>
          <w:lang w:val="en-GB"/>
        </w:rPr>
        <w:t>304</w:t>
      </w:r>
    </w:p>
    <w:p w:rsidR="00627790" w:rsidRPr="00813314" w:rsidRDefault="00627790" w:rsidP="00627790">
      <w:pPr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627790" w:rsidRPr="00813314" w:rsidRDefault="004B6C78" w:rsidP="00627790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  <w:r w:rsidRPr="00813314">
        <w:rPr>
          <w:rFonts w:ascii="Arial" w:hAnsi="Arial" w:cs="Arial"/>
          <w:b/>
          <w:color w:val="auto"/>
          <w:sz w:val="22"/>
          <w:szCs w:val="22"/>
          <w:lang w:val="en-GB" w:eastAsia="zh-TW"/>
        </w:rPr>
        <w:t>功能：</w:t>
      </w:r>
    </w:p>
    <w:p w:rsidR="00F754F0" w:rsidRPr="00813314" w:rsidRDefault="000313F5" w:rsidP="00F754F0">
      <w:pPr>
        <w:outlineLvl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圓錐之一為小時及日</w:t>
      </w:r>
      <w:r w:rsidR="00F754F0" w:rsidRPr="00813314">
        <w:rPr>
          <w:rFonts w:ascii="Arial" w:hAnsi="Arial" w:cs="Arial"/>
          <w:color w:val="auto"/>
          <w:sz w:val="22"/>
          <w:szCs w:val="22"/>
          <w:lang w:val="en-GB"/>
        </w:rPr>
        <w:t>/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夜顯示器</w:t>
      </w:r>
    </w:p>
    <w:p w:rsidR="00F754F0" w:rsidRPr="00813314" w:rsidRDefault="000313F5" w:rsidP="00F754F0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圓錐之二為分鐘顯示器</w:t>
      </w:r>
    </w:p>
    <w:p w:rsidR="00F754F0" w:rsidRPr="00813314" w:rsidRDefault="000313F5" w:rsidP="00F754F0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機芯視窗外環為日期顯示器</w:t>
      </w:r>
    </w:p>
    <w:p w:rsidR="00627790" w:rsidRPr="00813314" w:rsidRDefault="00627790" w:rsidP="00627790">
      <w:pPr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627790" w:rsidRPr="00813314" w:rsidRDefault="004B6C78" w:rsidP="00627790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  <w:r w:rsidRPr="00813314">
        <w:rPr>
          <w:rFonts w:ascii="Arial" w:hAnsi="Arial" w:cs="Arial"/>
          <w:b/>
          <w:color w:val="auto"/>
          <w:sz w:val="22"/>
          <w:szCs w:val="22"/>
          <w:lang w:val="en-GB" w:eastAsia="zh-TW"/>
        </w:rPr>
        <w:t>錶殼：</w:t>
      </w:r>
    </w:p>
    <w:p w:rsidR="00F754F0" w:rsidRPr="00813314" w:rsidRDefault="00F754F0" w:rsidP="00F754F0">
      <w:pPr>
        <w:tabs>
          <w:tab w:val="left" w:pos="1200"/>
        </w:tabs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2 </w:t>
      </w:r>
      <w:r w:rsidR="00C060A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種款式：</w:t>
      </w:r>
      <w:r w:rsidR="00C060A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ab/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Starcruiser (</w:t>
      </w:r>
      <w:r w:rsidR="00C060A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雙圓錐與手臂平行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)</w:t>
      </w:r>
    </w:p>
    <w:p w:rsidR="00F754F0" w:rsidRPr="00813314" w:rsidRDefault="00F754F0" w:rsidP="00F754F0">
      <w:pPr>
        <w:tabs>
          <w:tab w:val="left" w:pos="1200"/>
        </w:tabs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color w:val="auto"/>
          <w:sz w:val="22"/>
          <w:szCs w:val="22"/>
          <w:lang w:val="en-GB"/>
        </w:rPr>
        <w:tab/>
        <w:t>Sidewinder (</w:t>
      </w:r>
      <w:r w:rsidR="00C060A8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雙圓錐與手臂垂直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)</w:t>
      </w:r>
    </w:p>
    <w:p w:rsidR="00627790" w:rsidRPr="00813314" w:rsidRDefault="00627790" w:rsidP="00627790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F754F0" w:rsidRPr="00813314" w:rsidRDefault="000B1D8D" w:rsidP="00F754F0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2 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種款式皆可選擇</w:t>
      </w:r>
      <w:r w:rsidR="00F754F0" w:rsidRPr="00813314">
        <w:rPr>
          <w:rFonts w:ascii="Arial" w:hAnsi="Arial" w:cs="Arial"/>
          <w:color w:val="auto"/>
          <w:sz w:val="22"/>
          <w:szCs w:val="22"/>
          <w:lang w:val="en-GB"/>
        </w:rPr>
        <w:t>18k</w:t>
      </w:r>
      <w:r w:rsidR="004B6C78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白金</w:t>
      </w:r>
      <w:r w:rsidR="004B6C78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/</w:t>
      </w:r>
      <w:r w:rsidR="004B6C78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鈦金屬或</w:t>
      </w:r>
      <w:r w:rsidR="00F754F0" w:rsidRPr="00813314">
        <w:rPr>
          <w:rFonts w:ascii="Arial" w:hAnsi="Arial" w:cs="Arial"/>
          <w:color w:val="auto"/>
          <w:sz w:val="22"/>
          <w:szCs w:val="22"/>
          <w:lang w:val="en-GB"/>
        </w:rPr>
        <w:t>18k</w:t>
      </w:r>
      <w:r w:rsidR="004B6C78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玫瑰金</w:t>
      </w:r>
      <w:r w:rsidR="004B6C78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/</w:t>
      </w:r>
      <w:r w:rsidR="004B6C78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鈦金屬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錶殼</w:t>
      </w:r>
    </w:p>
    <w:p w:rsidR="00F754F0" w:rsidRPr="00813314" w:rsidRDefault="000B1D8D" w:rsidP="00F754F0">
      <w:pPr>
        <w:outlineLvl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color w:val="auto"/>
          <w:sz w:val="22"/>
          <w:szCs w:val="22"/>
          <w:lang w:val="en-GB"/>
        </w:rPr>
        <w:t>旋入式錶冠</w:t>
      </w:r>
    </w:p>
    <w:p w:rsidR="00F754F0" w:rsidRPr="00813314" w:rsidRDefault="004B6C78" w:rsidP="00F754F0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color w:val="auto"/>
          <w:sz w:val="22"/>
          <w:szCs w:val="22"/>
          <w:lang w:eastAsia="zh-TW"/>
        </w:rPr>
        <w:t>尺寸</w:t>
      </w:r>
      <w:r w:rsidR="000B1D8D" w:rsidRPr="00813314">
        <w:rPr>
          <w:rFonts w:ascii="Arial" w:eastAsia="PMingLiU" w:hAnsi="Arial" w:cs="Arial"/>
          <w:color w:val="auto"/>
          <w:sz w:val="22"/>
          <w:szCs w:val="22"/>
          <w:lang w:eastAsia="zh-TW"/>
        </w:rPr>
        <w:t xml:space="preserve"> 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(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不含錶冠和錶耳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)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：</w:t>
      </w:r>
      <w:r w:rsidR="00F754F0" w:rsidRPr="00813314">
        <w:rPr>
          <w:rFonts w:ascii="Arial" w:hAnsi="Arial" w:cs="Arial"/>
          <w:color w:val="auto"/>
          <w:sz w:val="22"/>
          <w:szCs w:val="22"/>
          <w:lang w:val="en-GB"/>
        </w:rPr>
        <w:t>47</w:t>
      </w:r>
      <w:r w:rsidRPr="00813314">
        <w:rPr>
          <w:rFonts w:ascii="Arial" w:hAnsi="Arial" w:cs="Arial"/>
          <w:color w:val="auto"/>
          <w:sz w:val="22"/>
          <w:szCs w:val="22"/>
          <w:lang w:eastAsia="zh-TW"/>
        </w:rPr>
        <w:t>公釐</w:t>
      </w:r>
      <w:r w:rsidR="00F754F0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 x 50</w:t>
      </w:r>
      <w:r w:rsidRPr="00813314">
        <w:rPr>
          <w:rFonts w:ascii="Arial" w:hAnsi="Arial" w:cs="Arial"/>
          <w:color w:val="auto"/>
          <w:sz w:val="22"/>
          <w:szCs w:val="22"/>
          <w:lang w:eastAsia="zh-TW"/>
        </w:rPr>
        <w:t>公釐</w:t>
      </w:r>
      <w:r w:rsidR="00F754F0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 x 16</w:t>
      </w:r>
      <w:r w:rsidRPr="00813314">
        <w:rPr>
          <w:rFonts w:ascii="Arial" w:hAnsi="Arial" w:cs="Arial"/>
          <w:color w:val="auto"/>
          <w:sz w:val="22"/>
          <w:szCs w:val="22"/>
          <w:lang w:eastAsia="zh-TW"/>
        </w:rPr>
        <w:t>公釐</w:t>
      </w:r>
    </w:p>
    <w:p w:rsidR="00F754F0" w:rsidRPr="00813314" w:rsidRDefault="004B6C78" w:rsidP="00F754F0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錶殼</w:t>
      </w:r>
      <w:r w:rsidRPr="00813314">
        <w:rPr>
          <w:rFonts w:ascii="Arial" w:hAnsi="Arial" w:cs="Arial"/>
          <w:color w:val="auto"/>
          <w:sz w:val="22"/>
          <w:szCs w:val="22"/>
          <w:lang w:eastAsia="zh-TW"/>
        </w:rPr>
        <w:t>零件數目：</w:t>
      </w:r>
      <w:r w:rsidR="00F754F0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53 </w:t>
      </w:r>
      <w:r w:rsidR="009071DE" w:rsidRPr="00813314">
        <w:rPr>
          <w:rFonts w:ascii="Arial" w:hAnsi="Arial" w:cs="Arial"/>
          <w:color w:val="auto"/>
          <w:sz w:val="22"/>
          <w:szCs w:val="22"/>
          <w:lang w:val="en-GB"/>
        </w:rPr>
        <w:t>–</w:t>
      </w:r>
      <w:r w:rsidR="00F754F0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 Starcruiser</w:t>
      </w:r>
      <w:r w:rsidR="009071DE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，</w:t>
      </w:r>
      <w:r w:rsidR="00F754F0" w:rsidRPr="00813314">
        <w:rPr>
          <w:rFonts w:ascii="Arial" w:hAnsi="Arial" w:cs="Arial"/>
          <w:color w:val="auto"/>
          <w:sz w:val="22"/>
          <w:szCs w:val="22"/>
          <w:lang w:val="en-GB"/>
        </w:rPr>
        <w:t>57 - Sidewinder</w:t>
      </w:r>
    </w:p>
    <w:p w:rsidR="00627790" w:rsidRPr="00813314" w:rsidRDefault="00627790" w:rsidP="00627790">
      <w:pPr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627790" w:rsidRPr="00813314" w:rsidRDefault="004B6C78" w:rsidP="00627790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  <w:r w:rsidRPr="00813314">
        <w:rPr>
          <w:rFonts w:ascii="Arial" w:hAnsi="Arial" w:cs="Arial"/>
          <w:b/>
          <w:color w:val="auto"/>
          <w:sz w:val="22"/>
          <w:szCs w:val="22"/>
          <w:lang w:val="en-GB" w:eastAsia="zh-TW"/>
        </w:rPr>
        <w:t>藍寶石水晶鏡面：</w:t>
      </w:r>
    </w:p>
    <w:p w:rsidR="00F754F0" w:rsidRPr="00813314" w:rsidRDefault="00940DCF" w:rsidP="00F754F0">
      <w:pPr>
        <w:outlineLvl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錶面、錶背及雙圓錐的鏡面皆</w:t>
      </w:r>
      <w:r w:rsidR="004B6C78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採雙面防眩處理</w:t>
      </w:r>
    </w:p>
    <w:p w:rsidR="00627790" w:rsidRPr="00813314" w:rsidRDefault="00627790" w:rsidP="00627790">
      <w:pPr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627790" w:rsidRPr="00813314" w:rsidRDefault="004B6C78" w:rsidP="00627790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  <w:r w:rsidRPr="00813314">
        <w:rPr>
          <w:rFonts w:ascii="Arial" w:hAnsi="Arial" w:cs="Arial"/>
          <w:b/>
          <w:color w:val="auto"/>
          <w:sz w:val="22"/>
          <w:szCs w:val="22"/>
          <w:lang w:val="en-GB" w:eastAsia="zh-TW"/>
        </w:rPr>
        <w:t>錶帶與錶扣：</w:t>
      </w:r>
    </w:p>
    <w:p w:rsidR="00F754F0" w:rsidRPr="00813314" w:rsidRDefault="004B6C78" w:rsidP="00F754F0">
      <w:pPr>
        <w:outlineLvl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黑色</w:t>
      </w:r>
      <w:r w:rsidRPr="00813314">
        <w:rPr>
          <w:rFonts w:ascii="Arial" w:hAnsi="Arial" w:cs="Arial"/>
          <w:color w:val="auto"/>
          <w:sz w:val="22"/>
          <w:szCs w:val="22"/>
          <w:lang w:eastAsia="zh-TW"/>
        </w:rPr>
        <w:t>手工縫製鱷魚皮錶帶，搭配特別設計的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 xml:space="preserve">18 </w:t>
      </w:r>
      <w:r w:rsidRPr="00813314">
        <w:rPr>
          <w:rFonts w:ascii="Arial" w:hAnsi="Arial" w:cs="Arial"/>
          <w:color w:val="auto"/>
          <w:sz w:val="22"/>
          <w:szCs w:val="22"/>
        </w:rPr>
        <w:t xml:space="preserve">K </w:t>
      </w:r>
      <w:r w:rsidRPr="00813314">
        <w:rPr>
          <w:rFonts w:ascii="Arial" w:hAnsi="Arial" w:cs="Arial"/>
          <w:color w:val="auto"/>
          <w:sz w:val="22"/>
          <w:szCs w:val="22"/>
          <w:lang w:eastAsia="zh-TW"/>
        </w:rPr>
        <w:t>金及鈦金屬摺疊錶扣</w:t>
      </w:r>
    </w:p>
    <w:p w:rsidR="000E606F" w:rsidRPr="00813314" w:rsidRDefault="00F754F0" w:rsidP="00F754F0">
      <w:pPr>
        <w:jc w:val="center"/>
        <w:rPr>
          <w:rFonts w:ascii="Arial" w:eastAsia="PMingLiU" w:hAnsi="Arial" w:cs="Arial"/>
          <w:color w:val="auto"/>
          <w:sz w:val="22"/>
          <w:szCs w:val="22"/>
          <w:lang w:val="en-GB" w:eastAsia="zh-TW"/>
        </w:rPr>
      </w:pPr>
      <w:r w:rsidRPr="00813314">
        <w:rPr>
          <w:rFonts w:ascii="Arial" w:hAnsi="Arial" w:cs="Arial"/>
          <w:color w:val="auto"/>
          <w:sz w:val="22"/>
          <w:szCs w:val="22"/>
          <w:lang w:val="en-GB"/>
        </w:rPr>
        <w:br w:type="page"/>
      </w:r>
      <w:bookmarkStart w:id="1" w:name="OLE_LINK1"/>
      <w:bookmarkStart w:id="2" w:name="OLE_LINK2"/>
    </w:p>
    <w:p w:rsidR="000E606F" w:rsidRPr="00813314" w:rsidRDefault="000E606F" w:rsidP="00F754F0">
      <w:pPr>
        <w:jc w:val="center"/>
        <w:rPr>
          <w:rFonts w:ascii="Arial" w:eastAsia="PMingLiU" w:hAnsi="Arial" w:cs="Arial"/>
          <w:color w:val="auto"/>
          <w:sz w:val="28"/>
          <w:szCs w:val="28"/>
          <w:lang w:val="en-GB" w:eastAsia="zh-TW"/>
        </w:rPr>
      </w:pPr>
    </w:p>
    <w:p w:rsidR="00F754F0" w:rsidRPr="00813314" w:rsidRDefault="004B6C78" w:rsidP="00F754F0">
      <w:pPr>
        <w:jc w:val="center"/>
        <w:rPr>
          <w:rFonts w:ascii="Arial" w:hAnsi="Arial" w:cs="Arial"/>
          <w:b/>
          <w:color w:val="auto"/>
          <w:sz w:val="28"/>
          <w:szCs w:val="28"/>
          <w:lang w:val="en-GB"/>
        </w:rPr>
      </w:pPr>
      <w:r w:rsidRPr="00813314">
        <w:rPr>
          <w:rFonts w:ascii="Arial" w:hAnsi="Arial" w:cs="Arial"/>
          <w:b/>
          <w:color w:val="auto"/>
          <w:sz w:val="28"/>
          <w:szCs w:val="28"/>
          <w:lang w:val="en-GB"/>
        </w:rPr>
        <w:t>負責</w:t>
      </w:r>
      <w:r w:rsidR="00F754F0" w:rsidRPr="00813314">
        <w:rPr>
          <w:rFonts w:ascii="Arial" w:hAnsi="Arial" w:cs="Arial"/>
          <w:b/>
          <w:color w:val="auto"/>
          <w:sz w:val="28"/>
          <w:szCs w:val="28"/>
          <w:lang w:val="en-GB"/>
        </w:rPr>
        <w:t>Horological Machine N</w:t>
      </w:r>
      <w:r w:rsidR="00F754F0" w:rsidRPr="00813314">
        <w:rPr>
          <w:rFonts w:ascii="Arial" w:hAnsi="Arial" w:cs="Arial"/>
          <w:b/>
          <w:color w:val="auto"/>
          <w:kern w:val="28"/>
          <w:sz w:val="28"/>
          <w:szCs w:val="28"/>
          <w:vertAlign w:val="superscript"/>
          <w:lang w:val="en-GB"/>
        </w:rPr>
        <w:t>o</w:t>
      </w:r>
      <w:r w:rsidR="00F754F0" w:rsidRPr="00813314">
        <w:rPr>
          <w:rFonts w:ascii="Arial" w:hAnsi="Arial" w:cs="Arial"/>
          <w:b/>
          <w:color w:val="auto"/>
          <w:sz w:val="28"/>
          <w:szCs w:val="28"/>
          <w:lang w:val="en-GB"/>
        </w:rPr>
        <w:t>3</w:t>
      </w:r>
      <w:r w:rsidRPr="00813314">
        <w:rPr>
          <w:rFonts w:ascii="Arial" w:hAnsi="Arial" w:cs="Arial"/>
          <w:b/>
          <w:color w:val="auto"/>
          <w:sz w:val="28"/>
          <w:szCs w:val="28"/>
          <w:lang w:val="en-GB"/>
        </w:rPr>
        <w:t>錶款的「好友」</w:t>
      </w:r>
    </w:p>
    <w:p w:rsidR="00627790" w:rsidRPr="00813314" w:rsidRDefault="00627790" w:rsidP="00627790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0E606F" w:rsidRPr="00813314" w:rsidRDefault="000E606F" w:rsidP="00627790">
      <w:pPr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</w:pPr>
    </w:p>
    <w:p w:rsidR="00627790" w:rsidRPr="00813314" w:rsidRDefault="004B6C78" w:rsidP="00627790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i/>
          <w:color w:val="auto"/>
          <w:sz w:val="22"/>
          <w:szCs w:val="22"/>
          <w:lang w:val="en-GB" w:eastAsia="zh-TW"/>
        </w:rPr>
        <w:t>概念：</w:t>
      </w:r>
      <w:r w:rsidR="00DC2FBC" w:rsidRPr="00813314">
        <w:rPr>
          <w:rFonts w:ascii="Arial" w:hAnsi="Arial" w:cs="Arial"/>
          <w:color w:val="auto"/>
          <w:sz w:val="22"/>
          <w:szCs w:val="22"/>
          <w:lang w:val="en-GB"/>
        </w:rPr>
        <w:t>Maximilian Büsser/MB&amp;F</w:t>
      </w:r>
    </w:p>
    <w:p w:rsidR="00627790" w:rsidRPr="00813314" w:rsidRDefault="004B6C78" w:rsidP="00627790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i/>
          <w:color w:val="auto"/>
          <w:sz w:val="22"/>
          <w:szCs w:val="22"/>
          <w:lang w:val="en-GB" w:eastAsia="zh-TW"/>
        </w:rPr>
        <w:t>產品設計：</w:t>
      </w:r>
      <w:r w:rsidR="00DC2FBC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Eric Giroud – Eric Giroud 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設計工作室</w:t>
      </w:r>
    </w:p>
    <w:p w:rsidR="00627790" w:rsidRPr="00813314" w:rsidRDefault="004B6C78" w:rsidP="00627790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i/>
          <w:color w:val="auto"/>
          <w:sz w:val="22"/>
          <w:szCs w:val="22"/>
          <w:lang w:val="en-GB" w:eastAsia="zh-TW"/>
        </w:rPr>
        <w:t>技術與生產管理：</w:t>
      </w:r>
      <w:r w:rsidR="00DC2FBC" w:rsidRPr="00813314">
        <w:rPr>
          <w:rFonts w:ascii="Arial" w:hAnsi="Arial" w:cs="Arial"/>
          <w:color w:val="auto"/>
          <w:sz w:val="22"/>
          <w:szCs w:val="22"/>
          <w:lang w:val="en-GB"/>
        </w:rPr>
        <w:t>Serge Kriknoff/MB&amp;F</w:t>
      </w:r>
    </w:p>
    <w:p w:rsidR="00627790" w:rsidRPr="00813314" w:rsidRDefault="004B6C78" w:rsidP="00627790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i/>
          <w:color w:val="auto"/>
          <w:sz w:val="22"/>
          <w:szCs w:val="22"/>
          <w:lang w:val="en-GB" w:eastAsia="zh-TW"/>
        </w:rPr>
        <w:t>機芯研發：</w:t>
      </w:r>
      <w:r w:rsidR="00DC2FBC" w:rsidRPr="00813314">
        <w:rPr>
          <w:rFonts w:ascii="Arial" w:hAnsi="Arial" w:cs="Arial"/>
          <w:color w:val="auto"/>
          <w:sz w:val="22"/>
          <w:szCs w:val="22"/>
          <w:lang w:val="en-GB"/>
        </w:rPr>
        <w:t>Jean-Marc Wiederrecht/Agenhor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、</w:t>
      </w:r>
      <w:r w:rsidR="00DC2FBC" w:rsidRPr="00813314">
        <w:rPr>
          <w:rFonts w:ascii="Arial" w:hAnsi="Arial" w:cs="Arial"/>
          <w:color w:val="auto"/>
          <w:sz w:val="22"/>
          <w:szCs w:val="22"/>
          <w:lang w:val="en-GB"/>
        </w:rPr>
        <w:t>Nicolas Stalder/Agenhor</w:t>
      </w:r>
    </w:p>
    <w:p w:rsidR="00627790" w:rsidRPr="00813314" w:rsidRDefault="004B6C78" w:rsidP="00627790">
      <w:pPr>
        <w:rPr>
          <w:rFonts w:ascii="Arial" w:eastAsia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i/>
          <w:color w:val="auto"/>
          <w:sz w:val="22"/>
          <w:szCs w:val="22"/>
          <w:lang w:val="en-GB" w:eastAsia="zh-TW"/>
        </w:rPr>
        <w:t>機芯製造：</w:t>
      </w:r>
      <w:r w:rsidR="00DB349F" w:rsidRPr="00813314">
        <w:rPr>
          <w:rFonts w:ascii="Arial" w:eastAsia="Arial" w:hAnsi="Arial" w:cs="Arial"/>
          <w:color w:val="auto"/>
          <w:sz w:val="22"/>
          <w:szCs w:val="22"/>
          <w:lang w:val="en-GB"/>
        </w:rPr>
        <w:t>Georges Auer/Mecawatch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、</w:t>
      </w:r>
      <w:r w:rsidR="00DB349F" w:rsidRPr="00813314">
        <w:rPr>
          <w:rFonts w:ascii="Arial" w:eastAsia="Arial" w:hAnsi="Arial" w:cs="Arial"/>
          <w:color w:val="auto"/>
          <w:sz w:val="22"/>
          <w:szCs w:val="22"/>
          <w:lang w:val="en-GB"/>
        </w:rPr>
        <w:t>Salvatore Ferrarotto/APR Quality</w:t>
      </w:r>
    </w:p>
    <w:p w:rsidR="00627790" w:rsidRPr="00813314" w:rsidRDefault="009341D6" w:rsidP="00627790">
      <w:pPr>
        <w:rPr>
          <w:rFonts w:ascii="Arial" w:eastAsia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>陶瓷滾珠軸承</w:t>
      </w:r>
      <w:r w:rsidRPr="00813314">
        <w:rPr>
          <w:rFonts w:ascii="Arial" w:hAnsi="Arial" w:cs="Arial"/>
          <w:i/>
          <w:color w:val="auto"/>
          <w:sz w:val="22"/>
          <w:szCs w:val="22"/>
          <w:lang w:val="en-GB" w:eastAsia="zh-TW"/>
        </w:rPr>
        <w:t>：</w:t>
      </w:r>
      <w:r w:rsidR="00DB349F" w:rsidRPr="00813314">
        <w:rPr>
          <w:rFonts w:ascii="Arial" w:eastAsia="Arial" w:hAnsi="Arial" w:cs="Arial"/>
          <w:color w:val="auto"/>
          <w:sz w:val="22"/>
          <w:szCs w:val="22"/>
          <w:lang w:val="en-GB"/>
        </w:rPr>
        <w:t>Patrice Parietti/MPS</w:t>
      </w:r>
    </w:p>
    <w:p w:rsidR="00627790" w:rsidRPr="00813314" w:rsidRDefault="004B6C78" w:rsidP="00627790">
      <w:pPr>
        <w:rPr>
          <w:rFonts w:ascii="Arial" w:eastAsia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i/>
          <w:color w:val="auto"/>
          <w:sz w:val="22"/>
          <w:szCs w:val="22"/>
          <w:lang w:val="en-GB" w:eastAsia="zh-TW"/>
        </w:rPr>
        <w:t>機芯組裝：</w:t>
      </w:r>
      <w:r w:rsidR="00DB349F" w:rsidRPr="00813314">
        <w:rPr>
          <w:rFonts w:ascii="Arial" w:eastAsia="Arial" w:hAnsi="Arial" w:cs="Arial"/>
          <w:color w:val="auto"/>
          <w:sz w:val="22"/>
          <w:szCs w:val="22"/>
          <w:lang w:val="en-GB"/>
        </w:rPr>
        <w:t>Didier Dumas/MB&amp;F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、</w:t>
      </w:r>
      <w:r w:rsidR="00DB349F" w:rsidRPr="00813314">
        <w:rPr>
          <w:rFonts w:ascii="Arial" w:eastAsia="Arial" w:hAnsi="Arial" w:cs="Arial"/>
          <w:color w:val="auto"/>
          <w:sz w:val="22"/>
          <w:szCs w:val="22"/>
          <w:lang w:val="en-GB"/>
        </w:rPr>
        <w:t>Gilles Dalloz/Agenhor</w:t>
      </w:r>
    </w:p>
    <w:p w:rsidR="00627790" w:rsidRPr="00813314" w:rsidRDefault="004B6C78" w:rsidP="00DB349F">
      <w:pPr>
        <w:ind w:left="4560" w:hanging="4560"/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i/>
          <w:color w:val="auto"/>
          <w:sz w:val="22"/>
          <w:szCs w:val="22"/>
          <w:lang w:eastAsia="zh-TW"/>
        </w:rPr>
        <w:t>錶殼與錶扣結構及生產</w:t>
      </w:r>
      <w:r w:rsidRPr="00813314">
        <w:rPr>
          <w:rFonts w:ascii="Arial" w:hAnsi="Arial" w:cs="Arial"/>
          <w:i/>
          <w:color w:val="auto"/>
          <w:sz w:val="22"/>
          <w:szCs w:val="22"/>
          <w:lang w:val="en-GB"/>
        </w:rPr>
        <w:t xml:space="preserve"> </w:t>
      </w:r>
      <w:r w:rsidRPr="00813314">
        <w:rPr>
          <w:rFonts w:ascii="Arial" w:hAnsi="Arial" w:cs="Arial"/>
          <w:i/>
          <w:color w:val="auto"/>
          <w:sz w:val="22"/>
          <w:szCs w:val="22"/>
          <w:lang w:val="en-GB" w:eastAsia="zh-TW"/>
        </w:rPr>
        <w:t>：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G.F.Châtelain 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DB349F" w:rsidRPr="00813314">
        <w:rPr>
          <w:rFonts w:ascii="Arial" w:hAnsi="Arial" w:cs="Arial"/>
          <w:color w:val="auto"/>
          <w:sz w:val="22"/>
          <w:szCs w:val="22"/>
          <w:lang w:val="en-GB"/>
        </w:rPr>
        <w:t>Philippe Marti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、</w:t>
      </w:r>
      <w:r w:rsidR="00DB349F" w:rsidRPr="00813314">
        <w:rPr>
          <w:rFonts w:ascii="Arial" w:hAnsi="Arial" w:cs="Arial"/>
          <w:color w:val="auto"/>
          <w:sz w:val="22"/>
          <w:szCs w:val="22"/>
          <w:lang w:val="en-GB"/>
        </w:rPr>
        <w:t>Dominique Mainier</w:t>
      </w:r>
      <w:r w:rsidRPr="00813314">
        <w:rPr>
          <w:rFonts w:ascii="Arial" w:hAnsi="Arial" w:cs="Arial"/>
          <w:color w:val="auto"/>
          <w:sz w:val="22"/>
          <w:szCs w:val="22"/>
          <w:lang w:eastAsia="zh-TW"/>
        </w:rPr>
        <w:t>和</w:t>
      </w:r>
      <w:r w:rsidR="00DB349F" w:rsidRPr="00813314">
        <w:rPr>
          <w:rFonts w:ascii="Arial" w:hAnsi="Arial" w:cs="Arial"/>
          <w:color w:val="auto"/>
          <w:sz w:val="22"/>
          <w:szCs w:val="22"/>
          <w:lang w:val="en-GB"/>
        </w:rPr>
        <w:t>Stéphane Lhomme</w:t>
      </w:r>
    </w:p>
    <w:p w:rsidR="00627790" w:rsidRPr="00813314" w:rsidRDefault="009341D6" w:rsidP="00627790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eastAsia="PMingLiU" w:hAnsi="Arial" w:cs="Arial"/>
          <w:i/>
          <w:color w:val="auto"/>
          <w:sz w:val="22"/>
          <w:szCs w:val="22"/>
          <w:lang w:val="en-GB" w:eastAsia="zh-TW"/>
        </w:rPr>
        <w:t>藍寶石水晶圓錐體</w:t>
      </w:r>
      <w:r w:rsidRPr="00813314">
        <w:rPr>
          <w:rFonts w:ascii="Arial" w:hAnsi="Arial" w:cs="Arial"/>
          <w:i/>
          <w:color w:val="auto"/>
          <w:sz w:val="22"/>
          <w:szCs w:val="22"/>
          <w:lang w:val="en-GB" w:eastAsia="zh-TW"/>
        </w:rPr>
        <w:t>：</w:t>
      </w:r>
      <w:r w:rsidR="00DB349F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Sébastien Sangsue 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與</w:t>
      </w:r>
      <w:r w:rsidR="00DB349F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 Grégory Esseric/Sebal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、</w:t>
      </w:r>
      <w:r w:rsidR="00DB349F" w:rsidRPr="00813314">
        <w:rPr>
          <w:rFonts w:ascii="Arial" w:hAnsi="Arial" w:cs="Arial"/>
          <w:color w:val="auto"/>
          <w:sz w:val="22"/>
          <w:szCs w:val="22"/>
          <w:lang w:val="en-GB"/>
        </w:rPr>
        <w:t>Peter Bloesch/Bloesch</w:t>
      </w:r>
    </w:p>
    <w:p w:rsidR="00627790" w:rsidRPr="00813314" w:rsidRDefault="004B6C78" w:rsidP="00627790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i/>
          <w:color w:val="auto"/>
          <w:sz w:val="22"/>
          <w:szCs w:val="22"/>
          <w:lang w:eastAsia="zh-TW"/>
        </w:rPr>
        <w:t>面盤</w:t>
      </w:r>
      <w:r w:rsidRPr="00813314">
        <w:rPr>
          <w:rFonts w:ascii="Arial" w:hAnsi="Arial" w:cs="Arial"/>
          <w:i/>
          <w:color w:val="auto"/>
          <w:sz w:val="22"/>
          <w:szCs w:val="22"/>
          <w:lang w:val="en-GB" w:eastAsia="zh-TW"/>
        </w:rPr>
        <w:t>：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Nateber 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的</w:t>
      </w:r>
      <w:r w:rsidR="00DB349F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François Bernhard 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與</w:t>
      </w:r>
      <w:r w:rsidR="00DB349F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 Denis Parel</w:t>
      </w:r>
    </w:p>
    <w:p w:rsidR="00627790" w:rsidRPr="00813314" w:rsidRDefault="004B6C78" w:rsidP="00627790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i/>
          <w:color w:val="auto"/>
          <w:sz w:val="22"/>
          <w:szCs w:val="22"/>
          <w:lang w:val="en-GB" w:eastAsia="zh-TW"/>
        </w:rPr>
        <w:t>指針：</w:t>
      </w:r>
      <w:r w:rsidR="00053BB3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Fiedler </w:t>
      </w:r>
      <w:r w:rsidR="00053BB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DB349F" w:rsidRPr="00813314">
        <w:rPr>
          <w:rFonts w:ascii="Arial" w:hAnsi="Arial" w:cs="Arial"/>
          <w:color w:val="auto"/>
          <w:sz w:val="22"/>
          <w:szCs w:val="22"/>
          <w:lang w:val="en-GB"/>
        </w:rPr>
        <w:t>Pierre Chillier</w:t>
      </w:r>
      <w:r w:rsidR="00053BB3"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、</w:t>
      </w:r>
      <w:r w:rsidR="00DB349F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Isabelle Chillier </w:t>
      </w:r>
      <w:r w:rsidR="00053BB3"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和</w:t>
      </w:r>
      <w:r w:rsidR="00DB349F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 Félix Celetta</w:t>
      </w:r>
    </w:p>
    <w:p w:rsidR="00627790" w:rsidRPr="00813314" w:rsidRDefault="009341D6" w:rsidP="00627790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eastAsia="PMingLiU" w:hAnsi="Arial" w:cs="Arial"/>
          <w:i/>
          <w:color w:val="auto"/>
          <w:sz w:val="22"/>
          <w:szCs w:val="22"/>
          <w:lang w:eastAsia="zh-TW"/>
        </w:rPr>
        <w:t>錶帶</w:t>
      </w:r>
      <w:r w:rsidRPr="00813314">
        <w:rPr>
          <w:rFonts w:ascii="Arial" w:hAnsi="Arial" w:cs="Arial"/>
          <w:i/>
          <w:color w:val="auto"/>
          <w:sz w:val="22"/>
          <w:szCs w:val="22"/>
          <w:lang w:val="en-GB" w:eastAsia="zh-TW"/>
        </w:rPr>
        <w:t>：</w:t>
      </w:r>
      <w:r w:rsidR="00DB349F" w:rsidRPr="00813314">
        <w:rPr>
          <w:rFonts w:ascii="Arial" w:hAnsi="Arial" w:cs="Arial"/>
          <w:color w:val="auto"/>
          <w:sz w:val="22"/>
          <w:szCs w:val="22"/>
          <w:lang w:val="en-GB"/>
        </w:rPr>
        <w:t>Olivier Purnot/Camille Fournet</w:t>
      </w:r>
    </w:p>
    <w:p w:rsidR="00627790" w:rsidRPr="00813314" w:rsidRDefault="00053BB3" w:rsidP="00627790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i/>
          <w:color w:val="auto"/>
          <w:sz w:val="22"/>
          <w:szCs w:val="22"/>
          <w:lang w:val="fr-CH" w:eastAsia="zh-TW"/>
        </w:rPr>
        <w:t>展示盒</w:t>
      </w:r>
      <w:r w:rsidRPr="00813314">
        <w:rPr>
          <w:rFonts w:ascii="Arial" w:hAnsi="Arial" w:cs="Arial"/>
          <w:i/>
          <w:color w:val="auto"/>
          <w:sz w:val="22"/>
          <w:szCs w:val="22"/>
          <w:lang w:val="en-GB" w:eastAsia="zh-TW"/>
        </w:rPr>
        <w:t>：</w:t>
      </w:r>
      <w:r w:rsidR="00DB349F" w:rsidRPr="00813314">
        <w:rPr>
          <w:rFonts w:ascii="Arial" w:hAnsi="Arial" w:cs="Arial"/>
          <w:color w:val="auto"/>
          <w:sz w:val="22"/>
          <w:szCs w:val="22"/>
          <w:lang w:val="en-GB"/>
        </w:rPr>
        <w:t>Frédéric Legendre/Lekoni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、</w:t>
      </w:r>
      <w:r w:rsidR="00DB349F" w:rsidRPr="00813314">
        <w:rPr>
          <w:rFonts w:ascii="Arial" w:hAnsi="Arial" w:cs="Arial"/>
          <w:color w:val="auto"/>
          <w:sz w:val="22"/>
          <w:szCs w:val="22"/>
          <w:lang w:val="en-GB"/>
        </w:rPr>
        <w:t>Isabelle Vaudaux/Vaudaux</w:t>
      </w:r>
    </w:p>
    <w:p w:rsidR="00627790" w:rsidRPr="00813314" w:rsidRDefault="00627790" w:rsidP="00627790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627790" w:rsidRPr="00813314" w:rsidRDefault="00053BB3" w:rsidP="00627790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i/>
          <w:color w:val="auto"/>
          <w:sz w:val="22"/>
          <w:szCs w:val="22"/>
          <w:lang w:val="fr-CH" w:eastAsia="zh-TW"/>
        </w:rPr>
        <w:t>公關溝通</w:t>
      </w:r>
      <w:r w:rsidRPr="00813314">
        <w:rPr>
          <w:rFonts w:ascii="Arial" w:hAnsi="Arial" w:cs="Arial"/>
          <w:i/>
          <w:color w:val="auto"/>
          <w:sz w:val="22"/>
          <w:szCs w:val="22"/>
          <w:lang w:val="en-GB" w:eastAsia="zh-TW"/>
        </w:rPr>
        <w:t>：</w:t>
      </w:r>
    </w:p>
    <w:bookmarkEnd w:id="1"/>
    <w:bookmarkEnd w:id="2"/>
    <w:p w:rsidR="00DB349F" w:rsidRPr="00813314" w:rsidRDefault="00053BB3" w:rsidP="00DB349F">
      <w:pPr>
        <w:outlineLvl w:val="0"/>
        <w:rPr>
          <w:rFonts w:ascii="Arial" w:eastAsia="Arial" w:hAnsi="Arial" w:cs="Arial"/>
          <w:color w:val="auto"/>
          <w:sz w:val="22"/>
          <w:szCs w:val="22"/>
          <w:lang w:val="de-CH"/>
        </w:rPr>
      </w:pP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圖形設計</w:t>
      </w:r>
      <w:r w:rsidR="00DB349F" w:rsidRPr="00813314">
        <w:rPr>
          <w:rFonts w:ascii="Arial" w:hAnsi="Arial" w:cs="Arial"/>
          <w:color w:val="auto"/>
          <w:sz w:val="22"/>
          <w:szCs w:val="22"/>
          <w:lang w:val="de-CH"/>
        </w:rPr>
        <w:t xml:space="preserve"> - </w:t>
      </w:r>
      <w:r w:rsidRPr="00813314">
        <w:rPr>
          <w:rFonts w:ascii="Arial" w:eastAsia="Arial" w:hAnsi="Arial" w:cs="Arial"/>
          <w:color w:val="auto"/>
          <w:sz w:val="22"/>
          <w:szCs w:val="22"/>
          <w:lang w:val="de-CH"/>
        </w:rPr>
        <w:t xml:space="preserve">GVA Studio 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DB349F" w:rsidRPr="00813314">
        <w:rPr>
          <w:rFonts w:ascii="Arial" w:eastAsia="Arial" w:hAnsi="Arial" w:cs="Arial"/>
          <w:color w:val="auto"/>
          <w:sz w:val="22"/>
          <w:szCs w:val="22"/>
          <w:lang w:val="de-CH"/>
        </w:rPr>
        <w:t xml:space="preserve">Alban Thomas 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和</w:t>
      </w:r>
      <w:r w:rsidR="00DB349F" w:rsidRPr="00813314">
        <w:rPr>
          <w:rFonts w:ascii="Arial" w:eastAsia="Arial" w:hAnsi="Arial" w:cs="Arial"/>
          <w:color w:val="auto"/>
          <w:sz w:val="22"/>
          <w:szCs w:val="22"/>
          <w:lang w:val="de-CH"/>
        </w:rPr>
        <w:t xml:space="preserve"> Gérald Moulière</w:t>
      </w:r>
    </w:p>
    <w:p w:rsidR="00DB349F" w:rsidRPr="00813314" w:rsidRDefault="00053BB3" w:rsidP="00DB349F">
      <w:pPr>
        <w:rPr>
          <w:rFonts w:ascii="Arial" w:eastAsia="Arial" w:hAnsi="Arial" w:cs="Arial"/>
          <w:color w:val="auto"/>
          <w:sz w:val="22"/>
          <w:szCs w:val="22"/>
          <w:lang w:val="de-CH"/>
        </w:rPr>
      </w:pPr>
      <w:r w:rsidRPr="00813314">
        <w:rPr>
          <w:rFonts w:ascii="Arial" w:hAnsi="Arial" w:cs="Arial"/>
          <w:color w:val="auto"/>
          <w:sz w:val="22"/>
          <w:szCs w:val="22"/>
          <w:lang w:val="de-CH" w:eastAsia="zh-TW"/>
        </w:rPr>
        <w:t>產品攝影</w:t>
      </w:r>
      <w:r w:rsidRPr="00813314">
        <w:rPr>
          <w:rFonts w:ascii="Arial" w:eastAsia="PMingLiU" w:hAnsi="Arial" w:cs="Arial"/>
          <w:color w:val="auto"/>
          <w:sz w:val="22"/>
          <w:szCs w:val="22"/>
          <w:lang w:val="de-CH" w:eastAsia="zh-TW"/>
        </w:rPr>
        <w:t xml:space="preserve"> </w:t>
      </w:r>
      <w:r w:rsidR="00DB349F" w:rsidRPr="00813314">
        <w:rPr>
          <w:rFonts w:ascii="Arial" w:eastAsia="Arial" w:hAnsi="Arial" w:cs="Arial"/>
          <w:color w:val="auto"/>
          <w:sz w:val="22"/>
          <w:szCs w:val="22"/>
          <w:lang w:val="de-CH"/>
        </w:rPr>
        <w:t>- Maarten van der Ende</w:t>
      </w:r>
    </w:p>
    <w:p w:rsidR="00DB349F" w:rsidRPr="00813314" w:rsidRDefault="00053BB3" w:rsidP="00DB349F">
      <w:pPr>
        <w:rPr>
          <w:rFonts w:ascii="Arial" w:eastAsia="Arial" w:hAnsi="Arial" w:cs="Arial"/>
          <w:color w:val="auto"/>
          <w:sz w:val="22"/>
          <w:szCs w:val="22"/>
          <w:lang w:val="de-CH"/>
        </w:rPr>
      </w:pPr>
      <w:r w:rsidRPr="00813314">
        <w:rPr>
          <w:rFonts w:ascii="Arial" w:hAnsi="Arial" w:cs="Arial"/>
          <w:color w:val="auto"/>
          <w:sz w:val="22"/>
          <w:szCs w:val="22"/>
          <w:lang w:val="de-CH" w:eastAsia="zh-TW"/>
        </w:rPr>
        <w:t>結構圖</w:t>
      </w:r>
      <w:r w:rsidR="008953B5" w:rsidRPr="00813314">
        <w:rPr>
          <w:rFonts w:ascii="Arial" w:eastAsia="PMingLiU" w:hAnsi="Arial" w:cs="Arial"/>
          <w:color w:val="auto"/>
          <w:sz w:val="22"/>
          <w:szCs w:val="22"/>
          <w:lang w:val="de-CH" w:eastAsia="zh-TW"/>
        </w:rPr>
        <w:t>示</w:t>
      </w:r>
      <w:r w:rsidR="00DB349F" w:rsidRPr="00813314">
        <w:rPr>
          <w:rFonts w:ascii="Arial" w:eastAsia="Arial" w:hAnsi="Arial" w:cs="Arial"/>
          <w:color w:val="auto"/>
          <w:sz w:val="22"/>
          <w:szCs w:val="22"/>
          <w:lang w:val="de-CH"/>
        </w:rPr>
        <w:t xml:space="preserve"> - Frédéric Legendre/Lekoni</w:t>
      </w:r>
    </w:p>
    <w:p w:rsidR="00DB349F" w:rsidRPr="00813314" w:rsidRDefault="008953B5" w:rsidP="00DB349F">
      <w:pPr>
        <w:rPr>
          <w:rFonts w:ascii="Arial" w:eastAsia="Arial" w:hAnsi="Arial" w:cs="Arial"/>
          <w:color w:val="auto"/>
          <w:sz w:val="22"/>
          <w:szCs w:val="22"/>
          <w:lang w:val="de-CH"/>
        </w:rPr>
      </w:pPr>
      <w:r w:rsidRPr="00813314">
        <w:rPr>
          <w:rFonts w:ascii="Arial" w:hAnsi="Arial" w:cs="Arial"/>
          <w:color w:val="auto"/>
          <w:sz w:val="22"/>
          <w:szCs w:val="22"/>
          <w:lang w:val="de-CH" w:eastAsia="zh-TW"/>
        </w:rPr>
        <w:t>人物攝影</w:t>
      </w:r>
      <w:r w:rsidRPr="00813314">
        <w:rPr>
          <w:rFonts w:ascii="Arial" w:eastAsia="PMingLiU" w:hAnsi="Arial" w:cs="Arial"/>
          <w:color w:val="auto"/>
          <w:sz w:val="22"/>
          <w:szCs w:val="22"/>
          <w:lang w:val="de-CH" w:eastAsia="zh-TW"/>
        </w:rPr>
        <w:t xml:space="preserve"> </w:t>
      </w:r>
      <w:r w:rsidR="00DB349F" w:rsidRPr="00813314">
        <w:rPr>
          <w:rFonts w:ascii="Arial" w:eastAsia="Arial" w:hAnsi="Arial" w:cs="Arial"/>
          <w:color w:val="auto"/>
          <w:sz w:val="22"/>
          <w:szCs w:val="22"/>
          <w:lang w:val="de-CH"/>
        </w:rPr>
        <w:t>- Régis Golay/Federal</w:t>
      </w:r>
    </w:p>
    <w:p w:rsidR="00DB349F" w:rsidRPr="00813314" w:rsidRDefault="008953B5" w:rsidP="00DB349F">
      <w:pPr>
        <w:rPr>
          <w:rFonts w:ascii="Arial" w:eastAsia="Arial" w:hAnsi="Arial" w:cs="Arial"/>
          <w:color w:val="auto"/>
          <w:sz w:val="22"/>
          <w:szCs w:val="22"/>
          <w:lang w:val="de-CH"/>
        </w:rPr>
      </w:pPr>
      <w:r w:rsidRPr="00813314">
        <w:rPr>
          <w:rFonts w:ascii="Arial" w:hAnsi="Arial" w:cs="Arial"/>
          <w:color w:val="auto"/>
          <w:sz w:val="22"/>
          <w:szCs w:val="22"/>
          <w:lang w:val="de-CH" w:eastAsia="zh-TW"/>
        </w:rPr>
        <w:t>網站管理員</w:t>
      </w:r>
      <w:r w:rsidRPr="00813314">
        <w:rPr>
          <w:rFonts w:ascii="Arial" w:eastAsia="PMingLiU" w:hAnsi="Arial" w:cs="Arial"/>
          <w:color w:val="auto"/>
          <w:sz w:val="22"/>
          <w:szCs w:val="22"/>
          <w:lang w:val="de-CH" w:eastAsia="zh-TW"/>
        </w:rPr>
        <w:t xml:space="preserve"> </w:t>
      </w:r>
      <w:r w:rsidR="00DB349F" w:rsidRPr="00813314">
        <w:rPr>
          <w:rFonts w:ascii="Arial" w:eastAsia="Arial" w:hAnsi="Arial" w:cs="Arial"/>
          <w:color w:val="auto"/>
          <w:sz w:val="22"/>
          <w:szCs w:val="22"/>
          <w:lang w:val="de-CH"/>
        </w:rPr>
        <w:t xml:space="preserve">- </w:t>
      </w:r>
      <w:r w:rsidRPr="00813314">
        <w:rPr>
          <w:rFonts w:ascii="Arial" w:eastAsia="Arial" w:hAnsi="Arial" w:cs="Arial"/>
          <w:color w:val="auto"/>
          <w:sz w:val="22"/>
          <w:szCs w:val="22"/>
          <w:lang w:val="de-CH"/>
        </w:rPr>
        <w:t xml:space="preserve">Sumo Interactive 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的</w:t>
      </w:r>
      <w:r w:rsidR="00DB349F" w:rsidRPr="00813314">
        <w:rPr>
          <w:rFonts w:ascii="Arial" w:eastAsia="Arial" w:hAnsi="Arial" w:cs="Arial"/>
          <w:color w:val="auto"/>
          <w:sz w:val="22"/>
          <w:szCs w:val="22"/>
          <w:lang w:val="de-CH"/>
        </w:rPr>
        <w:t xml:space="preserve">Stéphane Balet </w:t>
      </w:r>
      <w:r w:rsidRPr="00813314">
        <w:rPr>
          <w:rFonts w:ascii="Arial" w:eastAsia="PMingLiU" w:hAnsi="Arial" w:cs="Arial"/>
          <w:color w:val="auto"/>
          <w:sz w:val="22"/>
          <w:szCs w:val="22"/>
          <w:lang w:val="en-GB" w:eastAsia="zh-TW"/>
        </w:rPr>
        <w:t>和</w:t>
      </w:r>
      <w:r w:rsidR="00DB349F" w:rsidRPr="00813314">
        <w:rPr>
          <w:rFonts w:ascii="Arial" w:eastAsia="Arial" w:hAnsi="Arial" w:cs="Arial"/>
          <w:color w:val="auto"/>
          <w:sz w:val="22"/>
          <w:szCs w:val="22"/>
          <w:lang w:val="de-CH"/>
        </w:rPr>
        <w:t xml:space="preserve"> Guillaume Schmitz</w:t>
      </w:r>
    </w:p>
    <w:p w:rsidR="00DB349F" w:rsidRPr="00813314" w:rsidRDefault="008953B5" w:rsidP="00DB349F">
      <w:pPr>
        <w:rPr>
          <w:rFonts w:ascii="Arial" w:eastAsia="Arial" w:hAnsi="Arial" w:cs="Arial"/>
          <w:color w:val="auto"/>
          <w:sz w:val="22"/>
          <w:szCs w:val="22"/>
          <w:lang w:val="de-CH"/>
        </w:rPr>
      </w:pP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文案</w:t>
      </w:r>
      <w:r w:rsidRPr="00813314">
        <w:rPr>
          <w:rFonts w:ascii="Arial" w:eastAsia="PMingLiU" w:hAnsi="Arial" w:cs="Arial"/>
          <w:color w:val="auto"/>
          <w:sz w:val="22"/>
          <w:szCs w:val="22"/>
          <w:lang w:val="de-CH" w:eastAsia="zh-TW"/>
        </w:rPr>
        <w:t xml:space="preserve"> </w:t>
      </w:r>
      <w:r w:rsidR="00DB349F" w:rsidRPr="00813314">
        <w:rPr>
          <w:rFonts w:ascii="Arial" w:eastAsia="Arial" w:hAnsi="Arial" w:cs="Arial"/>
          <w:color w:val="auto"/>
          <w:sz w:val="22"/>
          <w:szCs w:val="22"/>
          <w:lang w:val="de-CH"/>
        </w:rPr>
        <w:t>- Ian Skellern</w:t>
      </w:r>
    </w:p>
    <w:p w:rsidR="00DB349F" w:rsidRPr="00813314" w:rsidRDefault="008953B5" w:rsidP="00DB349F">
      <w:pPr>
        <w:rPr>
          <w:rFonts w:ascii="Arial" w:hAnsi="Arial" w:cs="Arial"/>
          <w:color w:val="auto"/>
          <w:sz w:val="22"/>
          <w:szCs w:val="22"/>
          <w:lang w:val="de-CH"/>
        </w:rPr>
      </w:pP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專案經理</w:t>
      </w:r>
      <w:r w:rsidR="00DB349F" w:rsidRPr="00813314">
        <w:rPr>
          <w:rFonts w:ascii="Arial" w:hAnsi="Arial" w:cs="Arial"/>
          <w:color w:val="auto"/>
          <w:sz w:val="22"/>
          <w:szCs w:val="22"/>
          <w:lang w:val="de-CH"/>
        </w:rPr>
        <w:t xml:space="preserve"> - Estelle Tonelli/MB&amp;F  </w:t>
      </w:r>
    </w:p>
    <w:p w:rsidR="000E606F" w:rsidRPr="00813314" w:rsidRDefault="00DB349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  <w:r w:rsidRPr="00813314">
        <w:rPr>
          <w:rFonts w:ascii="Arial" w:hAnsi="Arial" w:cs="Arial"/>
          <w:color w:val="auto"/>
          <w:sz w:val="22"/>
          <w:szCs w:val="22"/>
          <w:lang w:val="de-CH"/>
        </w:rPr>
        <w:br w:type="page"/>
      </w:r>
      <w:r w:rsidR="000E606F" w:rsidRPr="00813314">
        <w:rPr>
          <w:rFonts w:ascii="Arial" w:hAnsi="Arial" w:cs="Arial"/>
          <w:b/>
          <w:color w:val="auto"/>
          <w:sz w:val="22"/>
          <w:szCs w:val="22"/>
          <w:lang w:val="en-GB"/>
        </w:rPr>
        <w:lastRenderedPageBreak/>
        <w:t xml:space="preserve"> </w:t>
      </w: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3769D1">
      <w:pPr>
        <w:jc w:val="center"/>
        <w:outlineLvl w:val="0"/>
        <w:rPr>
          <w:rFonts w:ascii="Arial" w:eastAsia="PMingLiU" w:hAnsi="Arial" w:cs="Arial"/>
          <w:b/>
          <w:color w:val="auto"/>
          <w:sz w:val="28"/>
          <w:szCs w:val="28"/>
          <w:lang w:val="en-GB" w:eastAsia="zh-TW"/>
        </w:rPr>
      </w:pPr>
    </w:p>
    <w:p w:rsidR="00DB349F" w:rsidRPr="00813314" w:rsidRDefault="00DB349F" w:rsidP="003769D1">
      <w:pPr>
        <w:jc w:val="center"/>
        <w:outlineLvl w:val="0"/>
        <w:rPr>
          <w:rFonts w:ascii="Arial" w:hAnsi="Arial" w:cs="Arial"/>
          <w:b/>
          <w:color w:val="auto"/>
          <w:sz w:val="28"/>
          <w:szCs w:val="28"/>
          <w:lang w:val="en-GB"/>
        </w:rPr>
      </w:pPr>
      <w:r w:rsidRPr="00813314">
        <w:rPr>
          <w:rFonts w:ascii="Arial" w:hAnsi="Arial" w:cs="Arial"/>
          <w:b/>
          <w:color w:val="auto"/>
          <w:sz w:val="28"/>
          <w:szCs w:val="28"/>
          <w:lang w:val="en-GB"/>
        </w:rPr>
        <w:t>MB&amp;F -</w:t>
      </w:r>
      <w:r w:rsidR="005262F1" w:rsidRPr="00813314">
        <w:rPr>
          <w:rFonts w:ascii="Arial" w:eastAsia="PMingLiU" w:hAnsi="Arial" w:cs="Arial"/>
          <w:b/>
          <w:color w:val="auto"/>
          <w:sz w:val="28"/>
          <w:szCs w:val="28"/>
          <w:lang w:val="en-GB" w:eastAsia="zh-TW"/>
        </w:rPr>
        <w:t xml:space="preserve"> </w:t>
      </w:r>
      <w:r w:rsidR="009C1A73" w:rsidRPr="00813314">
        <w:rPr>
          <w:rFonts w:ascii="Arial" w:hAnsi="Arial" w:cs="Arial"/>
          <w:b/>
          <w:color w:val="auto"/>
          <w:sz w:val="28"/>
          <w:szCs w:val="28"/>
          <w:lang w:val="en-GB"/>
        </w:rPr>
        <w:t>概念實驗室的源起</w:t>
      </w:r>
    </w:p>
    <w:p w:rsidR="003769D1" w:rsidRPr="00813314" w:rsidRDefault="003769D1" w:rsidP="003769D1">
      <w:pPr>
        <w:jc w:val="center"/>
        <w:outlineLvl w:val="0"/>
        <w:rPr>
          <w:rFonts w:ascii="Arial" w:hAnsi="Arial" w:cs="Arial"/>
          <w:b/>
          <w:color w:val="auto"/>
          <w:sz w:val="28"/>
          <w:szCs w:val="28"/>
          <w:lang w:val="en-GB"/>
        </w:rPr>
      </w:pPr>
    </w:p>
    <w:p w:rsidR="00627790" w:rsidRPr="00813314" w:rsidRDefault="00627790" w:rsidP="00627790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DB349F" w:rsidRPr="00813314" w:rsidRDefault="009C1A73" w:rsidP="00DB349F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擔任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 Harry Winston Timepieces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鐘錶公司主管七年期間，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Maximilian Büsser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覺得最有趣、最滿意的專案，便是與才華洋溢的獨立製錶師合作，完成吸引人的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Opus 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系列腕錶。他因而動念想要打造自己的烏托邦：創立一家公司，與才華洋溢的專業人士合作，專門設計及打造限量系列的先進概念錶款，而這些專業人士必須是他敬佩且樂於合作的人士。由於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Büsser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先生富有企業家精神，因此得以實現此一理想。</w:t>
      </w:r>
    </w:p>
    <w:p w:rsidR="00627790" w:rsidRPr="00813314" w:rsidRDefault="00627790" w:rsidP="00627790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DB349F" w:rsidRPr="00813314" w:rsidRDefault="009C1A73" w:rsidP="00DB349F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 xml:space="preserve">MB&amp;F 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並非鐘錶品牌，而是藝術與微機械技術的概念實驗室，每年集合一群獨立的鐘錶專業人士，以便設計及打造先進的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Horological Machines (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鐘錶機器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 xml:space="preserve">) 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錶款。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MB&amp;F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尊重但不受限於傳統，因此能夠扮演催化劑的角色，融合傳統的高品質製錶工藝，以及尖端技術和前衛的立體雕塑。</w:t>
      </w:r>
    </w:p>
    <w:p w:rsidR="00627790" w:rsidRPr="00813314" w:rsidRDefault="00627790" w:rsidP="00627790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DB349F" w:rsidRPr="00813314" w:rsidRDefault="009C1A73" w:rsidP="00DB349F">
      <w:pPr>
        <w:outlineLvl w:val="0"/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 xml:space="preserve">MB&amp;F 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是獨立人士為獨立人士創立的實驗室。</w:t>
      </w:r>
      <w:r w:rsidR="00DB349F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</w:p>
    <w:p w:rsidR="00627790" w:rsidRPr="00813314" w:rsidRDefault="00627790" w:rsidP="00627790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627790" w:rsidRPr="00813314" w:rsidRDefault="00627790" w:rsidP="00627790">
      <w:pPr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627790" w:rsidRPr="00813314" w:rsidRDefault="00627790" w:rsidP="00627790">
      <w:pPr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3769D1" w:rsidP="003769D1">
      <w:pPr>
        <w:tabs>
          <w:tab w:val="left" w:pos="7160"/>
        </w:tabs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  <w:r w:rsidRPr="00813314"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  <w:tab/>
      </w: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outlineLvl w:val="0"/>
        <w:rPr>
          <w:rFonts w:ascii="Arial" w:eastAsia="PMingLiU" w:hAnsi="Arial" w:cs="Arial"/>
          <w:b/>
          <w:color w:val="auto"/>
          <w:sz w:val="22"/>
          <w:szCs w:val="22"/>
          <w:lang w:val="en-GB" w:eastAsia="zh-TW"/>
        </w:rPr>
      </w:pPr>
    </w:p>
    <w:p w:rsidR="00DB349F" w:rsidRPr="00813314" w:rsidRDefault="00DB349F" w:rsidP="003769D1">
      <w:pPr>
        <w:jc w:val="center"/>
        <w:outlineLvl w:val="0"/>
        <w:rPr>
          <w:rFonts w:ascii="Arial" w:hAnsi="Arial" w:cs="Arial"/>
          <w:b/>
          <w:color w:val="auto"/>
          <w:sz w:val="28"/>
          <w:szCs w:val="28"/>
          <w:lang w:val="en-GB"/>
        </w:rPr>
      </w:pPr>
      <w:r w:rsidRPr="00813314">
        <w:rPr>
          <w:rFonts w:ascii="Arial" w:hAnsi="Arial" w:cs="Arial"/>
          <w:b/>
          <w:color w:val="auto"/>
          <w:sz w:val="28"/>
          <w:szCs w:val="28"/>
          <w:lang w:val="en-GB"/>
        </w:rPr>
        <w:t xml:space="preserve">Maximilian Büsser </w:t>
      </w:r>
      <w:r w:rsidR="009C1A73" w:rsidRPr="00813314">
        <w:rPr>
          <w:rFonts w:ascii="Arial" w:hAnsi="Arial" w:cs="Arial"/>
          <w:b/>
          <w:color w:val="auto"/>
          <w:sz w:val="28"/>
          <w:szCs w:val="28"/>
          <w:lang w:val="en-GB"/>
        </w:rPr>
        <w:t>簡歷</w:t>
      </w:r>
    </w:p>
    <w:p w:rsidR="003769D1" w:rsidRPr="00813314" w:rsidRDefault="003769D1" w:rsidP="00627790">
      <w:pPr>
        <w:rPr>
          <w:rFonts w:ascii="Arial" w:eastAsia="PMingLiU" w:hAnsi="Arial" w:cs="Arial"/>
          <w:color w:val="auto"/>
          <w:sz w:val="22"/>
          <w:szCs w:val="22"/>
          <w:lang w:val="en-GB" w:eastAsia="zh-TW"/>
        </w:rPr>
      </w:pPr>
    </w:p>
    <w:p w:rsidR="000E606F" w:rsidRPr="00813314" w:rsidRDefault="000E606F" w:rsidP="00DB349F">
      <w:pPr>
        <w:rPr>
          <w:rFonts w:ascii="Arial" w:eastAsia="PMingLiU" w:hAnsi="Arial" w:cs="Arial"/>
          <w:color w:val="auto"/>
          <w:sz w:val="22"/>
          <w:szCs w:val="22"/>
          <w:lang w:val="en-GB" w:eastAsia="zh-TW"/>
        </w:rPr>
      </w:pPr>
    </w:p>
    <w:p w:rsidR="00DB349F" w:rsidRPr="00813314" w:rsidRDefault="009C1A73" w:rsidP="00DB349F">
      <w:pPr>
        <w:rPr>
          <w:rFonts w:ascii="Arial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Maximilian Büsser 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生於義大利米蘭，接著搬到瑞士洛桑，在該處渡過青少年時期。他成長於多元文化的環境與家庭，父親是瑞士外交官，在孟買結識印度籍的母親，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 xml:space="preserve">Maximilian 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因而培養出跨文化的寬廣胸襟來面對他的人生和事業。</w:t>
      </w:r>
      <w:r w:rsidR="00DB349F"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DB349F" w:rsidRPr="00813314">
        <w:rPr>
          <w:rFonts w:ascii="Arial" w:hAnsi="Arial" w:cs="Arial"/>
          <w:color w:val="auto"/>
          <w:sz w:val="22"/>
          <w:szCs w:val="22"/>
          <w:lang w:val="en-GB"/>
        </w:rPr>
        <w:br/>
      </w:r>
      <w:r w:rsidR="000E606F" w:rsidRPr="00813314">
        <w:rPr>
          <w:rFonts w:ascii="Arial" w:hAnsi="Arial" w:cs="Arial"/>
          <w:color w:val="auto"/>
          <w:sz w:val="22"/>
          <w:szCs w:val="22"/>
          <w:lang w:val="en-GB"/>
        </w:rPr>
        <w:br/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2005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年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7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月，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38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歲的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Maximilian 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創立全球第一個鐘錶概念品牌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MB&amp;F (Maximilian Büsser 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與好友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)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，目前的合作夥伴為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 xml:space="preserve"> Serge Kriknoff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。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Maximilian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的夢想是創立自己的品牌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MB&amp;F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，與超具創意的小團隊合作，專門研發先進的鐘錶概念，而創意團隊則是由他樂於合作的人士所組成。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2006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年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 xml:space="preserve">MB&amp;F 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推出第一只錶款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Horological Machine N</w:t>
      </w:r>
      <w:r w:rsidRPr="00813314">
        <w:rPr>
          <w:rFonts w:ascii="Arial" w:hAnsi="Arial" w:cs="Arial"/>
          <w:color w:val="auto"/>
          <w:sz w:val="22"/>
          <w:szCs w:val="22"/>
          <w:vertAlign w:val="superscript"/>
          <w:lang w:val="en-GB" w:eastAsia="zh-TW"/>
        </w:rPr>
        <w:t>o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1 (HM1)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，接著於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2007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年推出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HM2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錶款，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2008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年則推出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HM3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錶款，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Maximilian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還有更多先進的錶款正在研發中。</w:t>
      </w:r>
    </w:p>
    <w:p w:rsidR="001269E3" w:rsidRPr="00813314" w:rsidRDefault="001269E3" w:rsidP="00627790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DB349F" w:rsidRPr="00813314" w:rsidRDefault="00535761" w:rsidP="00DB349F">
      <w:pPr>
        <w:rPr>
          <w:rFonts w:ascii="Arial" w:eastAsia="PMingLiU" w:hAnsi="Arial" w:cs="Arial"/>
          <w:color w:val="auto"/>
          <w:sz w:val="22"/>
          <w:szCs w:val="22"/>
          <w:lang w:val="en-GB"/>
        </w:rPr>
      </w:pPr>
      <w:r w:rsidRPr="00813314">
        <w:rPr>
          <w:rFonts w:ascii="Arial" w:hAnsi="Arial" w:cs="Arial"/>
          <w:color w:val="auto"/>
          <w:sz w:val="22"/>
          <w:szCs w:val="22"/>
          <w:lang w:val="en-GB"/>
        </w:rPr>
        <w:t>Maximilian Büsser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的長處是富有企業家精神。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1998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年他年僅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31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歲，便已擔任日內瓦頂級鐘錶公司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Harry Winston Rare Timepieces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的董事總經理。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 xml:space="preserve">Büsser 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先生於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7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年任期內，負責擬定策略、開發產品、發展行銷及全球經銷網路，並且整合公司內部的設計、研發與製造部門，協助該公司發展為成熟壯大、且備受尊崇的高級鐘錶品牌。結果不但營業額提高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 xml:space="preserve"> 900%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，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Harry Winston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也在競爭激烈的鐘錶業中成為領導品牌之一。</w:t>
      </w:r>
      <w:r w:rsidR="00DB349F" w:rsidRPr="00813314">
        <w:rPr>
          <w:rFonts w:ascii="Arial" w:hAnsi="Arial" w:cs="Arial"/>
          <w:color w:val="auto"/>
          <w:sz w:val="22"/>
          <w:szCs w:val="22"/>
          <w:lang w:val="en-GB"/>
        </w:rPr>
        <w:br/>
      </w:r>
      <w:r w:rsidR="00627790" w:rsidRPr="00813314">
        <w:rPr>
          <w:rFonts w:ascii="Arial" w:hAnsi="Arial" w:cs="Arial"/>
          <w:color w:val="auto"/>
          <w:sz w:val="22"/>
          <w:szCs w:val="22"/>
          <w:lang w:val="en-GB"/>
        </w:rPr>
        <w:br/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加入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Harry Winston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品牌之前，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Maximilian Büsser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對高級鐘錶的熱愛，早已在初次踏入職場的積家錶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 xml:space="preserve"> (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Jaeger-LeCoultre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；簡稱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JLC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 xml:space="preserve">) 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留下難以磨滅的銘記。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1990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年代他擔任資深管理團隊成員長達七年，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JLC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的表現因而大幅提升，營業額也增加十倍。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Büsser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先生在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 xml:space="preserve">Jaeger-LeCoultre 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負責的範圍從「產品管理及研發」到「歐洲區銷售與行銷」皆是。</w:t>
      </w:r>
      <w:r w:rsidR="00DB349F" w:rsidRPr="00813314">
        <w:rPr>
          <w:rFonts w:ascii="Arial" w:hAnsi="Arial" w:cs="Arial"/>
          <w:color w:val="auto"/>
          <w:sz w:val="22"/>
          <w:szCs w:val="22"/>
          <w:lang w:val="en-GB"/>
        </w:rPr>
        <w:br/>
      </w:r>
      <w:r w:rsidR="00627790" w:rsidRPr="00813314">
        <w:rPr>
          <w:rFonts w:ascii="Arial" w:hAnsi="Arial" w:cs="Arial"/>
          <w:color w:val="auto"/>
          <w:sz w:val="22"/>
          <w:szCs w:val="22"/>
          <w:lang w:val="en-GB"/>
        </w:rPr>
        <w:br/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1991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年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Maximilian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畢業於洛桑的瑞士聯邦技術學院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 xml:space="preserve"> (</w:t>
      </w:r>
      <w:r w:rsidRPr="00813314">
        <w:rPr>
          <w:rFonts w:ascii="Arial" w:hAnsi="Arial" w:cs="Arial"/>
          <w:color w:val="auto"/>
          <w:sz w:val="22"/>
          <w:szCs w:val="22"/>
          <w:lang w:val="en-GB"/>
        </w:rPr>
        <w:t>Swiss Federal Institute of Technology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)</w:t>
      </w:r>
      <w:r w:rsidRPr="00813314">
        <w:rPr>
          <w:rFonts w:ascii="Arial" w:hAnsi="Arial" w:cs="Arial"/>
          <w:color w:val="auto"/>
          <w:sz w:val="22"/>
          <w:szCs w:val="22"/>
          <w:lang w:val="en-GB" w:eastAsia="zh-TW"/>
        </w:rPr>
        <w:t>，擁有微型科技工程學碩士學位。</w:t>
      </w:r>
    </w:p>
    <w:p w:rsidR="00DB349F" w:rsidRPr="00813314" w:rsidRDefault="00DB349F" w:rsidP="00DB349F">
      <w:pPr>
        <w:rPr>
          <w:rFonts w:ascii="Arial" w:hAnsi="Arial" w:cs="Arial"/>
          <w:color w:val="auto"/>
          <w:sz w:val="22"/>
          <w:szCs w:val="22"/>
          <w:lang w:val="en-GB"/>
        </w:rPr>
      </w:pPr>
    </w:p>
    <w:p w:rsidR="00627790" w:rsidRPr="00813314" w:rsidRDefault="00627790" w:rsidP="00DB349F">
      <w:pPr>
        <w:rPr>
          <w:rFonts w:ascii="Arial" w:hAnsi="Arial" w:cs="Arial"/>
          <w:color w:val="auto"/>
          <w:sz w:val="22"/>
          <w:szCs w:val="22"/>
          <w:lang w:val="en-GB"/>
        </w:rPr>
      </w:pPr>
    </w:p>
    <w:sectPr w:rsidR="00627790" w:rsidRPr="00813314" w:rsidSect="005C0C57">
      <w:headerReference w:type="even" r:id="rId8"/>
      <w:headerReference w:type="default" r:id="rId9"/>
      <w:footerReference w:type="even" r:id="rId10"/>
      <w:footerReference w:type="default" r:id="rId11"/>
      <w:pgSz w:w="11907" w:h="16834" w:code="9"/>
      <w:pgMar w:top="1418" w:right="1347" w:bottom="1418" w:left="1418" w:header="851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68" w:rsidRDefault="00AD7968">
      <w:r>
        <w:separator/>
      </w:r>
    </w:p>
  </w:endnote>
  <w:endnote w:type="continuationSeparator" w:id="0">
    <w:p w:rsidR="00AD7968" w:rsidRDefault="00AD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78" w:rsidRPr="00E71875" w:rsidRDefault="000A3678" w:rsidP="000A3678">
    <w:pPr>
      <w:pStyle w:val="WW-Default"/>
      <w:spacing w:after="283"/>
      <w:rPr>
        <w:rFonts w:ascii="Arial" w:hAnsi="Arial" w:cs="Arial"/>
        <w:sz w:val="18"/>
        <w:szCs w:val="18"/>
      </w:rPr>
    </w:pPr>
    <w:r>
      <w:rPr>
        <w:rFonts w:ascii="Arial" w:eastAsia="PMingLiU" w:hAnsi="Arial" w:cs="Arial" w:hint="eastAsia"/>
        <w:sz w:val="18"/>
        <w:szCs w:val="18"/>
        <w:lang w:eastAsia="zh-TW"/>
      </w:rPr>
      <w:t>如需詳細資料，請聯絡：</w:t>
    </w:r>
    <w:r w:rsidRPr="00E71875">
      <w:rPr>
        <w:rFonts w:ascii="Arial" w:hAnsi="Arial" w:cs="Arial"/>
        <w:sz w:val="18"/>
        <w:szCs w:val="18"/>
      </w:rPr>
      <w:t xml:space="preserve"> </w:t>
    </w:r>
    <w:r w:rsidRPr="00E71875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-1204 Geneva,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PMingLiU" w:eastAsia="PMingLiU" w:hAnsi="PMingLiU" w:cs="Arial" w:hint="eastAsia"/>
        <w:sz w:val="18"/>
        <w:szCs w:val="18"/>
        <w:lang w:val="it-IT" w:eastAsia="zh-TW"/>
      </w:rPr>
      <w:t>電子信箱：</w:t>
    </w:r>
    <w:r>
      <w:rPr>
        <w:rFonts w:ascii="Arial" w:hAnsi="Arial" w:cs="Arial"/>
        <w:sz w:val="18"/>
        <w:szCs w:val="18"/>
      </w:rPr>
      <w:t>cy</w:t>
    </w:r>
    <w:r w:rsidRPr="00E71875">
      <w:rPr>
        <w:rFonts w:ascii="Arial" w:hAnsi="Arial" w:cs="Arial"/>
        <w:sz w:val="18"/>
        <w:szCs w:val="18"/>
      </w:rPr>
      <w:t xml:space="preserve">@mbandf.com   </w:t>
    </w:r>
    <w:r>
      <w:rPr>
        <w:rFonts w:ascii="PMingLiU" w:eastAsia="PMingLiU" w:hAnsi="PMingLiU" w:cs="Arial" w:hint="eastAsia"/>
        <w:sz w:val="18"/>
        <w:szCs w:val="18"/>
        <w:lang w:eastAsia="zh-TW"/>
      </w:rPr>
      <w:t>電話：</w:t>
    </w:r>
    <w:r>
      <w:rPr>
        <w:rFonts w:ascii="Arial" w:hAnsi="Arial" w:cs="Arial"/>
        <w:sz w:val="18"/>
        <w:szCs w:val="18"/>
      </w:rPr>
      <w:t xml:space="preserve">+41 22 508 10 33  </w:t>
    </w:r>
  </w:p>
  <w:p w:rsidR="00614CCD" w:rsidRDefault="00614C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78" w:rsidRPr="00E71875" w:rsidRDefault="000A3678" w:rsidP="000A3678">
    <w:pPr>
      <w:pStyle w:val="WW-Default"/>
      <w:spacing w:after="283"/>
      <w:rPr>
        <w:rFonts w:ascii="Arial" w:hAnsi="Arial" w:cs="Arial"/>
        <w:sz w:val="18"/>
        <w:szCs w:val="18"/>
      </w:rPr>
    </w:pPr>
    <w:r>
      <w:rPr>
        <w:rFonts w:ascii="Arial" w:eastAsia="PMingLiU" w:hAnsi="Arial" w:cs="Arial" w:hint="eastAsia"/>
        <w:sz w:val="18"/>
        <w:szCs w:val="18"/>
        <w:lang w:eastAsia="zh-TW"/>
      </w:rPr>
      <w:t>如需詳細資料，請聯絡：</w:t>
    </w:r>
    <w:r w:rsidRPr="00E71875">
      <w:rPr>
        <w:rFonts w:ascii="Arial" w:hAnsi="Arial" w:cs="Arial"/>
        <w:sz w:val="18"/>
        <w:szCs w:val="18"/>
      </w:rPr>
      <w:t xml:space="preserve"> </w:t>
    </w:r>
    <w:r w:rsidRPr="00E71875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-1204 Geneva,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PMingLiU" w:eastAsia="PMingLiU" w:hAnsi="PMingLiU" w:cs="Arial" w:hint="eastAsia"/>
        <w:sz w:val="18"/>
        <w:szCs w:val="18"/>
        <w:lang w:val="it-IT" w:eastAsia="zh-TW"/>
      </w:rPr>
      <w:t>電子信箱：</w:t>
    </w:r>
    <w:r>
      <w:rPr>
        <w:rFonts w:ascii="Arial" w:hAnsi="Arial" w:cs="Arial"/>
        <w:sz w:val="18"/>
        <w:szCs w:val="18"/>
      </w:rPr>
      <w:t>cy</w:t>
    </w:r>
    <w:r w:rsidRPr="00E71875">
      <w:rPr>
        <w:rFonts w:ascii="Arial" w:hAnsi="Arial" w:cs="Arial"/>
        <w:sz w:val="18"/>
        <w:szCs w:val="18"/>
      </w:rPr>
      <w:t xml:space="preserve">@mbandf.com   </w:t>
    </w:r>
    <w:r>
      <w:rPr>
        <w:rFonts w:ascii="PMingLiU" w:eastAsia="PMingLiU" w:hAnsi="PMingLiU" w:cs="Arial" w:hint="eastAsia"/>
        <w:sz w:val="18"/>
        <w:szCs w:val="18"/>
        <w:lang w:eastAsia="zh-TW"/>
      </w:rPr>
      <w:t>電話：</w:t>
    </w:r>
    <w:r>
      <w:rPr>
        <w:rFonts w:ascii="Arial" w:hAnsi="Arial" w:cs="Arial"/>
        <w:sz w:val="18"/>
        <w:szCs w:val="18"/>
      </w:rPr>
      <w:t xml:space="preserve">+41 22 508 10 33  </w:t>
    </w:r>
  </w:p>
  <w:p w:rsidR="00614CCD" w:rsidRDefault="00614C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68" w:rsidRDefault="00AD7968">
      <w:r>
        <w:separator/>
      </w:r>
    </w:p>
  </w:footnote>
  <w:footnote w:type="continuationSeparator" w:id="0">
    <w:p w:rsidR="00AD7968" w:rsidRDefault="00AD7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CD" w:rsidRDefault="003769D1">
    <w:pPr>
      <w:pStyle w:val="En-tte"/>
    </w:pPr>
    <w:r>
      <w:rPr>
        <w:noProof/>
        <w:lang w:val="fr-CH" w:eastAsia="fr-CH"/>
      </w:rPr>
      <w:drawing>
        <wp:inline distT="0" distB="0" distL="0" distR="0">
          <wp:extent cx="1562100" cy="304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CD" w:rsidRDefault="003769D1">
    <w:pPr>
      <w:pStyle w:val="En-tte"/>
    </w:pPr>
    <w:r>
      <w:rPr>
        <w:noProof/>
        <w:lang w:val="fr-CH" w:eastAsia="fr-CH"/>
      </w:rPr>
      <w:drawing>
        <wp:inline distT="0" distB="0" distL="0" distR="0">
          <wp:extent cx="1562100" cy="3048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68"/>
    <w:rsid w:val="000009B8"/>
    <w:rsid w:val="00013431"/>
    <w:rsid w:val="000313F5"/>
    <w:rsid w:val="00050FB1"/>
    <w:rsid w:val="00053BB3"/>
    <w:rsid w:val="000A3678"/>
    <w:rsid w:val="000B06E0"/>
    <w:rsid w:val="000B1D8D"/>
    <w:rsid w:val="000B4378"/>
    <w:rsid w:val="000B7AAC"/>
    <w:rsid w:val="000D4AEF"/>
    <w:rsid w:val="000E606F"/>
    <w:rsid w:val="000F07BF"/>
    <w:rsid w:val="000F464B"/>
    <w:rsid w:val="0010510C"/>
    <w:rsid w:val="001113D3"/>
    <w:rsid w:val="001269E3"/>
    <w:rsid w:val="00132BC2"/>
    <w:rsid w:val="00152D33"/>
    <w:rsid w:val="00154829"/>
    <w:rsid w:val="001820D8"/>
    <w:rsid w:val="00182B3A"/>
    <w:rsid w:val="00192B7C"/>
    <w:rsid w:val="001946DD"/>
    <w:rsid w:val="001A2DA2"/>
    <w:rsid w:val="001E5C4D"/>
    <w:rsid w:val="00204E2C"/>
    <w:rsid w:val="00296FA9"/>
    <w:rsid w:val="002A7B94"/>
    <w:rsid w:val="002E3B68"/>
    <w:rsid w:val="00303BAD"/>
    <w:rsid w:val="00322497"/>
    <w:rsid w:val="003769D1"/>
    <w:rsid w:val="003B2ADA"/>
    <w:rsid w:val="003F31B3"/>
    <w:rsid w:val="003F52D5"/>
    <w:rsid w:val="004376FC"/>
    <w:rsid w:val="004603E5"/>
    <w:rsid w:val="00461AC6"/>
    <w:rsid w:val="004662A2"/>
    <w:rsid w:val="004842CB"/>
    <w:rsid w:val="004A42A7"/>
    <w:rsid w:val="004B6C78"/>
    <w:rsid w:val="004E4BE7"/>
    <w:rsid w:val="00512392"/>
    <w:rsid w:val="005262F1"/>
    <w:rsid w:val="00535761"/>
    <w:rsid w:val="00542B55"/>
    <w:rsid w:val="005A4901"/>
    <w:rsid w:val="005B698A"/>
    <w:rsid w:val="005C0C57"/>
    <w:rsid w:val="005E07B6"/>
    <w:rsid w:val="00614CCD"/>
    <w:rsid w:val="00620BC3"/>
    <w:rsid w:val="00627790"/>
    <w:rsid w:val="0068292E"/>
    <w:rsid w:val="006B3F8D"/>
    <w:rsid w:val="006B5700"/>
    <w:rsid w:val="006D17FA"/>
    <w:rsid w:val="006D21CD"/>
    <w:rsid w:val="006F0A7B"/>
    <w:rsid w:val="00702223"/>
    <w:rsid w:val="00712754"/>
    <w:rsid w:val="00766870"/>
    <w:rsid w:val="007A0379"/>
    <w:rsid w:val="007F4D07"/>
    <w:rsid w:val="00812B59"/>
    <w:rsid w:val="00813314"/>
    <w:rsid w:val="0083240C"/>
    <w:rsid w:val="00837C28"/>
    <w:rsid w:val="00865B56"/>
    <w:rsid w:val="008953B5"/>
    <w:rsid w:val="0089607A"/>
    <w:rsid w:val="008C7F38"/>
    <w:rsid w:val="009027BA"/>
    <w:rsid w:val="00902F50"/>
    <w:rsid w:val="009046AA"/>
    <w:rsid w:val="009071DE"/>
    <w:rsid w:val="009341D6"/>
    <w:rsid w:val="00940DCF"/>
    <w:rsid w:val="00964857"/>
    <w:rsid w:val="009C1A73"/>
    <w:rsid w:val="00A2101B"/>
    <w:rsid w:val="00A57E9C"/>
    <w:rsid w:val="00A66BBD"/>
    <w:rsid w:val="00AD7968"/>
    <w:rsid w:val="00AF2F89"/>
    <w:rsid w:val="00B20ACF"/>
    <w:rsid w:val="00B23299"/>
    <w:rsid w:val="00B5048C"/>
    <w:rsid w:val="00B71E48"/>
    <w:rsid w:val="00B900E9"/>
    <w:rsid w:val="00BA20B5"/>
    <w:rsid w:val="00BA377C"/>
    <w:rsid w:val="00BE5FE1"/>
    <w:rsid w:val="00BF320C"/>
    <w:rsid w:val="00C060A8"/>
    <w:rsid w:val="00C27B92"/>
    <w:rsid w:val="00C54E1D"/>
    <w:rsid w:val="00C6077C"/>
    <w:rsid w:val="00C81B4D"/>
    <w:rsid w:val="00C8609C"/>
    <w:rsid w:val="00C91852"/>
    <w:rsid w:val="00C92409"/>
    <w:rsid w:val="00CB4F0F"/>
    <w:rsid w:val="00D05417"/>
    <w:rsid w:val="00D12DDB"/>
    <w:rsid w:val="00D22D4C"/>
    <w:rsid w:val="00D3587D"/>
    <w:rsid w:val="00D6180B"/>
    <w:rsid w:val="00DB349F"/>
    <w:rsid w:val="00DC2FBC"/>
    <w:rsid w:val="00DE22B9"/>
    <w:rsid w:val="00DE6F99"/>
    <w:rsid w:val="00DE7C5C"/>
    <w:rsid w:val="00DF6389"/>
    <w:rsid w:val="00E067BF"/>
    <w:rsid w:val="00E17228"/>
    <w:rsid w:val="00E836A9"/>
    <w:rsid w:val="00EA7D14"/>
    <w:rsid w:val="00EB575C"/>
    <w:rsid w:val="00EE785D"/>
    <w:rsid w:val="00EF4690"/>
    <w:rsid w:val="00EF6476"/>
    <w:rsid w:val="00F02512"/>
    <w:rsid w:val="00F07C5C"/>
    <w:rsid w:val="00F13D7C"/>
    <w:rsid w:val="00F25107"/>
    <w:rsid w:val="00F540B1"/>
    <w:rsid w:val="00F754F0"/>
    <w:rsid w:val="00F81B06"/>
    <w:rsid w:val="00F834B8"/>
    <w:rsid w:val="00FA6B44"/>
    <w:rsid w:val="00FB03FD"/>
    <w:rsid w:val="00FB18A2"/>
    <w:rsid w:val="00FC3F63"/>
    <w:rsid w:val="00FE4857"/>
    <w:rsid w:val="00FF0191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B56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65B56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865B56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PieddepageCar">
    <w:name w:val="Pied de page Car"/>
    <w:link w:val="Pieddepage"/>
    <w:semiHidden/>
    <w:rsid w:val="00865B56"/>
    <w:rPr>
      <w:rFonts w:eastAsia="ヒラギノ角ゴ Pro W3"/>
      <w:color w:val="000000"/>
      <w:kern w:val="1"/>
      <w:sz w:val="24"/>
      <w:szCs w:val="24"/>
      <w:lang w:val="fr-FR" w:eastAsia="ar-SA" w:bidi="ar-SA"/>
    </w:rPr>
  </w:style>
  <w:style w:type="paragraph" w:styleId="Explorateurdedocuments">
    <w:name w:val="Document Map"/>
    <w:basedOn w:val="Normal"/>
    <w:semiHidden/>
    <w:rsid w:val="000D4A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3769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769D1"/>
    <w:rPr>
      <w:rFonts w:ascii="Tahoma" w:eastAsia="ヒラギノ角ゴ Pro W3" w:hAnsi="Tahoma" w:cs="Tahoma"/>
      <w:color w:val="000000"/>
      <w:kern w:val="1"/>
      <w:sz w:val="16"/>
      <w:szCs w:val="16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B56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65B56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865B56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PieddepageCar">
    <w:name w:val="Pied de page Car"/>
    <w:link w:val="Pieddepage"/>
    <w:semiHidden/>
    <w:rsid w:val="00865B56"/>
    <w:rPr>
      <w:rFonts w:eastAsia="ヒラギノ角ゴ Pro W3"/>
      <w:color w:val="000000"/>
      <w:kern w:val="1"/>
      <w:sz w:val="24"/>
      <w:szCs w:val="24"/>
      <w:lang w:val="fr-FR" w:eastAsia="ar-SA" w:bidi="ar-SA"/>
    </w:rPr>
  </w:style>
  <w:style w:type="paragraph" w:styleId="Explorateurdedocuments">
    <w:name w:val="Document Map"/>
    <w:basedOn w:val="Normal"/>
    <w:semiHidden/>
    <w:rsid w:val="000D4A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3769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769D1"/>
    <w:rPr>
      <w:rFonts w:ascii="Tahoma" w:eastAsia="ヒラギノ角ゴ Pro W3" w:hAnsi="Tahoma" w:cs="Tahoma"/>
      <w:color w:val="000000"/>
      <w:kern w:val="1"/>
      <w:sz w:val="16"/>
      <w:szCs w:val="16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-GVA-DC2\GroupFolders\Common\COMMUNICATION\Dossier%20de%20Presse\Ancien\HM3\Texts\HM3_C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9B93-01FA-42B1-B875-5345E347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HM3_CN</Template>
  <TotalTime>1</TotalTime>
  <Pages>8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Horological Machine No</vt:lpstr>
    </vt:vector>
  </TitlesOfParts>
  <Company>MBF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Horological Machine No</dc:title>
  <dc:creator>Virginie Meylan</dc:creator>
  <cp:lastModifiedBy>Virginie Meylan</cp:lastModifiedBy>
  <cp:revision>1</cp:revision>
  <cp:lastPrinted>2016-03-14T10:26:00Z</cp:lastPrinted>
  <dcterms:created xsi:type="dcterms:W3CDTF">2016-04-20T13:31:00Z</dcterms:created>
  <dcterms:modified xsi:type="dcterms:W3CDTF">2016-04-20T13:32:00Z</dcterms:modified>
</cp:coreProperties>
</file>