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FC" w:rsidRPr="00E17D7B" w:rsidRDefault="00EF0403" w:rsidP="00E17D7B">
      <w:pPr>
        <w:pStyle w:val="Sansinterligne"/>
        <w:jc w:val="center"/>
        <w:rPr>
          <w:rFonts w:asciiTheme="minorBidi" w:hAnsiTheme="minorBidi"/>
          <w:b/>
          <w:color w:val="000000" w:themeColor="text1"/>
          <w:sz w:val="32"/>
          <w:szCs w:val="32"/>
          <w:lang w:val="es-ES"/>
        </w:rPr>
      </w:pPr>
      <w:r w:rsidRPr="00E17D7B">
        <w:rPr>
          <w:rFonts w:ascii="Arial" w:hAnsi="Arial"/>
          <w:b/>
          <w:bCs/>
          <w:color w:val="000000" w:themeColor="text1"/>
          <w:sz w:val="32"/>
          <w:szCs w:val="32"/>
          <w:lang w:val="es-ES"/>
        </w:rPr>
        <w:t>LEGACY MACHINE THUNDERDOME</w:t>
      </w:r>
    </w:p>
    <w:p w:rsidR="00011BFC" w:rsidRPr="00E17D7B" w:rsidRDefault="00EF0403" w:rsidP="00E17D7B">
      <w:pPr>
        <w:pStyle w:val="Sansinterligne"/>
        <w:jc w:val="center"/>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El mecanismo de regulación de triple eje más rápido del mundo</w:t>
      </w:r>
    </w:p>
    <w:p w:rsidR="00011BFC" w:rsidRPr="00E17D7B" w:rsidRDefault="00011BFC" w:rsidP="00E17D7B">
      <w:pPr>
        <w:pStyle w:val="Sansinterligne"/>
        <w:jc w:val="both"/>
        <w:rPr>
          <w:rFonts w:asciiTheme="minorBidi" w:hAnsiTheme="minorBidi"/>
          <w:color w:val="000000" w:themeColor="text1"/>
          <w:sz w:val="22"/>
          <w:szCs w:val="22"/>
          <w:lang w:val="es-ES"/>
        </w:rPr>
      </w:pPr>
    </w:p>
    <w:p w:rsidR="00011BFC" w:rsidRPr="00E17D7B" w:rsidRDefault="00011BFC" w:rsidP="00E17D7B">
      <w:pPr>
        <w:pStyle w:val="Sansinterligne"/>
        <w:jc w:val="both"/>
        <w:rPr>
          <w:rFonts w:asciiTheme="minorBidi" w:hAnsiTheme="minorBidi"/>
          <w:color w:val="000000" w:themeColor="text1"/>
          <w:sz w:val="22"/>
          <w:szCs w:val="22"/>
          <w:lang w:val="es-ES"/>
        </w:rPr>
      </w:pPr>
    </w:p>
    <w:p w:rsidR="00011BFC" w:rsidRPr="00E17D7B" w:rsidRDefault="00011BFC" w:rsidP="00E17D7B">
      <w:pPr>
        <w:pStyle w:val="Sansinterligne"/>
        <w:tabs>
          <w:tab w:val="left" w:pos="142"/>
        </w:tabs>
        <w:jc w:val="both"/>
        <w:rPr>
          <w:rFonts w:asciiTheme="minorBidi" w:hAnsiTheme="minorBidi"/>
          <w:color w:val="000000" w:themeColor="text1"/>
          <w:sz w:val="14"/>
          <w:szCs w:val="22"/>
          <w:lang w:val="es-ES"/>
        </w:rPr>
      </w:pPr>
    </w:p>
    <w:p w:rsidR="001D1F9D" w:rsidRPr="00E17D7B" w:rsidRDefault="00EF0403" w:rsidP="00E17D7B">
      <w:pPr>
        <w:pStyle w:val="Sansinterligne"/>
        <w:tabs>
          <w:tab w:val="left" w:pos="142"/>
        </w:tabs>
        <w:jc w:val="both"/>
        <w:rPr>
          <w:rFonts w:asciiTheme="minorBidi" w:hAnsiTheme="minorBidi"/>
          <w:b/>
          <w:color w:val="000000" w:themeColor="text1"/>
          <w:sz w:val="22"/>
          <w:szCs w:val="22"/>
          <w:lang w:val="es-ES"/>
        </w:rPr>
      </w:pPr>
      <w:r w:rsidRPr="00E17D7B">
        <w:rPr>
          <w:rFonts w:ascii="Arial" w:hAnsi="Arial"/>
          <w:b/>
          <w:bCs/>
          <w:color w:val="000000" w:themeColor="text1"/>
          <w:sz w:val="22"/>
          <w:szCs w:val="22"/>
          <w:lang w:val="es-ES"/>
        </w:rPr>
        <w:tab/>
        <w:t>TRES PRIMICIAS MUNDIALES</w:t>
      </w:r>
    </w:p>
    <w:p w:rsidR="00D64020" w:rsidRPr="00E17D7B" w:rsidRDefault="00D64020" w:rsidP="00E17D7B">
      <w:pPr>
        <w:pStyle w:val="Sansinterligne"/>
        <w:tabs>
          <w:tab w:val="left" w:pos="142"/>
        </w:tabs>
        <w:jc w:val="both"/>
        <w:rPr>
          <w:rFonts w:asciiTheme="minorBidi" w:hAnsiTheme="minorBidi"/>
          <w:b/>
          <w:color w:val="000000" w:themeColor="text1"/>
          <w:sz w:val="8"/>
          <w:szCs w:val="22"/>
          <w:lang w:val="es-ES"/>
        </w:rPr>
      </w:pPr>
    </w:p>
    <w:p w:rsidR="00CB4408" w:rsidRPr="00E17D7B" w:rsidRDefault="00EF0403" w:rsidP="00E17D7B">
      <w:pPr>
        <w:pStyle w:val="Sansinterligne"/>
        <w:numPr>
          <w:ilvl w:val="0"/>
          <w:numId w:val="5"/>
        </w:numPr>
        <w:tabs>
          <w:tab w:val="left" w:pos="142"/>
        </w:tabs>
        <w:ind w:left="284" w:hanging="284"/>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Primerísima colaboración entre las leyendas Eric Coudray y Kari Voutilainen.</w:t>
      </w:r>
    </w:p>
    <w:p w:rsidR="00CB4408" w:rsidRPr="00E17D7B" w:rsidRDefault="00EF0403" w:rsidP="00E17D7B">
      <w:pPr>
        <w:pStyle w:val="Sansinterligne"/>
        <w:numPr>
          <w:ilvl w:val="0"/>
          <w:numId w:val="5"/>
        </w:numPr>
        <w:tabs>
          <w:tab w:val="left" w:pos="142"/>
        </w:tabs>
        <w:ind w:left="284" w:hanging="284"/>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Nuevo mecanismo patentado «TriAx» con 3 ejes que giran a distintas velocidades y sobre distintos planos, a unas velocidades récord de 8, 12 y 20 segundos.</w:t>
      </w:r>
    </w:p>
    <w:p w:rsidR="00FF4F01" w:rsidRPr="00E17D7B" w:rsidRDefault="00EF0403" w:rsidP="00E17D7B">
      <w:pPr>
        <w:pStyle w:val="Sansinterligne"/>
        <w:numPr>
          <w:ilvl w:val="0"/>
          <w:numId w:val="5"/>
        </w:numPr>
        <w:tabs>
          <w:tab w:val="left" w:pos="142"/>
        </w:tabs>
        <w:ind w:left="284" w:hanging="284"/>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Combinación única de escape Potter, volante semiesférico y espiral helicoidal.</w:t>
      </w:r>
    </w:p>
    <w:p w:rsidR="00011BFC" w:rsidRPr="00E17D7B" w:rsidRDefault="00011BFC" w:rsidP="00E17D7B">
      <w:pPr>
        <w:pStyle w:val="Sansinterligne"/>
        <w:tabs>
          <w:tab w:val="left" w:pos="142"/>
        </w:tabs>
        <w:jc w:val="both"/>
        <w:rPr>
          <w:rFonts w:asciiTheme="minorBidi" w:hAnsiTheme="minorBidi"/>
          <w:color w:val="000000" w:themeColor="text1"/>
          <w:sz w:val="16"/>
          <w:szCs w:val="22"/>
          <w:lang w:val="es-ES"/>
        </w:rPr>
      </w:pPr>
    </w:p>
    <w:p w:rsidR="00FF4F01" w:rsidRPr="00E17D7B" w:rsidRDefault="00FF4F01" w:rsidP="00E17D7B">
      <w:pPr>
        <w:pStyle w:val="Sansinterligne"/>
        <w:jc w:val="both"/>
        <w:rPr>
          <w:rFonts w:asciiTheme="minorBidi" w:hAnsiTheme="minorBidi"/>
          <w:color w:val="000000" w:themeColor="text1"/>
          <w:sz w:val="22"/>
          <w:szCs w:val="22"/>
          <w:lang w:val="es-ES"/>
        </w:rPr>
      </w:pPr>
    </w:p>
    <w:p w:rsidR="00CB4408" w:rsidRPr="00E17D7B" w:rsidRDefault="00CB4408" w:rsidP="00E17D7B">
      <w:pPr>
        <w:pStyle w:val="Sansinterligne"/>
        <w:jc w:val="both"/>
        <w:rPr>
          <w:rFonts w:asciiTheme="minorBidi" w:hAnsiTheme="minorBidi"/>
          <w:color w:val="000000" w:themeColor="text1"/>
          <w:sz w:val="22"/>
          <w:szCs w:val="22"/>
          <w:lang w:val="es-ES"/>
        </w:rPr>
      </w:pPr>
    </w:p>
    <w:p w:rsidR="001232E1" w:rsidRPr="00E17D7B" w:rsidRDefault="00EF0403" w:rsidP="00E17D7B">
      <w:pPr>
        <w:pStyle w:val="Sansinterligne"/>
        <w:jc w:val="both"/>
        <w:rPr>
          <w:rFonts w:asciiTheme="minorBidi" w:hAnsiTheme="minorBidi"/>
          <w:b/>
          <w:i/>
          <w:color w:val="000000" w:themeColor="text1"/>
          <w:sz w:val="22"/>
          <w:szCs w:val="22"/>
          <w:lang w:val="es-ES"/>
        </w:rPr>
      </w:pPr>
      <w:r w:rsidRPr="00E17D7B">
        <w:rPr>
          <w:rFonts w:ascii="Arial" w:hAnsi="Arial"/>
          <w:b/>
          <w:bCs/>
          <w:i/>
          <w:iCs/>
          <w:color w:val="000000" w:themeColor="text1"/>
          <w:sz w:val="22"/>
          <w:szCs w:val="22"/>
          <w:lang w:val="es-ES"/>
        </w:rPr>
        <w:t>¿Y si se pudiera emplear la potencia bruta de un rayo en un reloj?</w:t>
      </w:r>
    </w:p>
    <w:p w:rsidR="0062001C" w:rsidRPr="00E17D7B" w:rsidRDefault="0062001C" w:rsidP="00E17D7B">
      <w:pPr>
        <w:pStyle w:val="Sansinterligne"/>
        <w:jc w:val="both"/>
        <w:rPr>
          <w:rFonts w:asciiTheme="minorBidi" w:hAnsiTheme="minorBidi"/>
          <w:color w:val="000000" w:themeColor="text1"/>
          <w:sz w:val="22"/>
          <w:szCs w:val="22"/>
          <w:lang w:val="es-ES"/>
        </w:rPr>
      </w:pPr>
    </w:p>
    <w:p w:rsidR="001D7C8A"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La ciencia meteorológica nos dice que cuando una corriente fría y otra caliente entran en contacto, se producen todo tipo de condiciones climáticas drásticas. Pueden darse tormentas, condiciones atmosféricas extraordinarias e incluso tornados. Así que cuando dos maestros relojeros distintos se juntan —el uno, legendario innovador del valle de Joux conocido por sus complicaciones impresionantes y heterodoxas, el otro célebre perfeccionista, aclamado pilar de la artesanía tradicional basado en Môtiers— es normal que en el horizonte se formen truenos y relámpagos.</w:t>
      </w:r>
    </w:p>
    <w:p w:rsidR="0062001C" w:rsidRPr="00E17D7B" w:rsidRDefault="0062001C" w:rsidP="00E17D7B">
      <w:pPr>
        <w:pStyle w:val="Sansinterligne"/>
        <w:jc w:val="both"/>
        <w:rPr>
          <w:rFonts w:asciiTheme="minorBidi" w:hAnsiTheme="minorBidi"/>
          <w:color w:val="000000" w:themeColor="text1"/>
          <w:sz w:val="22"/>
          <w:szCs w:val="22"/>
          <w:lang w:val="es-ES"/>
        </w:rPr>
      </w:pPr>
    </w:p>
    <w:p w:rsidR="001D7C8A" w:rsidRPr="00E17D7B" w:rsidRDefault="00EF0403" w:rsidP="00E17D7B">
      <w:pPr>
        <w:pStyle w:val="Sansinterligne"/>
        <w:jc w:val="both"/>
        <w:rPr>
          <w:rFonts w:asciiTheme="minorBidi" w:hAnsiTheme="minorBidi"/>
          <w:b/>
          <w:color w:val="000000" w:themeColor="text1"/>
          <w:sz w:val="22"/>
          <w:szCs w:val="22"/>
          <w:lang w:val="es-ES"/>
        </w:rPr>
      </w:pPr>
      <w:r w:rsidRPr="00E17D7B">
        <w:rPr>
          <w:rFonts w:asciiTheme="minorBidi" w:hAnsiTheme="minorBidi"/>
          <w:color w:val="000000" w:themeColor="text1"/>
          <w:sz w:val="22"/>
          <w:szCs w:val="22"/>
          <w:lang w:val="es-ES"/>
        </w:rPr>
        <w:t xml:space="preserve">Presentación de la Legacy Machine Thunderdome, firmada conjuntamente por </w:t>
      </w:r>
      <w:r w:rsidRPr="00E17D7B">
        <w:rPr>
          <w:rFonts w:asciiTheme="minorBidi" w:hAnsiTheme="minorBidi"/>
          <w:b/>
          <w:bCs/>
          <w:color w:val="000000" w:themeColor="text1"/>
          <w:sz w:val="22"/>
          <w:szCs w:val="22"/>
          <w:lang w:val="es-ES"/>
        </w:rPr>
        <w:t>Eric Coudray y Kari Voutilainen.</w:t>
      </w:r>
    </w:p>
    <w:p w:rsidR="0062001C" w:rsidRPr="00E17D7B" w:rsidRDefault="0062001C" w:rsidP="00E17D7B">
      <w:pPr>
        <w:pStyle w:val="Sansinterligne"/>
        <w:jc w:val="both"/>
        <w:rPr>
          <w:rFonts w:asciiTheme="minorBidi" w:hAnsiTheme="minorBidi"/>
          <w:color w:val="000000" w:themeColor="text1"/>
          <w:sz w:val="22"/>
          <w:szCs w:val="22"/>
          <w:lang w:val="es-ES"/>
        </w:rPr>
      </w:pPr>
    </w:p>
    <w:p w:rsidR="003F102A"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Elevándose sobre un mar de </w:t>
      </w:r>
      <w:r w:rsidRPr="00E17D7B">
        <w:rPr>
          <w:rFonts w:asciiTheme="minorBidi" w:hAnsiTheme="minorBidi"/>
          <w:i/>
          <w:iCs/>
          <w:color w:val="000000" w:themeColor="text1"/>
          <w:sz w:val="22"/>
          <w:szCs w:val="22"/>
          <w:lang w:val="es-ES"/>
        </w:rPr>
        <w:t xml:space="preserve">guilloché </w:t>
      </w:r>
      <w:r w:rsidRPr="00E17D7B">
        <w:rPr>
          <w:rFonts w:asciiTheme="minorBidi" w:hAnsiTheme="minorBidi"/>
          <w:color w:val="000000" w:themeColor="text1"/>
          <w:sz w:val="22"/>
          <w:szCs w:val="22"/>
          <w:lang w:val="es-ES"/>
        </w:rPr>
        <w:t>azul hay una masa esférica giratoria de engranajes, piñones y jaulas. De alguna manera, de este caos en movimiento surge el orden. La hora se indica en una esfera inclinada de esmalte estirado, prueba de que hasta los más salvajes torbellinos horológicos pueden amansarse y adaptarse a la lógica de las horas y los minutos.</w:t>
      </w:r>
    </w:p>
    <w:p w:rsidR="0062001C" w:rsidRPr="00E17D7B" w:rsidRDefault="0062001C" w:rsidP="00E17D7B">
      <w:pPr>
        <w:pStyle w:val="Sansinterligne"/>
        <w:jc w:val="both"/>
        <w:rPr>
          <w:rFonts w:asciiTheme="minorBidi" w:hAnsiTheme="minorBidi"/>
          <w:color w:val="000000" w:themeColor="text1"/>
          <w:sz w:val="22"/>
          <w:szCs w:val="22"/>
          <w:lang w:val="es-ES"/>
        </w:rPr>
      </w:pPr>
    </w:p>
    <w:p w:rsidR="003F102A"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Maximilian Büsser, fundador de MB&amp;F, afirma: </w:t>
      </w:r>
      <w:r w:rsidRPr="00E17D7B">
        <w:rPr>
          <w:rFonts w:asciiTheme="minorBidi" w:hAnsiTheme="minorBidi"/>
          <w:i/>
          <w:iCs/>
          <w:color w:val="000000" w:themeColor="text1"/>
          <w:sz w:val="22"/>
          <w:szCs w:val="22"/>
          <w:lang w:val="es-ES"/>
        </w:rPr>
        <w:t>«Una de las muchas cosas que me hacen extremadamente feliz de este reloj es haber podido juntar a dos personas de la industria relojera a las que adoro, que tienen un talento increíble, cuyos estilos y personalidades son totalmente distintos y que hasta ahora nunca habían tenido la oportunidad de trabajar juntos».</w:t>
      </w:r>
    </w:p>
    <w:p w:rsidR="0062001C" w:rsidRPr="00E17D7B" w:rsidRDefault="0062001C" w:rsidP="00E17D7B">
      <w:pPr>
        <w:pStyle w:val="Sansinterligne"/>
        <w:jc w:val="both"/>
        <w:rPr>
          <w:rFonts w:asciiTheme="minorBidi" w:hAnsiTheme="minorBidi"/>
          <w:color w:val="000000" w:themeColor="text1"/>
          <w:sz w:val="22"/>
          <w:szCs w:val="22"/>
          <w:lang w:val="es-ES"/>
        </w:rPr>
      </w:pPr>
    </w:p>
    <w:p w:rsidR="003F102A"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Cuando se aprovecha una oportunidad, a veces es posible cambiar todo el paisaje. La única directiva que Eric Coudray recibió inicialmente de MB&amp;F fue «hacer el tourbillon de tres ejes más cinemático y loco». Con rienda suelta para crear, Coudray construyó algo completamente nuevo según su experiencia, </w:t>
      </w:r>
      <w:r w:rsidRPr="00E17D7B">
        <w:rPr>
          <w:rFonts w:asciiTheme="minorBidi" w:hAnsiTheme="minorBidi"/>
          <w:b/>
          <w:bCs/>
          <w:color w:val="000000" w:themeColor="text1"/>
          <w:sz w:val="22"/>
          <w:szCs w:val="22"/>
          <w:lang w:val="es-ES"/>
        </w:rPr>
        <w:t>un mecanismo que va más allá del tourbillon, el nuevo «TriAx» exclusivo de MB&amp;F</w:t>
      </w:r>
      <w:r w:rsidRPr="00E17D7B">
        <w:rPr>
          <w:rFonts w:asciiTheme="minorBidi" w:hAnsiTheme="minorBidi"/>
          <w:color w:val="000000" w:themeColor="text1"/>
          <w:sz w:val="22"/>
          <w:szCs w:val="22"/>
          <w:lang w:val="es-ES"/>
        </w:rPr>
        <w:t>.</w:t>
      </w:r>
    </w:p>
    <w:p w:rsidR="0062001C" w:rsidRPr="00E17D7B" w:rsidRDefault="0062001C" w:rsidP="00E17D7B">
      <w:pPr>
        <w:pStyle w:val="Sansinterligne"/>
        <w:jc w:val="both"/>
        <w:rPr>
          <w:rFonts w:asciiTheme="minorBidi" w:hAnsiTheme="minorBidi"/>
          <w:color w:val="000000" w:themeColor="text1"/>
          <w:sz w:val="22"/>
          <w:szCs w:val="22"/>
          <w:lang w:val="es-ES"/>
        </w:rPr>
      </w:pPr>
    </w:p>
    <w:p w:rsidR="008E4B6B"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Este nuevo mecanismo TriAx, tal y como se muestra en la Legacy Machine Thunderdome, cumple de forma espectacular la directiva que MB&amp;F dio a Eric Coudray. El escape giratorio de triple eje tiene una construcción minimalista que transgrede tanto la tradición como las convenciones más modernas. En lugar del sistema racional (y engorroso) que asocia una jaula con cada eje giratorio, el TriAx desafía la lógica con una configuración de tres ejes y dos jaulas, que ofrece una visibilidad sin precedentes del latido del corazón arremolinado del Thunderdome.</w:t>
      </w:r>
    </w:p>
    <w:p w:rsidR="008E4B6B" w:rsidRPr="00E17D7B" w:rsidRDefault="008E4B6B" w:rsidP="00E17D7B">
      <w:pPr>
        <w:pStyle w:val="Sansinterligne"/>
        <w:jc w:val="both"/>
        <w:rPr>
          <w:rFonts w:asciiTheme="minorBidi" w:hAnsiTheme="minorBidi"/>
          <w:color w:val="000000" w:themeColor="text1"/>
          <w:sz w:val="22"/>
          <w:szCs w:val="22"/>
          <w:lang w:val="es-ES"/>
        </w:rPr>
      </w:pPr>
    </w:p>
    <w:p w:rsidR="00EA3C13"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En un segundo golpe de audacia torbellina de Coudray —cuyo nombre es prácticamente sinónimo de audacia relojera en el siglo XXI— el mecanismo TriAx de la LM Thunderdome se deshace de nuestras nociones más familiares relativas a los escapes relojeros. El inusual </w:t>
      </w:r>
      <w:r w:rsidRPr="00E17D7B">
        <w:rPr>
          <w:rFonts w:asciiTheme="minorBidi" w:hAnsiTheme="minorBidi"/>
          <w:color w:val="000000" w:themeColor="text1"/>
          <w:sz w:val="22"/>
          <w:szCs w:val="22"/>
          <w:lang w:val="es-ES"/>
        </w:rPr>
        <w:lastRenderedPageBreak/>
        <w:t>escape Potter, que controla el ritmo con el que la energía se escapa del barrilete, emplea una rueda de escape fija en lugar de las ruedas de escape móviles que pueden verse en prácticamente todo tipo de escapes giratorios modernos. La rueda de escape fija del escape Potter —denominado así en honor al relojero e inventor del siglo XIX Albert H. Potter— permite lograr unas velocidades de rotación más elevadas en el mecanismo.</w:t>
      </w:r>
    </w:p>
    <w:p w:rsidR="0062001C" w:rsidRPr="00E17D7B" w:rsidRDefault="0062001C" w:rsidP="00E17D7B">
      <w:pPr>
        <w:pStyle w:val="Sansinterligne"/>
        <w:jc w:val="both"/>
        <w:rPr>
          <w:rFonts w:asciiTheme="minorBidi" w:hAnsiTheme="minorBidi"/>
          <w:color w:val="000000" w:themeColor="text1"/>
          <w:sz w:val="22"/>
          <w:szCs w:val="22"/>
          <w:lang w:val="es-ES"/>
        </w:rPr>
      </w:pPr>
    </w:p>
    <w:p w:rsidR="00CE08FA"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Hasta ahora nadie había integrado una rueda de escape fija en un mecanismo giratorio triaxial, pero la LM Thunderdome lo logra, y de qué manera. La rotación de alta velocidad consume energía de forma voraz, pues </w:t>
      </w:r>
      <w:r w:rsidRPr="00E17D7B">
        <w:rPr>
          <w:rFonts w:asciiTheme="minorBidi" w:hAnsiTheme="minorBidi"/>
          <w:b/>
          <w:bCs/>
          <w:color w:val="000000" w:themeColor="text1"/>
          <w:sz w:val="22"/>
          <w:szCs w:val="22"/>
          <w:lang w:val="es-ES"/>
        </w:rPr>
        <w:t>su estructura interna completa un giro cada 8 segundos, la jaula intermedia gira una vez cada 12 segundos y la jaula externa realiza una rotación completa cada 20 segundos.</w:t>
      </w:r>
    </w:p>
    <w:p w:rsidR="0062001C" w:rsidRPr="00E17D7B" w:rsidRDefault="0062001C" w:rsidP="00E17D7B">
      <w:pPr>
        <w:pStyle w:val="Sansinterligne"/>
        <w:jc w:val="both"/>
        <w:rPr>
          <w:rFonts w:asciiTheme="minorBidi" w:hAnsiTheme="minorBidi"/>
          <w:color w:val="000000" w:themeColor="text1"/>
          <w:sz w:val="22"/>
          <w:szCs w:val="22"/>
          <w:lang w:val="es-ES"/>
        </w:rPr>
      </w:pPr>
    </w:p>
    <w:p w:rsidR="00236C93"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Una ventaja adicional del escape Potter es que libera más espacio para el volante y el espiral, lo que permite admirar mejor otra novedosa innovación: </w:t>
      </w:r>
      <w:r w:rsidRPr="00E17D7B">
        <w:rPr>
          <w:rFonts w:asciiTheme="minorBidi" w:hAnsiTheme="minorBidi"/>
          <w:b/>
          <w:bCs/>
          <w:color w:val="000000" w:themeColor="text1"/>
          <w:sz w:val="22"/>
          <w:szCs w:val="22"/>
          <w:lang w:val="es-ES"/>
        </w:rPr>
        <w:t>el volante de la LM Thunderdome adopta una forma semiesférica, envolviendo el espiral en una configuración sin precedentes</w:t>
      </w:r>
      <w:r w:rsidRPr="00E17D7B">
        <w:rPr>
          <w:rFonts w:asciiTheme="minorBidi" w:hAnsiTheme="minorBidi"/>
          <w:color w:val="000000" w:themeColor="text1"/>
          <w:sz w:val="22"/>
          <w:szCs w:val="22"/>
          <w:lang w:val="es-ES"/>
        </w:rPr>
        <w:t xml:space="preserve"> del órgano regulador tanto en relojería clásica como moderna.</w:t>
      </w:r>
    </w:p>
    <w:p w:rsidR="0062001C" w:rsidRPr="00E17D7B" w:rsidRDefault="0062001C" w:rsidP="00E17D7B">
      <w:pPr>
        <w:pStyle w:val="Sansinterligne"/>
        <w:jc w:val="both"/>
        <w:rPr>
          <w:rFonts w:asciiTheme="minorBidi" w:hAnsiTheme="minorBidi"/>
          <w:color w:val="000000" w:themeColor="text1"/>
          <w:sz w:val="22"/>
          <w:szCs w:val="22"/>
          <w:lang w:val="es-ES"/>
        </w:rPr>
      </w:pPr>
    </w:p>
    <w:p w:rsidR="00763625"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Incluso para los entendidos en relojes más acérrimos, bien familiarizados con los tourbillon de múltiples ejes de los últimos 15 años, tiempo que este tipo de mecanismo lleva en la escena relojera, la Legacy Machine Thunderdome resulta una revelación. No solo es más rápido, pues sus componentes vuelan a velocidades vertiginosas, sino que además es más amplio, gracias al eje descentrado de la jaula más externa, que aumenta el desplazamiento total del volante, y todo ello se exhibe como nunca hasta ahora. La pronunciada bóveda del cristal de zafiro permite que la obra de Eric Coudray se sitúe bien por encima de la platina y que sea visible por los cuatro costados.</w:t>
      </w:r>
    </w:p>
    <w:p w:rsidR="00FF5406" w:rsidRPr="00E17D7B" w:rsidRDefault="00FF5406" w:rsidP="00E17D7B">
      <w:pPr>
        <w:pStyle w:val="Sansinterligne"/>
        <w:jc w:val="both"/>
        <w:rPr>
          <w:rFonts w:asciiTheme="minorBidi" w:hAnsiTheme="minorBidi"/>
          <w:color w:val="000000" w:themeColor="text1"/>
          <w:sz w:val="22"/>
          <w:szCs w:val="22"/>
          <w:lang w:val="es-ES"/>
        </w:rPr>
      </w:pPr>
    </w:p>
    <w:p w:rsidR="00763625"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Aunque pueda parecer difícil apartar los ojos del espectáculo que presenta la esfera, el reverso del motor del LM Thunderdome también resulta extremadamente gratificante. Aunque el movimiento de cuerda manual y triple barrilete haya sido concebido técnicamente por Eric Coudray, su estética se la debe a Kari Voutilainen.</w:t>
      </w:r>
    </w:p>
    <w:p w:rsidR="00FF5406" w:rsidRPr="00E17D7B" w:rsidRDefault="00FF5406" w:rsidP="00E17D7B">
      <w:pPr>
        <w:pStyle w:val="Sansinterligne"/>
        <w:jc w:val="both"/>
        <w:rPr>
          <w:rFonts w:asciiTheme="minorBidi" w:hAnsiTheme="minorBidi"/>
          <w:color w:val="000000" w:themeColor="text1"/>
          <w:sz w:val="22"/>
          <w:szCs w:val="22"/>
          <w:lang w:val="es-ES"/>
        </w:rPr>
      </w:pPr>
    </w:p>
    <w:p w:rsidR="00F26310"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Los dos relojeros se reunieron en innumerables ocasiones hasta que el dinamismo sin trabas del diseño del motor de Coudray adoptó elegantes formas clásicas. Puentes suavemente redondeados, que incorporan ángulos internos vivos biselados a mano y curvas invertidas sugieren una calma profunda y permanente que afianza la turbulenta vorágine del otro lado del reloj. Por primera vez en una creación MB&amp;F, Kari Voutilainen ha aplicado su estilo propio a los acabados de los rochetes. Esta técnica produce un brillo centelleante en la superficie circular, que refleja la luz formando olas sigmoideas. La técnica es un secreto cuidadosamente guardado en los talleres de Voutilainen, para cuya ejecución se requieren años de experiencia y herramientas especiales.</w:t>
      </w:r>
    </w:p>
    <w:p w:rsidR="00FF5406" w:rsidRPr="00E17D7B" w:rsidRDefault="00FF5406" w:rsidP="00E17D7B">
      <w:pPr>
        <w:pStyle w:val="Sansinterligne"/>
        <w:jc w:val="both"/>
        <w:rPr>
          <w:rFonts w:asciiTheme="minorBidi" w:hAnsiTheme="minorBidi"/>
          <w:color w:val="000000" w:themeColor="text1"/>
          <w:sz w:val="22"/>
          <w:szCs w:val="22"/>
          <w:lang w:val="es-ES"/>
        </w:rPr>
      </w:pPr>
    </w:p>
    <w:p w:rsidR="00FF5406" w:rsidRPr="00E17D7B" w:rsidRDefault="00EF0403" w:rsidP="00E17D7B">
      <w:pPr>
        <w:pStyle w:val="Sansinterligne"/>
        <w:jc w:val="both"/>
        <w:rPr>
          <w:rFonts w:asciiTheme="minorBidi" w:hAnsiTheme="minorBidi"/>
          <w:b/>
          <w:color w:val="000000" w:themeColor="text1"/>
          <w:sz w:val="22"/>
          <w:szCs w:val="22"/>
          <w:lang w:val="es-ES"/>
        </w:rPr>
      </w:pPr>
      <w:r w:rsidRPr="00E17D7B">
        <w:rPr>
          <w:rFonts w:ascii="Arial" w:hAnsi="Arial"/>
          <w:b/>
          <w:bCs/>
          <w:color w:val="000000" w:themeColor="text1"/>
          <w:sz w:val="22"/>
          <w:szCs w:val="22"/>
          <w:lang w:val="es-ES"/>
        </w:rPr>
        <w:t>El LM Thunderdome se lanza en dos ediciones limitadas:</w:t>
      </w:r>
    </w:p>
    <w:p w:rsidR="00FF5406"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- 33 unidades de platino 950, con platina </w:t>
      </w:r>
      <w:r w:rsidRPr="00E17D7B">
        <w:rPr>
          <w:rFonts w:asciiTheme="minorBidi" w:hAnsiTheme="minorBidi"/>
          <w:i/>
          <w:iCs/>
          <w:color w:val="000000" w:themeColor="text1"/>
          <w:sz w:val="22"/>
          <w:szCs w:val="22"/>
          <w:lang w:val="es-ES"/>
        </w:rPr>
        <w:t xml:space="preserve">guilloché </w:t>
      </w:r>
      <w:r w:rsidRPr="00E17D7B">
        <w:rPr>
          <w:rFonts w:asciiTheme="minorBidi" w:hAnsiTheme="minorBidi"/>
          <w:color w:val="000000" w:themeColor="text1"/>
          <w:sz w:val="22"/>
          <w:szCs w:val="22"/>
          <w:lang w:val="es-ES"/>
        </w:rPr>
        <w:t>de color azul claro;</w:t>
      </w:r>
    </w:p>
    <w:p w:rsidR="00236C93"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- 10 unidades de tántalo, que conmemoran el 40 aniversario del grupo distribuidor de la región Asia-Pacífico, The Hour Glass: cinco representan una esfera </w:t>
      </w:r>
      <w:r w:rsidRPr="00E17D7B">
        <w:rPr>
          <w:rFonts w:asciiTheme="minorBidi" w:hAnsiTheme="minorBidi"/>
          <w:i/>
          <w:iCs/>
          <w:color w:val="000000" w:themeColor="text1"/>
          <w:sz w:val="22"/>
          <w:szCs w:val="22"/>
          <w:lang w:val="es-ES"/>
        </w:rPr>
        <w:t xml:space="preserve">guilloché </w:t>
      </w:r>
      <w:r w:rsidRPr="00E17D7B">
        <w:rPr>
          <w:rFonts w:asciiTheme="minorBidi" w:hAnsiTheme="minorBidi"/>
          <w:color w:val="000000" w:themeColor="text1"/>
          <w:sz w:val="22"/>
          <w:szCs w:val="22"/>
          <w:lang w:val="es-ES"/>
        </w:rPr>
        <w:t>azul oscuro y las otras cinco una esfera de incrustaciones de aventurina.</w:t>
      </w:r>
    </w:p>
    <w:p w:rsidR="00EF221C" w:rsidRPr="00E17D7B" w:rsidRDefault="00EF221C" w:rsidP="00E17D7B">
      <w:pPr>
        <w:pStyle w:val="Sansinterligne"/>
        <w:jc w:val="both"/>
        <w:rPr>
          <w:rFonts w:asciiTheme="minorBidi" w:hAnsiTheme="minorBidi"/>
          <w:color w:val="000000" w:themeColor="text1"/>
          <w:sz w:val="22"/>
          <w:szCs w:val="22"/>
          <w:lang w:val="es-ES"/>
        </w:rPr>
      </w:pPr>
    </w:p>
    <w:p w:rsidR="00EF221C" w:rsidRPr="00E17D7B" w:rsidRDefault="00EF221C" w:rsidP="00E17D7B">
      <w:pPr>
        <w:pStyle w:val="Sansinterligne"/>
        <w:jc w:val="both"/>
        <w:rPr>
          <w:rFonts w:asciiTheme="minorBidi" w:hAnsiTheme="minorBidi"/>
          <w:color w:val="000000" w:themeColor="text1"/>
          <w:sz w:val="22"/>
          <w:szCs w:val="22"/>
          <w:lang w:val="es-ES"/>
        </w:rPr>
      </w:pPr>
    </w:p>
    <w:p w:rsidR="00863DEE" w:rsidRPr="00E17D7B" w:rsidRDefault="00EF0403" w:rsidP="00E17D7B">
      <w:pPr>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br w:type="page"/>
      </w:r>
    </w:p>
    <w:p w:rsidR="00EF221C" w:rsidRPr="00E17D7B" w:rsidRDefault="00EF221C" w:rsidP="00E17D7B">
      <w:pPr>
        <w:pStyle w:val="Sansinterligne"/>
        <w:jc w:val="both"/>
        <w:rPr>
          <w:rFonts w:asciiTheme="minorBidi" w:hAnsiTheme="minorBidi"/>
          <w:color w:val="000000" w:themeColor="text1"/>
          <w:sz w:val="22"/>
          <w:szCs w:val="22"/>
          <w:lang w:val="es-ES"/>
        </w:rPr>
      </w:pPr>
    </w:p>
    <w:p w:rsidR="00FF5406" w:rsidRPr="00E17D7B" w:rsidRDefault="00EF0403" w:rsidP="00E17D7B">
      <w:pPr>
        <w:pStyle w:val="Sansinterligne"/>
        <w:jc w:val="both"/>
        <w:rPr>
          <w:rFonts w:asciiTheme="minorBidi" w:hAnsiTheme="minorBidi"/>
          <w:b/>
          <w:color w:val="000000" w:themeColor="text1"/>
          <w:sz w:val="28"/>
          <w:szCs w:val="22"/>
          <w:lang w:val="es-ES"/>
        </w:rPr>
      </w:pPr>
      <w:r w:rsidRPr="00E17D7B">
        <w:rPr>
          <w:rFonts w:ascii="Arial" w:hAnsi="Arial"/>
          <w:b/>
          <w:bCs/>
          <w:color w:val="000000" w:themeColor="text1"/>
          <w:sz w:val="28"/>
          <w:szCs w:val="22"/>
          <w:lang w:val="es-ES"/>
        </w:rPr>
        <w:t>La LM Thunderdome en profundidad</w:t>
      </w:r>
    </w:p>
    <w:p w:rsidR="00FF5406" w:rsidRPr="00E17D7B" w:rsidRDefault="00FF5406" w:rsidP="00E17D7B">
      <w:pPr>
        <w:pStyle w:val="Sansinterligne"/>
        <w:jc w:val="both"/>
        <w:rPr>
          <w:rFonts w:asciiTheme="minorBidi" w:hAnsiTheme="minorBidi"/>
          <w:b/>
          <w:color w:val="000000" w:themeColor="text1"/>
          <w:sz w:val="22"/>
          <w:szCs w:val="22"/>
          <w:lang w:val="es-ES"/>
        </w:rPr>
      </w:pPr>
    </w:p>
    <w:p w:rsidR="00FF5406" w:rsidRPr="00E17D7B" w:rsidRDefault="00FF5406" w:rsidP="00E17D7B">
      <w:pPr>
        <w:pStyle w:val="Sansinterligne"/>
        <w:jc w:val="both"/>
        <w:rPr>
          <w:rFonts w:asciiTheme="minorBidi" w:hAnsiTheme="minorBidi"/>
          <w:b/>
          <w:color w:val="000000" w:themeColor="text1"/>
          <w:sz w:val="22"/>
          <w:szCs w:val="22"/>
          <w:lang w:val="es-ES"/>
        </w:rPr>
      </w:pPr>
    </w:p>
    <w:p w:rsidR="00FB1472" w:rsidRPr="00E17D7B" w:rsidRDefault="00EF0403" w:rsidP="00E17D7B">
      <w:pPr>
        <w:pStyle w:val="Sansinterligne"/>
        <w:jc w:val="both"/>
        <w:rPr>
          <w:rFonts w:ascii="Arial" w:hAnsi="Arial" w:cs="Arial"/>
          <w:b/>
          <w:color w:val="000000" w:themeColor="text1"/>
          <w:sz w:val="22"/>
          <w:szCs w:val="22"/>
          <w:lang w:val="es-ES"/>
        </w:rPr>
      </w:pPr>
      <w:r w:rsidRPr="00E17D7B">
        <w:rPr>
          <w:rFonts w:ascii="Arial" w:hAnsi="Arial" w:cs="Arial"/>
          <w:b/>
          <w:bCs/>
          <w:color w:val="000000" w:themeColor="text1"/>
          <w:sz w:val="22"/>
          <w:szCs w:val="22"/>
          <w:lang w:val="es-ES"/>
        </w:rPr>
        <w:t xml:space="preserve">El motor de la LM Thunderdome </w:t>
      </w:r>
    </w:p>
    <w:p w:rsidR="00714404" w:rsidRPr="00E17D7B" w:rsidRDefault="00714404"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La Legacy Machine Thunderdome de MB&amp;F es la culminación de cuatro años de desarrollo, la colaboración sin precedentes entre dos de las mentes relojeras más admiradas de nuestros días: Eric Coudray y Kari Voutilainen. Si bien la construcción técnica se la debemos a Coudray, fue Voutilainen el que tradujo el mecanismo inicial en el movimiento de refinamiento estético que vive en la LM Thunderdome.</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A pesar de que esta segunda tarea puede parecer relativamente sencilla comparada al desarrollo técnico, en realidad supone un nivel de complejidad mucho mayor de lo que parece. Las complejas y delicadas relaciones entre los 413 componentes del motor de la LM Thunderdome hacen que cada microajuste sea un intenso ejercicio de reconfiguración mecánica. Con un movimiento de apenas 35 mm de diámetro, el diseño proporcional se enfatiza de forma exponencial y el margen de error es mucho menor. Un puente que fuera apenas un milímetro demasiado ancho, o un piñón desplazado unas pocas micras de su posición ideal llamarían la atención inmediatamente, evidenciando estar fuera de lugar.</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i/>
          <w:color w:val="000000" w:themeColor="text1"/>
          <w:sz w:val="22"/>
          <w:szCs w:val="22"/>
          <w:lang w:val="es-ES"/>
        </w:rPr>
      </w:pPr>
      <w:r w:rsidRPr="00E17D7B">
        <w:rPr>
          <w:rFonts w:ascii="Arial" w:hAnsi="Arial" w:cs="Arial"/>
          <w:color w:val="000000" w:themeColor="text1"/>
          <w:sz w:val="22"/>
          <w:szCs w:val="22"/>
          <w:lang w:val="es-ES"/>
        </w:rPr>
        <w:t xml:space="preserve">Voutilainen dice: </w:t>
      </w:r>
      <w:r w:rsidRPr="00E17D7B">
        <w:rPr>
          <w:rFonts w:ascii="Arial" w:hAnsi="Arial" w:cs="Arial"/>
          <w:i/>
          <w:iCs/>
          <w:color w:val="000000" w:themeColor="text1"/>
          <w:sz w:val="22"/>
          <w:szCs w:val="22"/>
          <w:lang w:val="es-ES"/>
        </w:rPr>
        <w:t>«En un proyecto tan complejo como este, con tantas consideraciones distintas, opté por el método tradicional de dibujar a mano el movimiento en vez de trabajar con un programa informático. Me permitió sentir mucho mejor las proporciones y las decisiones que habían de tomarse en materia de estética y función».</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El «TriAx», que parece sobrevolar la platina de la Legacy Machine Thunderdome, es un escape giratorio de múltiples ejes sumamente sofisticado, una novedad absoluta incluso dentro de las incomparables producciones de mecanismos similares de Eric Coudray.</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Cuenta con tres ejes que giran a distintas velocidades y en distintos planos, empezando por el eje interno que realiza un giro completo en 8 segundos. El siguiente eje de rotación está inclinado en ángulo recto respecto al primero y realiza un giro completo en 12 segundos. El eje de rotación externo está inclinado en ángulo resto respecto al segundo y realiza un giro completo en 20 segundos. Todo ello otorga a la LM Thunderdome la distinción de poseer la rotación combinada más rápida en la categoría de los mecanismos reguladores de múltiples ejes.</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Además, el último eje de rotación es excéntrico respecto a los otros dos, de forma que el movimiento final del volante, observado de manera aislada, puede describirse de forma más precisa como una rotación orbital triaxial.</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En el contexto cronométrico, esto significa que el motor de la LM Thunderdome posee la gama más amplia y el ritmo más rápido de desplazamiento de posicionamiento de volante conocido en toda la historia de la relojería. Dicho de forma más sencilla, la LM Thunderdome ofrece un espectáculo visual que el mundo horológico no había presenciado hasta ahora.</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La terminología existente no basta para describir de forma adecuada el mecanismo giratorio de la LM Thunderdome. La división actual de los escapes giratorios en las categorías de tourbillon o carrusel no puede aplicarse aquí, pues la creación de Coudray incorpora elementos clave de ambos, como la transmisión de la energía separada del tren de engranajes propia del carrusel y la rueda fija del tourbillon. Además, estos elementos están </w:t>
      </w:r>
      <w:r w:rsidRPr="00E17D7B">
        <w:rPr>
          <w:rFonts w:ascii="Arial" w:hAnsi="Arial" w:cs="Arial"/>
          <w:color w:val="000000" w:themeColor="text1"/>
          <w:sz w:val="22"/>
          <w:szCs w:val="22"/>
          <w:lang w:val="es-ES"/>
        </w:rPr>
        <w:lastRenderedPageBreak/>
        <w:t>configurados de forma inusual para las definiciones convencionales del tourbillon y el carrusel. En materia de mecánica, Thunderdome no tiene parangón.</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Un movimiento de tres barriletes y cuerda manual, con 45 horas de reserva de marcha y de apenas 1 g de peso, impulsa esta proeza cinemática relojera.</w:t>
      </w:r>
    </w:p>
    <w:p w:rsidR="00FB1472" w:rsidRPr="00E17D7B" w:rsidRDefault="00FB1472"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b/>
          <w:color w:val="000000" w:themeColor="text1"/>
          <w:sz w:val="22"/>
          <w:szCs w:val="22"/>
          <w:lang w:val="es-ES"/>
        </w:rPr>
      </w:pPr>
      <w:r w:rsidRPr="00E17D7B">
        <w:rPr>
          <w:rFonts w:ascii="Arial" w:hAnsi="Arial" w:cs="Arial"/>
          <w:b/>
          <w:bCs/>
          <w:color w:val="000000" w:themeColor="text1"/>
          <w:sz w:val="22"/>
          <w:szCs w:val="22"/>
          <w:lang w:val="es-ES"/>
        </w:rPr>
        <w:t>Más información acerca del TriAx: un volante tridimensional y un escape raro</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Por primera vez en una obra micromecánica de relojería se emplea en el órgano regulador un volante semiesférico para proporcionar energía. Esta solución personalizada absolutamente innovadora permite el uso de un volante lo más ancho posible al combinarlo con un espiral cilíndrico, al tiempo que permite usar una jaula (o combinación de jaulas, en su caso) relativamente compacta.</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Los espirales cilíndricos se han empleado a lo largo de la historia en relojes que daban prioridad al isocronismo y a la precisión general de la medida del tiempo, puesto que la respiración sumamente uniforme de un muelle espiral cilíndrico tiene menos probabilidades de sufrir anomalías incluso sometido a una amplia gama de condiciones ambientales perjudiciales.</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Ser el primero en crear un volante tridimensional puede ser considerado hasta por los más ambiciosos relojeros como reto suficiente, sin por ello animarse a dar el paso extra de colocarlo en medio de un mecanismo giratorio multiaxial. ¿Cómo se ajusta un volante que ocupa una posición distinta en las tres dimensiones cada segundo?</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Hasta los instrumentos de medida láser más modernos se confundían con el volante en desplazamiento constante y con las jaulas giratorias que lo encierran. MB&amp;F mejoró las aplicaciones conocidas de esta tecnología láser cambiando la frecuencia del haz a la de la luz infrarroja (y evitando así los posibles errores de lectura causados por el rango visible del haz en interacción con los componentes pulidos) y desarrollando un sistema de toma de medidas separadas a intervalos específicos durante un periodo determinado. Esto, añadido a la experiencia y la habilidad combinadas de Eric Coudray y los relojeros de MB&amp;F, permitió ajustar el volante de la LM Thunderdome con eficacia y precisión.</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La clave de la rotación de alta velocidad del TriAx situado en el corazón de la LM Thunderdome es una variante poco conocida del escape, propuesta por primera vez por el relojero e inve</w:t>
      </w:r>
      <w:r w:rsidR="00E82FF9" w:rsidRPr="00E17D7B">
        <w:rPr>
          <w:rFonts w:ascii="Arial" w:hAnsi="Arial" w:cs="Arial"/>
          <w:color w:val="000000" w:themeColor="text1"/>
          <w:sz w:val="22"/>
          <w:szCs w:val="22"/>
          <w:lang w:val="es-ES"/>
        </w:rPr>
        <w:t>ntor estadounidense del siglo X</w:t>
      </w:r>
      <w:r w:rsidRPr="00E17D7B">
        <w:rPr>
          <w:rFonts w:ascii="Arial" w:hAnsi="Arial" w:cs="Arial"/>
          <w:color w:val="000000" w:themeColor="text1"/>
          <w:sz w:val="22"/>
          <w:szCs w:val="22"/>
          <w:lang w:val="es-ES"/>
        </w:rPr>
        <w:t>I</w:t>
      </w:r>
      <w:r w:rsidR="00E82FF9" w:rsidRPr="00E17D7B">
        <w:rPr>
          <w:rFonts w:ascii="Arial" w:hAnsi="Arial" w:cs="Arial"/>
          <w:color w:val="000000" w:themeColor="text1"/>
          <w:sz w:val="22"/>
          <w:szCs w:val="22"/>
          <w:lang w:val="es-ES"/>
        </w:rPr>
        <w:t>X</w:t>
      </w:r>
      <w:r w:rsidRPr="00E17D7B">
        <w:rPr>
          <w:rFonts w:ascii="Arial" w:hAnsi="Arial" w:cs="Arial"/>
          <w:color w:val="000000" w:themeColor="text1"/>
          <w:sz w:val="22"/>
          <w:szCs w:val="22"/>
          <w:lang w:val="es-ES"/>
        </w:rPr>
        <w:t>, Albert H. (y no Harry) Potter como una modificación del tourbillon. En vez de impulsar la rueda de escape, mediante el piñón, sobre una cuarta rueda fija, convirtió la rueda de escape en la rueda fija, alterando la geometría del áncora en consecuencia. Esto, teorizó Potter correctamente, permitiría que el tourbillon girara a velocidades extremadamente elevadas.</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En el mecanismo TriAx de la LM Thunderdome, el escape Potter se ha modificado aún más. En vez de una rueda de escape fija con dientes orientados hacia el exterior, con el mismo eje que el volante, Thunderdome emplea una rueda de escape fija con dientes invertidos, en el mismo plano que la horquilla. Esta configuración solo se había visto en la relojería moderna en una ocasión, y únicamente en un tourbillon de un solo eje, nunca en un mecanismo multiaxial. No había ni normas escritas ni precedentes establecidos, por lo que TriAx creó los suyos propios.</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Todo esto son primicias para MB&amp;F y, lo que es más importante, lo son también para el mundo de la relojería.</w:t>
      </w:r>
    </w:p>
    <w:p w:rsidR="00FB1472" w:rsidRDefault="00FB1472" w:rsidP="00E17D7B">
      <w:pPr>
        <w:pStyle w:val="Sansinterligne"/>
        <w:jc w:val="both"/>
        <w:rPr>
          <w:rFonts w:ascii="Arial" w:hAnsi="Arial" w:cs="Arial"/>
          <w:color w:val="000000" w:themeColor="text1"/>
          <w:sz w:val="22"/>
          <w:szCs w:val="22"/>
          <w:lang w:val="es-ES"/>
        </w:rPr>
      </w:pPr>
    </w:p>
    <w:p w:rsidR="007748B8" w:rsidRPr="00E17D7B" w:rsidRDefault="007748B8"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b/>
          <w:color w:val="000000" w:themeColor="text1"/>
          <w:sz w:val="22"/>
          <w:szCs w:val="22"/>
          <w:lang w:val="es-ES"/>
        </w:rPr>
      </w:pPr>
      <w:r w:rsidRPr="00E17D7B">
        <w:rPr>
          <w:rFonts w:ascii="Arial" w:hAnsi="Arial" w:cs="Arial"/>
          <w:b/>
          <w:bCs/>
          <w:color w:val="000000" w:themeColor="text1"/>
          <w:sz w:val="22"/>
          <w:szCs w:val="22"/>
          <w:lang w:val="es-ES"/>
        </w:rPr>
        <w:lastRenderedPageBreak/>
        <w:t>Acabados excepcionales</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Como un movimiento excepcional merece niveles excepcionales de acabado, Kari Voutilainen consintió —por primera vez en una creación MB&amp;F— en aportar sus propias técnicas de acabados a los rochetes. Su acabado produce un brillo que parece casi uniformemente arenado, pero refleja la luz directa en forma de olas sigmoideas profundamente curvadas.</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i/>
          <w:iCs/>
          <w:color w:val="000000" w:themeColor="text1"/>
          <w:sz w:val="22"/>
          <w:szCs w:val="22"/>
          <w:lang w:val="es-ES"/>
        </w:rPr>
        <w:t>«Ni siquiera alguien con años y años de experiencia en acabados podría reproducir este acabado</w:t>
      </w:r>
      <w:r w:rsidRPr="00E17D7B">
        <w:rPr>
          <w:rFonts w:ascii="Arial" w:hAnsi="Arial" w:cs="Arial"/>
          <w:color w:val="000000" w:themeColor="text1"/>
          <w:sz w:val="22"/>
          <w:szCs w:val="22"/>
          <w:lang w:val="es-ES"/>
        </w:rPr>
        <w:t xml:space="preserve"> —afirma Voutilainen—. </w:t>
      </w:r>
      <w:r w:rsidRPr="00E17D7B">
        <w:rPr>
          <w:rFonts w:ascii="Arial" w:hAnsi="Arial" w:cs="Arial"/>
          <w:i/>
          <w:iCs/>
          <w:color w:val="000000" w:themeColor="text1"/>
          <w:sz w:val="22"/>
          <w:szCs w:val="22"/>
          <w:lang w:val="es-ES"/>
        </w:rPr>
        <w:t>Hacen falta una formación específica, herramientas específicas y técnicas específicas».</w:t>
      </w:r>
      <w:r w:rsidRPr="00E17D7B">
        <w:rPr>
          <w:rFonts w:ascii="Arial" w:hAnsi="Arial" w:cs="Arial"/>
          <w:color w:val="000000" w:themeColor="text1"/>
          <w:sz w:val="22"/>
          <w:szCs w:val="22"/>
          <w:lang w:val="es-ES"/>
        </w:rPr>
        <w:t xml:space="preserve"> Huelga decir que Voutilainen dejará todas estas especificidades sin especificar, excepto a los expertos en acabados de su taller, favorecidos por el maestro y depositarios de su confianza.</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El resto del motor de la Legacy Machine Thunderdome presenta excepcionales acabados manuales por todas partes, al nivel más elevado característico del siglo XIX. Ángulos internos vivos, que no se pueden alcanzar con máquinas, se biselan y pulen a mano. La suave luminosidad de la decoración </w:t>
      </w:r>
      <w:r w:rsidRPr="00E17D7B">
        <w:rPr>
          <w:rFonts w:ascii="Arial" w:hAnsi="Arial" w:cs="Arial"/>
          <w:i/>
          <w:iCs/>
          <w:color w:val="000000" w:themeColor="text1"/>
          <w:sz w:val="22"/>
          <w:szCs w:val="22"/>
          <w:lang w:val="es-ES"/>
        </w:rPr>
        <w:t>Côtes de Genève</w:t>
      </w:r>
      <w:r w:rsidRPr="00E17D7B">
        <w:rPr>
          <w:rFonts w:ascii="Arial" w:hAnsi="Arial" w:cs="Arial"/>
          <w:color w:val="000000" w:themeColor="text1"/>
          <w:sz w:val="22"/>
          <w:szCs w:val="22"/>
          <w:lang w:val="es-ES"/>
        </w:rPr>
        <w:t xml:space="preserve"> características de Voutilainen se crea a mano, al igual que el escarchado y el grabado de la indicación de reserva de marcha.</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Rodeando el escape giratorio multiaxial se aprecia la platina guilloché, creada también por Kari Voutilainen en Comblémine, su fábrica de esferas.</w:t>
      </w:r>
    </w:p>
    <w:p w:rsidR="00234333" w:rsidRDefault="00234333" w:rsidP="00234333">
      <w:pPr>
        <w:pStyle w:val="Sansinterligne"/>
        <w:jc w:val="both"/>
        <w:rPr>
          <w:rFonts w:ascii="Arial" w:hAnsi="Arial" w:cs="Arial"/>
          <w:b/>
          <w:bCs/>
          <w:color w:val="000000" w:themeColor="text1"/>
          <w:sz w:val="22"/>
          <w:szCs w:val="22"/>
          <w:lang w:val="es-ES"/>
        </w:rPr>
      </w:pPr>
    </w:p>
    <w:p w:rsidR="00234333" w:rsidRPr="00E17D7B" w:rsidRDefault="00234333" w:rsidP="00234333">
      <w:pPr>
        <w:pStyle w:val="Sansinterligne"/>
        <w:jc w:val="both"/>
        <w:rPr>
          <w:rFonts w:ascii="Arial" w:hAnsi="Arial" w:cs="Arial"/>
          <w:b/>
          <w:color w:val="000000" w:themeColor="text1"/>
          <w:sz w:val="22"/>
          <w:szCs w:val="22"/>
          <w:lang w:val="es-ES"/>
        </w:rPr>
      </w:pPr>
      <w:r w:rsidRPr="00E17D7B">
        <w:rPr>
          <w:rFonts w:ascii="Arial" w:hAnsi="Arial" w:cs="Arial"/>
          <w:b/>
          <w:bCs/>
          <w:color w:val="000000" w:themeColor="text1"/>
          <w:sz w:val="22"/>
          <w:szCs w:val="22"/>
          <w:lang w:val="es-ES"/>
        </w:rPr>
        <w:t xml:space="preserve">MB&amp;F y </w:t>
      </w:r>
      <w:proofErr w:type="spellStart"/>
      <w:r w:rsidRPr="00E17D7B">
        <w:rPr>
          <w:rFonts w:ascii="Arial" w:hAnsi="Arial" w:cs="Arial"/>
          <w:b/>
          <w:bCs/>
          <w:color w:val="000000" w:themeColor="text1"/>
          <w:sz w:val="22"/>
          <w:szCs w:val="22"/>
          <w:lang w:val="es-ES"/>
        </w:rPr>
        <w:t>The</w:t>
      </w:r>
      <w:proofErr w:type="spellEnd"/>
      <w:r w:rsidRPr="00E17D7B">
        <w:rPr>
          <w:rFonts w:ascii="Arial" w:hAnsi="Arial" w:cs="Arial"/>
          <w:b/>
          <w:bCs/>
          <w:color w:val="000000" w:themeColor="text1"/>
          <w:sz w:val="22"/>
          <w:szCs w:val="22"/>
          <w:lang w:val="es-ES"/>
        </w:rPr>
        <w:t xml:space="preserve"> </w:t>
      </w:r>
      <w:proofErr w:type="spellStart"/>
      <w:r w:rsidRPr="00E17D7B">
        <w:rPr>
          <w:rFonts w:ascii="Arial" w:hAnsi="Arial" w:cs="Arial"/>
          <w:b/>
          <w:bCs/>
          <w:color w:val="000000" w:themeColor="text1"/>
          <w:sz w:val="22"/>
          <w:szCs w:val="22"/>
          <w:lang w:val="es-ES"/>
        </w:rPr>
        <w:t>Hour</w:t>
      </w:r>
      <w:proofErr w:type="spellEnd"/>
      <w:r w:rsidRPr="00E17D7B">
        <w:rPr>
          <w:rFonts w:ascii="Arial" w:hAnsi="Arial" w:cs="Arial"/>
          <w:b/>
          <w:bCs/>
          <w:color w:val="000000" w:themeColor="text1"/>
          <w:sz w:val="22"/>
          <w:szCs w:val="22"/>
          <w:lang w:val="es-ES"/>
        </w:rPr>
        <w:t xml:space="preserve"> </w:t>
      </w:r>
      <w:proofErr w:type="spellStart"/>
      <w:r w:rsidRPr="00E17D7B">
        <w:rPr>
          <w:rFonts w:ascii="Arial" w:hAnsi="Arial" w:cs="Arial"/>
          <w:b/>
          <w:bCs/>
          <w:color w:val="000000" w:themeColor="text1"/>
          <w:sz w:val="22"/>
          <w:szCs w:val="22"/>
          <w:lang w:val="es-ES"/>
        </w:rPr>
        <w:t>Glass</w:t>
      </w:r>
      <w:proofErr w:type="spellEnd"/>
    </w:p>
    <w:p w:rsidR="00234333" w:rsidRPr="00E17D7B" w:rsidRDefault="00234333" w:rsidP="00234333">
      <w:pPr>
        <w:pStyle w:val="Sansinterligne"/>
        <w:jc w:val="both"/>
        <w:rPr>
          <w:rFonts w:ascii="Arial" w:hAnsi="Arial" w:cs="Arial"/>
          <w:color w:val="000000" w:themeColor="text1"/>
          <w:sz w:val="22"/>
          <w:szCs w:val="22"/>
          <w:lang w:val="es-ES"/>
        </w:rPr>
      </w:pPr>
    </w:p>
    <w:p w:rsidR="00234333" w:rsidRPr="00E17D7B" w:rsidRDefault="00234333" w:rsidP="00234333">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La principal filosofía de MB&amp;F queda contenida en su totalidad en su nombre: Maximilian </w:t>
      </w:r>
      <w:proofErr w:type="spellStart"/>
      <w:r w:rsidRPr="00E17D7B">
        <w:rPr>
          <w:rFonts w:ascii="Arial" w:hAnsi="Arial" w:cs="Arial"/>
          <w:color w:val="000000" w:themeColor="text1"/>
          <w:sz w:val="22"/>
          <w:szCs w:val="22"/>
          <w:lang w:val="es-ES"/>
        </w:rPr>
        <w:t>Büsser</w:t>
      </w:r>
      <w:proofErr w:type="spellEnd"/>
      <w:r w:rsidRPr="00E17D7B">
        <w:rPr>
          <w:rFonts w:ascii="Arial" w:hAnsi="Arial" w:cs="Arial"/>
          <w:color w:val="000000" w:themeColor="text1"/>
          <w:sz w:val="22"/>
          <w:szCs w:val="22"/>
          <w:lang w:val="es-ES"/>
        </w:rPr>
        <w:t xml:space="preserve"> &amp; Friends. La relojería independiente estaba haciendo sus pinitos cuando Max </w:t>
      </w:r>
      <w:proofErr w:type="spellStart"/>
      <w:r w:rsidRPr="00E17D7B">
        <w:rPr>
          <w:rFonts w:ascii="Arial" w:hAnsi="Arial" w:cs="Arial"/>
          <w:color w:val="000000" w:themeColor="text1"/>
          <w:sz w:val="22"/>
          <w:szCs w:val="22"/>
          <w:lang w:val="es-ES"/>
        </w:rPr>
        <w:t>Büsser</w:t>
      </w:r>
      <w:proofErr w:type="spellEnd"/>
      <w:r w:rsidRPr="00E17D7B">
        <w:rPr>
          <w:rFonts w:ascii="Arial" w:hAnsi="Arial" w:cs="Arial"/>
          <w:color w:val="000000" w:themeColor="text1"/>
          <w:sz w:val="22"/>
          <w:szCs w:val="22"/>
          <w:lang w:val="es-ES"/>
        </w:rPr>
        <w:t xml:space="preserve"> fundó su propia empresa hace 15 años y el apoyo de socios minoristas clave, como </w:t>
      </w:r>
      <w:proofErr w:type="spellStart"/>
      <w:r w:rsidRPr="00E17D7B">
        <w:rPr>
          <w:rFonts w:ascii="Arial" w:hAnsi="Arial" w:cs="Arial"/>
          <w:color w:val="000000" w:themeColor="text1"/>
          <w:sz w:val="22"/>
          <w:szCs w:val="22"/>
          <w:lang w:val="es-ES"/>
        </w:rPr>
        <w:t>The</w:t>
      </w:r>
      <w:proofErr w:type="spellEnd"/>
      <w:r w:rsidRPr="00E17D7B">
        <w:rPr>
          <w:rFonts w:ascii="Arial" w:hAnsi="Arial" w:cs="Arial"/>
          <w:color w:val="000000" w:themeColor="text1"/>
          <w:sz w:val="22"/>
          <w:szCs w:val="22"/>
          <w:lang w:val="es-ES"/>
        </w:rPr>
        <w:t xml:space="preserve"> </w:t>
      </w:r>
      <w:proofErr w:type="spellStart"/>
      <w:r w:rsidRPr="00E17D7B">
        <w:rPr>
          <w:rFonts w:ascii="Arial" w:hAnsi="Arial" w:cs="Arial"/>
          <w:color w:val="000000" w:themeColor="text1"/>
          <w:sz w:val="22"/>
          <w:szCs w:val="22"/>
          <w:lang w:val="es-ES"/>
        </w:rPr>
        <w:t>Hour</w:t>
      </w:r>
      <w:proofErr w:type="spellEnd"/>
      <w:r w:rsidRPr="00E17D7B">
        <w:rPr>
          <w:rFonts w:ascii="Arial" w:hAnsi="Arial" w:cs="Arial"/>
          <w:color w:val="000000" w:themeColor="text1"/>
          <w:sz w:val="22"/>
          <w:szCs w:val="22"/>
          <w:lang w:val="es-ES"/>
        </w:rPr>
        <w:t xml:space="preserve"> </w:t>
      </w:r>
      <w:proofErr w:type="spellStart"/>
      <w:r w:rsidRPr="00E17D7B">
        <w:rPr>
          <w:rFonts w:ascii="Arial" w:hAnsi="Arial" w:cs="Arial"/>
          <w:color w:val="000000" w:themeColor="text1"/>
          <w:sz w:val="22"/>
          <w:szCs w:val="22"/>
          <w:lang w:val="es-ES"/>
        </w:rPr>
        <w:t>Glass</w:t>
      </w:r>
      <w:proofErr w:type="spellEnd"/>
      <w:r w:rsidRPr="00E17D7B">
        <w:rPr>
          <w:rFonts w:ascii="Arial" w:hAnsi="Arial" w:cs="Arial"/>
          <w:color w:val="000000" w:themeColor="text1"/>
          <w:sz w:val="22"/>
          <w:szCs w:val="22"/>
          <w:lang w:val="es-ES"/>
        </w:rPr>
        <w:t>, resultó esencial para la supervivencia.</w:t>
      </w:r>
    </w:p>
    <w:p w:rsidR="00234333" w:rsidRPr="00E17D7B" w:rsidRDefault="00234333" w:rsidP="00234333">
      <w:pPr>
        <w:pStyle w:val="Sansinterligne"/>
        <w:jc w:val="both"/>
        <w:rPr>
          <w:rFonts w:ascii="Arial" w:hAnsi="Arial" w:cs="Arial"/>
          <w:color w:val="000000" w:themeColor="text1"/>
          <w:sz w:val="22"/>
          <w:szCs w:val="22"/>
          <w:lang w:val="es-ES"/>
        </w:rPr>
      </w:pPr>
    </w:p>
    <w:p w:rsidR="00234333" w:rsidRPr="00E17D7B" w:rsidRDefault="00234333" w:rsidP="00234333">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En palabras de </w:t>
      </w:r>
      <w:proofErr w:type="spellStart"/>
      <w:r w:rsidRPr="00E17D7B">
        <w:rPr>
          <w:rFonts w:ascii="Arial" w:hAnsi="Arial" w:cs="Arial"/>
          <w:color w:val="000000" w:themeColor="text1"/>
          <w:sz w:val="22"/>
          <w:szCs w:val="22"/>
          <w:lang w:val="es-ES"/>
        </w:rPr>
        <w:t>Büsser</w:t>
      </w:r>
      <w:proofErr w:type="spellEnd"/>
      <w:r w:rsidRPr="00E17D7B">
        <w:rPr>
          <w:rFonts w:ascii="Arial" w:hAnsi="Arial" w:cs="Arial"/>
          <w:color w:val="000000" w:themeColor="text1"/>
          <w:sz w:val="22"/>
          <w:szCs w:val="22"/>
          <w:lang w:val="es-ES"/>
        </w:rPr>
        <w:t xml:space="preserve">: </w:t>
      </w:r>
      <w:r w:rsidRPr="00E17D7B">
        <w:rPr>
          <w:rFonts w:ascii="Arial" w:hAnsi="Arial" w:cs="Arial"/>
          <w:i/>
          <w:iCs/>
          <w:color w:val="000000" w:themeColor="text1"/>
          <w:sz w:val="22"/>
          <w:szCs w:val="22"/>
          <w:lang w:val="es-ES"/>
        </w:rPr>
        <w:t xml:space="preserve">«Los principios de MB&amp;F fueron un reto personal y profesional de una envergadura sin precedentes en mi vida. Si no hubiera sido por Michael </w:t>
      </w:r>
      <w:proofErr w:type="spellStart"/>
      <w:r w:rsidRPr="00E17D7B">
        <w:rPr>
          <w:rFonts w:ascii="Arial" w:hAnsi="Arial" w:cs="Arial"/>
          <w:i/>
          <w:iCs/>
          <w:color w:val="000000" w:themeColor="text1"/>
          <w:sz w:val="22"/>
          <w:szCs w:val="22"/>
          <w:lang w:val="es-ES"/>
        </w:rPr>
        <w:t>Tay</w:t>
      </w:r>
      <w:proofErr w:type="spellEnd"/>
      <w:r w:rsidRPr="00E17D7B">
        <w:rPr>
          <w:rFonts w:ascii="Arial" w:hAnsi="Arial" w:cs="Arial"/>
          <w:i/>
          <w:iCs/>
          <w:color w:val="000000" w:themeColor="text1"/>
          <w:sz w:val="22"/>
          <w:szCs w:val="22"/>
          <w:lang w:val="es-ES"/>
        </w:rPr>
        <w:t xml:space="preserve"> de </w:t>
      </w:r>
      <w:proofErr w:type="spellStart"/>
      <w:r w:rsidRPr="00E17D7B">
        <w:rPr>
          <w:rFonts w:ascii="Arial" w:hAnsi="Arial" w:cs="Arial"/>
          <w:i/>
          <w:iCs/>
          <w:color w:val="000000" w:themeColor="text1"/>
          <w:sz w:val="22"/>
          <w:szCs w:val="22"/>
          <w:lang w:val="es-ES"/>
        </w:rPr>
        <w:t>The</w:t>
      </w:r>
      <w:proofErr w:type="spellEnd"/>
      <w:r w:rsidRPr="00E17D7B">
        <w:rPr>
          <w:rFonts w:ascii="Arial" w:hAnsi="Arial" w:cs="Arial"/>
          <w:i/>
          <w:iCs/>
          <w:color w:val="000000" w:themeColor="text1"/>
          <w:sz w:val="22"/>
          <w:szCs w:val="22"/>
          <w:lang w:val="es-ES"/>
        </w:rPr>
        <w:t xml:space="preserve"> </w:t>
      </w:r>
      <w:proofErr w:type="spellStart"/>
      <w:r w:rsidRPr="00E17D7B">
        <w:rPr>
          <w:rFonts w:ascii="Arial" w:hAnsi="Arial" w:cs="Arial"/>
          <w:i/>
          <w:iCs/>
          <w:color w:val="000000" w:themeColor="text1"/>
          <w:sz w:val="22"/>
          <w:szCs w:val="22"/>
          <w:lang w:val="es-ES"/>
        </w:rPr>
        <w:t>Hour</w:t>
      </w:r>
      <w:proofErr w:type="spellEnd"/>
      <w:r w:rsidRPr="00E17D7B">
        <w:rPr>
          <w:rFonts w:ascii="Arial" w:hAnsi="Arial" w:cs="Arial"/>
          <w:i/>
          <w:iCs/>
          <w:color w:val="000000" w:themeColor="text1"/>
          <w:sz w:val="22"/>
          <w:szCs w:val="22"/>
          <w:lang w:val="es-ES"/>
        </w:rPr>
        <w:t xml:space="preserve"> </w:t>
      </w:r>
      <w:proofErr w:type="spellStart"/>
      <w:r w:rsidRPr="00E17D7B">
        <w:rPr>
          <w:rFonts w:ascii="Arial" w:hAnsi="Arial" w:cs="Arial"/>
          <w:i/>
          <w:iCs/>
          <w:color w:val="000000" w:themeColor="text1"/>
          <w:sz w:val="22"/>
          <w:szCs w:val="22"/>
          <w:lang w:val="es-ES"/>
        </w:rPr>
        <w:t>Glass</w:t>
      </w:r>
      <w:proofErr w:type="spellEnd"/>
      <w:r w:rsidRPr="00E17D7B">
        <w:rPr>
          <w:rFonts w:ascii="Arial" w:hAnsi="Arial" w:cs="Arial"/>
          <w:i/>
          <w:iCs/>
          <w:color w:val="000000" w:themeColor="text1"/>
          <w:sz w:val="22"/>
          <w:szCs w:val="22"/>
          <w:lang w:val="es-ES"/>
        </w:rPr>
        <w:t xml:space="preserve"> y su fe en este sueño loco mío, es posible que la </w:t>
      </w:r>
      <w:proofErr w:type="spellStart"/>
      <w:r w:rsidRPr="00E17D7B">
        <w:rPr>
          <w:rFonts w:ascii="Arial" w:hAnsi="Arial" w:cs="Arial"/>
          <w:i/>
          <w:iCs/>
          <w:color w:val="000000" w:themeColor="text1"/>
          <w:sz w:val="22"/>
          <w:szCs w:val="22"/>
          <w:lang w:val="es-ES"/>
        </w:rPr>
        <w:t>Horological</w:t>
      </w:r>
      <w:proofErr w:type="spellEnd"/>
      <w:r w:rsidRPr="00E17D7B">
        <w:rPr>
          <w:rFonts w:ascii="Arial" w:hAnsi="Arial" w:cs="Arial"/>
          <w:i/>
          <w:iCs/>
          <w:color w:val="000000" w:themeColor="text1"/>
          <w:sz w:val="22"/>
          <w:szCs w:val="22"/>
          <w:lang w:val="es-ES"/>
        </w:rPr>
        <w:t xml:space="preserve"> Machine Nº1 nunca hubiera existido».</w:t>
      </w:r>
    </w:p>
    <w:p w:rsidR="00234333" w:rsidRPr="00E17D7B" w:rsidRDefault="00234333" w:rsidP="00234333">
      <w:pPr>
        <w:pStyle w:val="Sansinterligne"/>
        <w:jc w:val="both"/>
        <w:rPr>
          <w:rFonts w:ascii="Arial" w:hAnsi="Arial" w:cs="Arial"/>
          <w:color w:val="000000" w:themeColor="text1"/>
          <w:sz w:val="22"/>
          <w:szCs w:val="22"/>
          <w:lang w:val="es-ES"/>
        </w:rPr>
      </w:pPr>
    </w:p>
    <w:p w:rsidR="00234333" w:rsidRPr="00E17D7B" w:rsidRDefault="00234333" w:rsidP="00234333">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El grupo minorista </w:t>
      </w:r>
      <w:proofErr w:type="spellStart"/>
      <w:r w:rsidRPr="00E17D7B">
        <w:rPr>
          <w:rFonts w:ascii="Arial" w:hAnsi="Arial" w:cs="Arial"/>
          <w:color w:val="000000" w:themeColor="text1"/>
          <w:sz w:val="22"/>
          <w:szCs w:val="22"/>
          <w:lang w:val="es-ES"/>
        </w:rPr>
        <w:t>The</w:t>
      </w:r>
      <w:proofErr w:type="spellEnd"/>
      <w:r w:rsidRPr="00E17D7B">
        <w:rPr>
          <w:rFonts w:ascii="Arial" w:hAnsi="Arial" w:cs="Arial"/>
          <w:color w:val="000000" w:themeColor="text1"/>
          <w:sz w:val="22"/>
          <w:szCs w:val="22"/>
          <w:lang w:val="es-ES"/>
        </w:rPr>
        <w:t xml:space="preserve"> </w:t>
      </w:r>
      <w:proofErr w:type="spellStart"/>
      <w:r w:rsidRPr="00E17D7B">
        <w:rPr>
          <w:rFonts w:ascii="Arial" w:hAnsi="Arial" w:cs="Arial"/>
          <w:color w:val="000000" w:themeColor="text1"/>
          <w:sz w:val="22"/>
          <w:szCs w:val="22"/>
          <w:lang w:val="es-ES"/>
        </w:rPr>
        <w:t>Hour</w:t>
      </w:r>
      <w:proofErr w:type="spellEnd"/>
      <w:r w:rsidRPr="00E17D7B">
        <w:rPr>
          <w:rFonts w:ascii="Arial" w:hAnsi="Arial" w:cs="Arial"/>
          <w:color w:val="000000" w:themeColor="text1"/>
          <w:sz w:val="22"/>
          <w:szCs w:val="22"/>
          <w:lang w:val="es-ES"/>
        </w:rPr>
        <w:t xml:space="preserve"> </w:t>
      </w:r>
      <w:proofErr w:type="spellStart"/>
      <w:r w:rsidRPr="00E17D7B">
        <w:rPr>
          <w:rFonts w:ascii="Arial" w:hAnsi="Arial" w:cs="Arial"/>
          <w:color w:val="000000" w:themeColor="text1"/>
          <w:sz w:val="22"/>
          <w:szCs w:val="22"/>
          <w:lang w:val="es-ES"/>
        </w:rPr>
        <w:t>Glass</w:t>
      </w:r>
      <w:proofErr w:type="spellEnd"/>
      <w:r w:rsidRPr="00E17D7B">
        <w:rPr>
          <w:rFonts w:ascii="Arial" w:hAnsi="Arial" w:cs="Arial"/>
          <w:color w:val="000000" w:themeColor="text1"/>
          <w:sz w:val="22"/>
          <w:szCs w:val="22"/>
          <w:lang w:val="es-ES"/>
        </w:rPr>
        <w:t>, fundado hace cuatro décadas en el mercado de relojes más concentrado y sofisticado del mundo, Singapur, es conocido por ser una fuerza motriz en el ámbito relojero de Asia y el Pacífico. Sus operaciones se extienden por la región y sus tiendas a menudo son centrales para la comunidad relojera local.</w:t>
      </w:r>
    </w:p>
    <w:p w:rsidR="00234333" w:rsidRPr="00E17D7B" w:rsidRDefault="00234333" w:rsidP="00234333">
      <w:pPr>
        <w:pStyle w:val="Sansinterligne"/>
        <w:jc w:val="both"/>
        <w:rPr>
          <w:rFonts w:ascii="Arial" w:hAnsi="Arial" w:cs="Arial"/>
          <w:color w:val="000000" w:themeColor="text1"/>
          <w:sz w:val="22"/>
          <w:szCs w:val="22"/>
          <w:lang w:val="es-ES"/>
        </w:rPr>
      </w:pPr>
    </w:p>
    <w:p w:rsidR="00234333" w:rsidRPr="00E17D7B" w:rsidRDefault="00234333" w:rsidP="00234333">
      <w:pPr>
        <w:pStyle w:val="Sansinterligne"/>
        <w:jc w:val="both"/>
        <w:rPr>
          <w:rFonts w:ascii="Arial" w:hAnsi="Arial" w:cs="Arial"/>
          <w:i/>
          <w:color w:val="000000" w:themeColor="text1"/>
          <w:sz w:val="22"/>
          <w:szCs w:val="22"/>
          <w:lang w:val="es-ES"/>
        </w:rPr>
      </w:pPr>
      <w:r w:rsidRPr="00E17D7B">
        <w:rPr>
          <w:rFonts w:ascii="Arial" w:hAnsi="Arial" w:cs="Arial"/>
          <w:color w:val="000000" w:themeColor="text1"/>
          <w:sz w:val="22"/>
          <w:szCs w:val="22"/>
          <w:lang w:val="es-ES"/>
        </w:rPr>
        <w:t xml:space="preserve">Michael </w:t>
      </w:r>
      <w:proofErr w:type="spellStart"/>
      <w:r w:rsidRPr="00E17D7B">
        <w:rPr>
          <w:rFonts w:ascii="Arial" w:hAnsi="Arial" w:cs="Arial"/>
          <w:color w:val="000000" w:themeColor="text1"/>
          <w:sz w:val="22"/>
          <w:szCs w:val="22"/>
          <w:lang w:val="es-ES"/>
        </w:rPr>
        <w:t>Tay</w:t>
      </w:r>
      <w:proofErr w:type="spellEnd"/>
      <w:r w:rsidRPr="00E17D7B">
        <w:rPr>
          <w:rFonts w:ascii="Arial" w:hAnsi="Arial" w:cs="Arial"/>
          <w:color w:val="000000" w:themeColor="text1"/>
          <w:sz w:val="22"/>
          <w:szCs w:val="22"/>
          <w:lang w:val="es-ES"/>
        </w:rPr>
        <w:t xml:space="preserve">, director general del Grupo </w:t>
      </w:r>
      <w:proofErr w:type="spellStart"/>
      <w:r w:rsidRPr="00E17D7B">
        <w:rPr>
          <w:rFonts w:ascii="Arial" w:hAnsi="Arial" w:cs="Arial"/>
          <w:color w:val="000000" w:themeColor="text1"/>
          <w:sz w:val="22"/>
          <w:szCs w:val="22"/>
          <w:lang w:val="es-ES"/>
        </w:rPr>
        <w:t>The</w:t>
      </w:r>
      <w:proofErr w:type="spellEnd"/>
      <w:r w:rsidRPr="00E17D7B">
        <w:rPr>
          <w:rFonts w:ascii="Arial" w:hAnsi="Arial" w:cs="Arial"/>
          <w:color w:val="000000" w:themeColor="text1"/>
          <w:sz w:val="22"/>
          <w:szCs w:val="22"/>
          <w:lang w:val="es-ES"/>
        </w:rPr>
        <w:t xml:space="preserve"> </w:t>
      </w:r>
      <w:proofErr w:type="spellStart"/>
      <w:r w:rsidRPr="00E17D7B">
        <w:rPr>
          <w:rFonts w:ascii="Arial" w:hAnsi="Arial" w:cs="Arial"/>
          <w:color w:val="000000" w:themeColor="text1"/>
          <w:sz w:val="22"/>
          <w:szCs w:val="22"/>
          <w:lang w:val="es-ES"/>
        </w:rPr>
        <w:t>Hour</w:t>
      </w:r>
      <w:proofErr w:type="spellEnd"/>
      <w:r w:rsidRPr="00E17D7B">
        <w:rPr>
          <w:rFonts w:ascii="Arial" w:hAnsi="Arial" w:cs="Arial"/>
          <w:color w:val="000000" w:themeColor="text1"/>
          <w:sz w:val="22"/>
          <w:szCs w:val="22"/>
          <w:lang w:val="es-ES"/>
        </w:rPr>
        <w:t xml:space="preserve"> </w:t>
      </w:r>
      <w:proofErr w:type="spellStart"/>
      <w:r w:rsidRPr="00E17D7B">
        <w:rPr>
          <w:rFonts w:ascii="Arial" w:hAnsi="Arial" w:cs="Arial"/>
          <w:color w:val="000000" w:themeColor="text1"/>
          <w:sz w:val="22"/>
          <w:szCs w:val="22"/>
          <w:lang w:val="es-ES"/>
        </w:rPr>
        <w:t>Glass</w:t>
      </w:r>
      <w:proofErr w:type="spellEnd"/>
      <w:r w:rsidRPr="00E17D7B">
        <w:rPr>
          <w:rFonts w:ascii="Arial" w:hAnsi="Arial" w:cs="Arial"/>
          <w:color w:val="000000" w:themeColor="text1"/>
          <w:sz w:val="22"/>
          <w:szCs w:val="22"/>
          <w:lang w:val="es-ES"/>
        </w:rPr>
        <w:t xml:space="preserve">, comenta: </w:t>
      </w:r>
      <w:r w:rsidRPr="00E17D7B">
        <w:rPr>
          <w:rFonts w:ascii="Arial" w:hAnsi="Arial" w:cs="Arial"/>
          <w:i/>
          <w:iCs/>
          <w:color w:val="000000" w:themeColor="text1"/>
          <w:sz w:val="22"/>
          <w:szCs w:val="22"/>
          <w:lang w:val="es-ES"/>
        </w:rPr>
        <w:t xml:space="preserve">«Conocí a Max por primera vez en Singapur en noviembre de 1998 y es una de esas pocas relaciones en la vida que empezó siendo profesional y, en las dos últimas décadas, se ha convertido en una duradera amistad personal. Aprecio a Max porque es uno de los pocos visionarios del universo de la relojería contemporánea y, lo que es más importante para mí, porque es una persona de confianza y consistente con su visión de la marca y del negocio. Estamos extremadamente orgullosos de tener esta oportunidad de lanzar con MB&amp;F esta edición conmemorativa. Este proyecto lo hablaron por primera vez Max y Eric </w:t>
      </w:r>
      <w:proofErr w:type="spellStart"/>
      <w:r w:rsidRPr="00E17D7B">
        <w:rPr>
          <w:rFonts w:ascii="Arial" w:hAnsi="Arial" w:cs="Arial"/>
          <w:i/>
          <w:iCs/>
          <w:color w:val="000000" w:themeColor="text1"/>
          <w:sz w:val="22"/>
          <w:szCs w:val="22"/>
          <w:lang w:val="es-ES"/>
        </w:rPr>
        <w:t>Coudray</w:t>
      </w:r>
      <w:proofErr w:type="spellEnd"/>
      <w:r w:rsidRPr="00E17D7B">
        <w:rPr>
          <w:rFonts w:ascii="Arial" w:hAnsi="Arial" w:cs="Arial"/>
          <w:i/>
          <w:iCs/>
          <w:color w:val="000000" w:themeColor="text1"/>
          <w:sz w:val="22"/>
          <w:szCs w:val="22"/>
          <w:lang w:val="es-ES"/>
        </w:rPr>
        <w:t xml:space="preserve"> allá por 2012 y ha tardado 7 buenos años en ver la luz. Indudablemente merece aparecer en los libros de historia».</w:t>
      </w:r>
    </w:p>
    <w:p w:rsidR="00234333" w:rsidRPr="00E17D7B" w:rsidRDefault="00234333" w:rsidP="00E17D7B">
      <w:pPr>
        <w:pStyle w:val="Sansinterligne"/>
        <w:jc w:val="both"/>
        <w:rPr>
          <w:rFonts w:ascii="Arial" w:hAnsi="Arial" w:cs="Arial"/>
          <w:color w:val="000000" w:themeColor="text1"/>
          <w:sz w:val="22"/>
          <w:szCs w:val="22"/>
          <w:lang w:val="es-ES"/>
        </w:rPr>
      </w:pPr>
    </w:p>
    <w:p w:rsidR="00FB1472" w:rsidRPr="00E17D7B" w:rsidRDefault="00FB1472" w:rsidP="00E17D7B">
      <w:pPr>
        <w:pStyle w:val="Sansinterligne"/>
        <w:jc w:val="both"/>
        <w:rPr>
          <w:rFonts w:ascii="Arial" w:hAnsi="Arial" w:cs="Arial"/>
          <w:color w:val="000000" w:themeColor="text1"/>
          <w:sz w:val="22"/>
          <w:szCs w:val="22"/>
          <w:lang w:val="es-ES"/>
        </w:rPr>
      </w:pPr>
    </w:p>
    <w:p w:rsidR="00234333" w:rsidRDefault="00234333" w:rsidP="00E17D7B">
      <w:pPr>
        <w:pStyle w:val="Sansinterligne"/>
        <w:jc w:val="both"/>
        <w:rPr>
          <w:rFonts w:ascii="Arial" w:hAnsi="Arial" w:cs="Arial"/>
          <w:b/>
          <w:bCs/>
          <w:color w:val="000000" w:themeColor="text1"/>
          <w:sz w:val="22"/>
          <w:szCs w:val="22"/>
          <w:lang w:val="es-ES"/>
        </w:rPr>
      </w:pPr>
    </w:p>
    <w:p w:rsidR="00234333" w:rsidRDefault="00234333" w:rsidP="00E17D7B">
      <w:pPr>
        <w:pStyle w:val="Sansinterligne"/>
        <w:jc w:val="both"/>
        <w:rPr>
          <w:rFonts w:ascii="Arial" w:hAnsi="Arial" w:cs="Arial"/>
          <w:b/>
          <w:bCs/>
          <w:color w:val="000000" w:themeColor="text1"/>
          <w:sz w:val="22"/>
          <w:szCs w:val="22"/>
          <w:lang w:val="es-ES"/>
        </w:rPr>
      </w:pPr>
    </w:p>
    <w:p w:rsidR="00FB1472" w:rsidRPr="00E17D7B" w:rsidRDefault="00EF0403" w:rsidP="00E17D7B">
      <w:pPr>
        <w:pStyle w:val="Sansinterligne"/>
        <w:jc w:val="both"/>
        <w:rPr>
          <w:rFonts w:ascii="Arial" w:hAnsi="Arial" w:cs="Arial"/>
          <w:b/>
          <w:color w:val="000000" w:themeColor="text1"/>
          <w:sz w:val="22"/>
          <w:szCs w:val="22"/>
          <w:lang w:val="es-ES"/>
        </w:rPr>
      </w:pPr>
      <w:r w:rsidRPr="00E17D7B">
        <w:rPr>
          <w:rFonts w:ascii="Arial" w:hAnsi="Arial" w:cs="Arial"/>
          <w:b/>
          <w:bCs/>
          <w:color w:val="000000" w:themeColor="text1"/>
          <w:sz w:val="22"/>
          <w:szCs w:val="22"/>
          <w:lang w:val="es-ES"/>
        </w:rPr>
        <w:lastRenderedPageBreak/>
        <w:t xml:space="preserve">Más información acerca de Eric Coudray y Kari Voutilainen </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b/>
          <w:bCs/>
          <w:color w:val="000000" w:themeColor="text1"/>
          <w:sz w:val="22"/>
          <w:szCs w:val="22"/>
          <w:lang w:val="es-ES"/>
        </w:rPr>
        <w:t>Eric Coudray</w:t>
      </w:r>
      <w:r w:rsidRPr="00E17D7B">
        <w:rPr>
          <w:rFonts w:ascii="Arial" w:hAnsi="Arial" w:cs="Arial"/>
          <w:color w:val="000000" w:themeColor="text1"/>
          <w:sz w:val="22"/>
          <w:szCs w:val="22"/>
          <w:lang w:val="es-ES"/>
        </w:rPr>
        <w:t xml:space="preserve"> desciende de una larga línea de relojeros. A pesar de que se distinguió pronto en su carrera laboral por restaurar relojes antiguos, su nombre obtuvo prominencia mundial mientras trabajaba para la legendaria marca relojera Jaeger-LeCoultre, donde llevó a cabo prestigiosos proyectos, como el primer reloj moderno con repetición de minutos de la manufactura, alojado en su icónico Reverso.</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Desarrolló el Gyrotourbillon de Jaeger-LeCoultre, uno de los primeros tourbillon multiaxiales del mundo, considerado un hito de la relojería moderna cuando se lanzó en 2004. Continuó su trabajo en el Reverso Gyrotourbillon II de Jaeger-LeCoultre, que incorporaba un espiral helicoidal para una mejor cronometría. El reloj obtuvo por ello el segundo premio en la edición 2009 del Concours International de Chronométrie (atribuyéndose el primer premio también a Jaeger-LeCoultre). Su experiencia con este mecanismo visualmente impactante le llevó a la casa relojera independiente Cabestan, donde amplió su repertorio de escapes giratorios multiaxiales. Coudray es actualmente parte del grupo de especialistas de TEC Ebauches, un proveedor de movimientos y laboratorio de altas complicaciones con sede en el valle de Joux.</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Parte de la fascinación que generan Coudray y sus creaciones en los entusiastas de la relojería proviene de su forma poco ortodoxa de abordar su oficio y de su estilo personal único. Tal es el prestigio de Coudray entre los entendidos en relojería de todo el mundo que los miembros de su comunidad a menudo se acercan a él en las ferias y exposiciones relojeras para expresarle su admiración por su trabajo.</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El relojero finlandés </w:t>
      </w:r>
      <w:r w:rsidRPr="00E17D7B">
        <w:rPr>
          <w:rFonts w:ascii="Arial" w:hAnsi="Arial" w:cs="Arial"/>
          <w:b/>
          <w:bCs/>
          <w:color w:val="000000" w:themeColor="text1"/>
          <w:sz w:val="22"/>
          <w:szCs w:val="22"/>
          <w:lang w:val="es-ES"/>
        </w:rPr>
        <w:t>Kari Voutilainen</w:t>
      </w:r>
      <w:r w:rsidRPr="00E17D7B">
        <w:rPr>
          <w:rFonts w:ascii="Arial" w:hAnsi="Arial" w:cs="Arial"/>
          <w:color w:val="000000" w:themeColor="text1"/>
          <w:sz w:val="22"/>
          <w:szCs w:val="22"/>
          <w:lang w:val="es-ES"/>
        </w:rPr>
        <w:t>, de igual reputación, pero con una visión del oficio totalmente opuesta, tiene una empresa con sede en la pequeña localidad suiza de Môtiers. Al igual Coudray, Voutilainen empezó su carrera realizando trabajos de restauración. Mientras trabajaba en el departamento de restauración de la empresa de relojes de Fleurier, Parmigiani, Voutilainen se dio a conocer por su sobresaliente talento y participó en la restauración de algunos de los más raros ejemplares de la alta relojería.</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Más tarde, cuando fundó su empresa de relojes, Voutilainen pudo servirse de esta experiencia para desarrollar sus propias creaciones. Sus relojes, en especial el exitoso Vingt-8, son elogiados por su refinamiento estético </w:t>
      </w:r>
      <w:proofErr w:type="gramStart"/>
      <w:r w:rsidRPr="00E17D7B">
        <w:rPr>
          <w:rFonts w:ascii="Arial" w:hAnsi="Arial" w:cs="Arial"/>
          <w:color w:val="000000" w:themeColor="text1"/>
          <w:sz w:val="22"/>
          <w:szCs w:val="22"/>
          <w:lang w:val="es-ES"/>
        </w:rPr>
        <w:t>extremo</w:t>
      </w:r>
      <w:proofErr w:type="gramEnd"/>
      <w:r w:rsidRPr="00E17D7B">
        <w:rPr>
          <w:rFonts w:ascii="Arial" w:hAnsi="Arial" w:cs="Arial"/>
          <w:color w:val="000000" w:themeColor="text1"/>
          <w:sz w:val="22"/>
          <w:szCs w:val="22"/>
          <w:lang w:val="es-ES"/>
        </w:rPr>
        <w:t xml:space="preserve"> así como por su interpretación del escape natural Breguet. Voutilainen ha prestado su muy solicitada pericia a empresas selectas y su nombre está inextricablemente asociado a la colección Legacy Machine de MB&amp;F, que lleva su firma desde su lanzamiento en 2011.</w:t>
      </w:r>
    </w:p>
    <w:p w:rsidR="0034578C" w:rsidRPr="00E17D7B" w:rsidRDefault="0034578C" w:rsidP="00E17D7B">
      <w:pPr>
        <w:pStyle w:val="Sansinterligne"/>
        <w:jc w:val="both"/>
        <w:rPr>
          <w:rFonts w:ascii="Arial" w:hAnsi="Arial" w:cs="Arial"/>
          <w:color w:val="000000" w:themeColor="text1"/>
          <w:sz w:val="22"/>
          <w:szCs w:val="22"/>
          <w:lang w:val="es-ES"/>
        </w:rPr>
      </w:pPr>
    </w:p>
    <w:p w:rsidR="00FB1472" w:rsidRPr="00E17D7B" w:rsidRDefault="00EF0403" w:rsidP="00E17D7B">
      <w:pPr>
        <w:pStyle w:val="Sansinterligne"/>
        <w:jc w:val="both"/>
        <w:rPr>
          <w:rFonts w:ascii="Arial" w:hAnsi="Arial" w:cs="Arial"/>
          <w:color w:val="000000" w:themeColor="text1"/>
          <w:sz w:val="22"/>
          <w:szCs w:val="22"/>
          <w:lang w:val="es-ES"/>
        </w:rPr>
      </w:pPr>
      <w:r w:rsidRPr="00E17D7B">
        <w:rPr>
          <w:rFonts w:ascii="Arial" w:hAnsi="Arial" w:cs="Arial"/>
          <w:color w:val="000000" w:themeColor="text1"/>
          <w:sz w:val="22"/>
          <w:szCs w:val="22"/>
          <w:lang w:val="es-ES"/>
        </w:rPr>
        <w:t xml:space="preserve">Un acabado artesano de incomparable nivel es la firma de los relojes Voutilainen, con una luminosidad y una suavidad distintivas que crean el efecto que los distingue de los acabados más duros y brillantes que definen el estándar de la industria. La pasión de Voutilainen por las técnicas decorativas le ha llevado a crear algunos de los relojes más hermosos y únicos vistos en los últimos años, ayudado de artesanos independientes. El reconocimiento le ha llegado en forma de diversos galardones de la industria relojera, incluidos múltiples premios del Grand Prix </w:t>
      </w:r>
      <w:proofErr w:type="spellStart"/>
      <w:r w:rsidRPr="00E17D7B">
        <w:rPr>
          <w:rFonts w:ascii="Arial" w:hAnsi="Arial" w:cs="Arial"/>
          <w:color w:val="000000" w:themeColor="text1"/>
          <w:sz w:val="22"/>
          <w:szCs w:val="22"/>
          <w:lang w:val="es-ES"/>
        </w:rPr>
        <w:t>d’Horlogerie</w:t>
      </w:r>
      <w:proofErr w:type="spellEnd"/>
      <w:r w:rsidRPr="00E17D7B">
        <w:rPr>
          <w:rFonts w:ascii="Arial" w:hAnsi="Arial" w:cs="Arial"/>
          <w:color w:val="000000" w:themeColor="text1"/>
          <w:sz w:val="22"/>
          <w:szCs w:val="22"/>
          <w:lang w:val="es-ES"/>
        </w:rPr>
        <w:t xml:space="preserve"> de </w:t>
      </w:r>
      <w:proofErr w:type="spellStart"/>
      <w:r w:rsidRPr="00E17D7B">
        <w:rPr>
          <w:rFonts w:ascii="Arial" w:hAnsi="Arial" w:cs="Arial"/>
          <w:color w:val="000000" w:themeColor="text1"/>
          <w:sz w:val="22"/>
          <w:szCs w:val="22"/>
          <w:lang w:val="es-ES"/>
        </w:rPr>
        <w:t>Genève</w:t>
      </w:r>
      <w:proofErr w:type="spellEnd"/>
      <w:r w:rsidRPr="00E17D7B">
        <w:rPr>
          <w:rFonts w:ascii="Arial" w:hAnsi="Arial" w:cs="Arial"/>
          <w:color w:val="000000" w:themeColor="text1"/>
          <w:sz w:val="22"/>
          <w:szCs w:val="22"/>
          <w:lang w:val="es-ES"/>
        </w:rPr>
        <w:t>.</w:t>
      </w:r>
    </w:p>
    <w:p w:rsidR="00FB1472" w:rsidRPr="00E17D7B" w:rsidRDefault="00FB1472" w:rsidP="00E17D7B">
      <w:pPr>
        <w:pStyle w:val="Sansinterligne"/>
        <w:jc w:val="both"/>
        <w:rPr>
          <w:rFonts w:ascii="Arial" w:hAnsi="Arial" w:cs="Arial"/>
          <w:color w:val="000000" w:themeColor="text1"/>
          <w:sz w:val="22"/>
          <w:szCs w:val="22"/>
          <w:lang w:val="es-ES"/>
        </w:rPr>
      </w:pPr>
    </w:p>
    <w:p w:rsidR="00E17D7B" w:rsidRPr="00E17D7B" w:rsidRDefault="00E17D7B" w:rsidP="00E17D7B">
      <w:pPr>
        <w:jc w:val="both"/>
        <w:rPr>
          <w:rFonts w:ascii="Arial" w:hAnsi="Arial"/>
          <w:b/>
          <w:bCs/>
          <w:color w:val="000000" w:themeColor="text1"/>
          <w:sz w:val="28"/>
          <w:szCs w:val="28"/>
          <w:lang w:val="es-ES"/>
        </w:rPr>
      </w:pPr>
    </w:p>
    <w:p w:rsidR="00234333" w:rsidRDefault="00234333" w:rsidP="00E17D7B">
      <w:pPr>
        <w:jc w:val="both"/>
        <w:rPr>
          <w:rFonts w:ascii="Arial" w:hAnsi="Arial"/>
          <w:b/>
          <w:bCs/>
          <w:color w:val="000000" w:themeColor="text1"/>
          <w:sz w:val="28"/>
          <w:szCs w:val="28"/>
          <w:lang w:val="es-ES"/>
        </w:rPr>
      </w:pPr>
    </w:p>
    <w:p w:rsidR="00234333" w:rsidRDefault="00234333" w:rsidP="00E17D7B">
      <w:pPr>
        <w:jc w:val="both"/>
        <w:rPr>
          <w:rFonts w:ascii="Arial" w:hAnsi="Arial"/>
          <w:b/>
          <w:bCs/>
          <w:color w:val="000000" w:themeColor="text1"/>
          <w:sz w:val="28"/>
          <w:szCs w:val="28"/>
          <w:lang w:val="es-ES"/>
        </w:rPr>
      </w:pPr>
    </w:p>
    <w:p w:rsidR="0039246E" w:rsidRPr="00E17D7B" w:rsidRDefault="00EF0403" w:rsidP="00E17D7B">
      <w:pPr>
        <w:jc w:val="both"/>
        <w:rPr>
          <w:rFonts w:asciiTheme="minorBidi" w:hAnsiTheme="minorBidi"/>
          <w:b/>
          <w:color w:val="000000" w:themeColor="text1"/>
          <w:sz w:val="28"/>
          <w:szCs w:val="28"/>
          <w:lang w:val="es-ES"/>
        </w:rPr>
      </w:pPr>
      <w:bookmarkStart w:id="0" w:name="_GoBack"/>
      <w:bookmarkEnd w:id="0"/>
      <w:r w:rsidRPr="00E17D7B">
        <w:rPr>
          <w:rFonts w:ascii="Arial" w:hAnsi="Arial"/>
          <w:b/>
          <w:bCs/>
          <w:color w:val="000000" w:themeColor="text1"/>
          <w:sz w:val="28"/>
          <w:szCs w:val="28"/>
          <w:lang w:val="es-ES"/>
        </w:rPr>
        <w:lastRenderedPageBreak/>
        <w:t>ESPECIFICACIONES TÉCNICAS - LM THUNDERDOME</w:t>
      </w:r>
    </w:p>
    <w:p w:rsidR="001D6F15" w:rsidRPr="00E17D7B" w:rsidRDefault="001D6F15" w:rsidP="00E17D7B">
      <w:pPr>
        <w:jc w:val="both"/>
        <w:rPr>
          <w:rFonts w:asciiTheme="minorBidi" w:hAnsiTheme="minorBidi"/>
          <w:b/>
          <w:color w:val="000000" w:themeColor="text1"/>
          <w:sz w:val="28"/>
          <w:szCs w:val="22"/>
          <w:lang w:val="es-ES"/>
        </w:rPr>
      </w:pPr>
    </w:p>
    <w:p w:rsidR="0039246E" w:rsidRPr="00E17D7B" w:rsidRDefault="00EF0403" w:rsidP="00E17D7B">
      <w:pPr>
        <w:jc w:val="both"/>
        <w:rPr>
          <w:rFonts w:asciiTheme="minorBidi" w:hAnsiTheme="minorBidi"/>
          <w:b/>
          <w:bCs/>
          <w:color w:val="000000" w:themeColor="text1"/>
          <w:sz w:val="22"/>
          <w:szCs w:val="22"/>
          <w:lang w:val="es-ES"/>
        </w:rPr>
      </w:pPr>
      <w:r w:rsidRPr="00E17D7B">
        <w:rPr>
          <w:rFonts w:ascii="Arial" w:hAnsi="Arial"/>
          <w:b/>
          <w:bCs/>
          <w:color w:val="000000" w:themeColor="text1"/>
          <w:sz w:val="22"/>
          <w:szCs w:val="22"/>
          <w:lang w:val="es-ES"/>
        </w:rPr>
        <w:t>Dos ediciones limitadas:</w:t>
      </w:r>
    </w:p>
    <w:p w:rsidR="0039246E" w:rsidRPr="00E17D7B" w:rsidRDefault="00EF0403" w:rsidP="00E17D7B">
      <w:pPr>
        <w:pStyle w:val="Paragraphedeliste"/>
        <w:numPr>
          <w:ilvl w:val="0"/>
          <w:numId w:val="7"/>
        </w:numPr>
        <w:jc w:val="both"/>
        <w:rPr>
          <w:rFonts w:asciiTheme="minorBidi" w:hAnsiTheme="minorBidi"/>
          <w:b/>
          <w:bCs/>
          <w:color w:val="000000" w:themeColor="text1"/>
          <w:sz w:val="22"/>
          <w:szCs w:val="22"/>
          <w:lang w:val="es-ES"/>
        </w:rPr>
      </w:pPr>
      <w:r w:rsidRPr="00E17D7B">
        <w:rPr>
          <w:rFonts w:ascii="Arial" w:hAnsi="Arial"/>
          <w:b/>
          <w:bCs/>
          <w:color w:val="000000" w:themeColor="text1"/>
          <w:sz w:val="22"/>
          <w:szCs w:val="22"/>
          <w:lang w:val="es-ES"/>
        </w:rPr>
        <w:t xml:space="preserve">Edición limitada de 33 unidades de platino 950, con esfera </w:t>
      </w:r>
      <w:r w:rsidRPr="00E17D7B">
        <w:rPr>
          <w:rFonts w:ascii="Arial" w:hAnsi="Arial"/>
          <w:b/>
          <w:bCs/>
          <w:i/>
          <w:iCs/>
          <w:color w:val="000000" w:themeColor="text1"/>
          <w:sz w:val="22"/>
          <w:szCs w:val="22"/>
          <w:lang w:val="es-ES"/>
        </w:rPr>
        <w:t xml:space="preserve">guilloché </w:t>
      </w:r>
      <w:r w:rsidRPr="00E17D7B">
        <w:rPr>
          <w:rFonts w:ascii="Arial" w:hAnsi="Arial"/>
          <w:b/>
          <w:bCs/>
          <w:color w:val="000000" w:themeColor="text1"/>
          <w:sz w:val="22"/>
          <w:szCs w:val="22"/>
          <w:lang w:val="es-ES"/>
        </w:rPr>
        <w:t>azul claro;</w:t>
      </w:r>
    </w:p>
    <w:p w:rsidR="0039246E" w:rsidRPr="00E17D7B" w:rsidRDefault="00EF0403" w:rsidP="00E17D7B">
      <w:pPr>
        <w:pStyle w:val="Paragraphedeliste"/>
        <w:numPr>
          <w:ilvl w:val="0"/>
          <w:numId w:val="7"/>
        </w:numPr>
        <w:jc w:val="both"/>
        <w:rPr>
          <w:rFonts w:asciiTheme="minorBidi" w:hAnsiTheme="minorBidi"/>
          <w:b/>
          <w:bCs/>
          <w:color w:val="000000" w:themeColor="text1"/>
          <w:sz w:val="22"/>
          <w:szCs w:val="22"/>
          <w:lang w:val="es-ES"/>
        </w:rPr>
      </w:pPr>
      <w:r w:rsidRPr="00E17D7B">
        <w:rPr>
          <w:rFonts w:ascii="Arial" w:hAnsi="Arial"/>
          <w:b/>
          <w:bCs/>
          <w:color w:val="000000" w:themeColor="text1"/>
          <w:sz w:val="22"/>
          <w:szCs w:val="22"/>
          <w:lang w:val="es-ES"/>
        </w:rPr>
        <w:t xml:space="preserve">Edición limitada de 10 unidades de tántalo para The Hour Glass (5 unidades con esfera de aventurina y 5 unidades con esfera </w:t>
      </w:r>
      <w:r w:rsidRPr="00E17D7B">
        <w:rPr>
          <w:rFonts w:ascii="Arial" w:hAnsi="Arial"/>
          <w:b/>
          <w:bCs/>
          <w:i/>
          <w:iCs/>
          <w:color w:val="000000" w:themeColor="text1"/>
          <w:sz w:val="22"/>
          <w:szCs w:val="22"/>
          <w:lang w:val="es-ES"/>
        </w:rPr>
        <w:t xml:space="preserve">guilloché </w:t>
      </w:r>
      <w:r w:rsidRPr="00E17D7B">
        <w:rPr>
          <w:rFonts w:ascii="Arial" w:hAnsi="Arial"/>
          <w:b/>
          <w:bCs/>
          <w:color w:val="000000" w:themeColor="text1"/>
          <w:sz w:val="22"/>
          <w:szCs w:val="22"/>
          <w:lang w:val="es-ES"/>
        </w:rPr>
        <w:t>azul oscuro).</w:t>
      </w:r>
    </w:p>
    <w:p w:rsidR="0039246E" w:rsidRPr="00E17D7B" w:rsidRDefault="0039246E" w:rsidP="00E17D7B">
      <w:pPr>
        <w:pStyle w:val="Paragraphedeliste"/>
        <w:ind w:left="1068"/>
        <w:contextualSpacing w:val="0"/>
        <w:jc w:val="both"/>
        <w:rPr>
          <w:rFonts w:asciiTheme="minorBidi" w:hAnsiTheme="minorBidi"/>
          <w:b/>
          <w:bCs/>
          <w:color w:val="000000" w:themeColor="text1"/>
          <w:sz w:val="22"/>
          <w:szCs w:val="22"/>
          <w:lang w:val="es-ES"/>
        </w:rPr>
      </w:pP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b/>
          <w:color w:val="000000" w:themeColor="text1"/>
          <w:sz w:val="22"/>
          <w:szCs w:val="22"/>
          <w:lang w:val="es-ES"/>
        </w:rPr>
      </w:pPr>
      <w:r w:rsidRPr="00E17D7B">
        <w:rPr>
          <w:rFonts w:ascii="Arial" w:hAnsi="Arial"/>
          <w:b/>
          <w:bCs/>
          <w:color w:val="000000" w:themeColor="text1"/>
          <w:sz w:val="22"/>
          <w:szCs w:val="22"/>
          <w:lang w:val="es-ES"/>
        </w:rPr>
        <w:t>Motor</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Movimiento desarrollado por Eric Coudray y Kari Voutilainen para MB&amp;F.</w:t>
      </w: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Mecanismo regulador con 3 ejes de rotación rápida, que se mueven a distintas velocidades y sobre planos distintos. Las velocidades de rotación de los ejes empezando por el central son de, respectivamente, 8, 12 y 20 segundos. El peso combinado del mecanismo multiaxial es de apenas 1 g.</w:t>
      </w: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Cuerda manual con tres barriletes de muelle real.</w:t>
      </w: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Volante semiesférico especial, de 10 mm, con tornillos de regulación tradicionales y espiral helicoidal, visible en lo alto del movimiento.</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Elegantes acabados a mano en la totalidad del reloj que respetan el estilo del siglo XIX; ángulos internos biselados que resaltan el trabajo artesanal; biseles pulidos; decoración </w:t>
      </w:r>
      <w:r w:rsidRPr="00E17D7B">
        <w:rPr>
          <w:rFonts w:asciiTheme="minorBidi" w:hAnsiTheme="minorBidi"/>
          <w:i/>
          <w:iCs/>
          <w:color w:val="000000" w:themeColor="text1"/>
          <w:sz w:val="22"/>
          <w:szCs w:val="22"/>
          <w:lang w:val="es-ES"/>
        </w:rPr>
        <w:t>Côtes</w:t>
      </w:r>
      <w:r w:rsidRPr="00E17D7B">
        <w:rPr>
          <w:rFonts w:asciiTheme="minorBidi" w:hAnsiTheme="minorBidi"/>
          <w:color w:val="000000" w:themeColor="text1"/>
          <w:sz w:val="22"/>
          <w:szCs w:val="22"/>
          <w:lang w:val="es-ES"/>
        </w:rPr>
        <w:t xml:space="preserve"> </w:t>
      </w:r>
      <w:r w:rsidRPr="00E17D7B">
        <w:rPr>
          <w:rFonts w:asciiTheme="minorBidi" w:hAnsiTheme="minorBidi"/>
          <w:i/>
          <w:iCs/>
          <w:color w:val="000000" w:themeColor="text1"/>
          <w:sz w:val="22"/>
          <w:szCs w:val="22"/>
          <w:lang w:val="es-ES"/>
        </w:rPr>
        <w:t xml:space="preserve">de Genève </w:t>
      </w:r>
      <w:r w:rsidRPr="00E17D7B">
        <w:rPr>
          <w:rFonts w:asciiTheme="minorBidi" w:hAnsiTheme="minorBidi"/>
          <w:color w:val="000000" w:themeColor="text1"/>
          <w:sz w:val="22"/>
          <w:szCs w:val="22"/>
          <w:lang w:val="es-ES"/>
        </w:rPr>
        <w:t>y grabados realizados a mano.</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Reserva de marcha: 45 horas</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Frecuencia del volante: </w:t>
      </w:r>
      <w:r w:rsidR="00E17D7B" w:rsidRPr="00E17D7B">
        <w:rPr>
          <w:rFonts w:asciiTheme="minorBidi" w:hAnsiTheme="minorBidi"/>
          <w:color w:val="000000" w:themeColor="text1"/>
          <w:sz w:val="22"/>
          <w:szCs w:val="22"/>
          <w:lang w:val="es-ES"/>
        </w:rPr>
        <w:t>3 Hz / 21 6</w:t>
      </w:r>
      <w:r w:rsidRPr="00E17D7B">
        <w:rPr>
          <w:rFonts w:asciiTheme="minorBidi" w:hAnsiTheme="minorBidi"/>
          <w:color w:val="000000" w:themeColor="text1"/>
          <w:sz w:val="22"/>
          <w:szCs w:val="22"/>
          <w:lang w:val="es-ES"/>
        </w:rPr>
        <w:t xml:space="preserve">00 </w:t>
      </w:r>
      <w:proofErr w:type="spellStart"/>
      <w:r w:rsidRPr="00E17D7B">
        <w:rPr>
          <w:rFonts w:asciiTheme="minorBidi" w:hAnsiTheme="minorBidi"/>
          <w:color w:val="000000" w:themeColor="text1"/>
          <w:sz w:val="22"/>
          <w:szCs w:val="22"/>
          <w:lang w:val="es-ES"/>
        </w:rPr>
        <w:t>vph</w:t>
      </w:r>
      <w:proofErr w:type="spellEnd"/>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Número de componentes: 413</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Número de rubíes: 63</w:t>
      </w: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b/>
          <w:color w:val="000000" w:themeColor="text1"/>
          <w:sz w:val="22"/>
          <w:szCs w:val="22"/>
          <w:lang w:val="es-ES"/>
        </w:rPr>
      </w:pPr>
      <w:r w:rsidRPr="00E17D7B">
        <w:rPr>
          <w:rFonts w:ascii="Arial" w:hAnsi="Arial"/>
          <w:b/>
          <w:bCs/>
          <w:color w:val="000000" w:themeColor="text1"/>
          <w:sz w:val="22"/>
          <w:szCs w:val="22"/>
          <w:lang w:val="es-ES"/>
        </w:rPr>
        <w:t>Funciones e indicaciones</w:t>
      </w:r>
    </w:p>
    <w:p w:rsidR="00011F68"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Las horas y los minutos se muestran en una esfera con una inclinación vertical de 58°</w:t>
      </w:r>
    </w:p>
    <w:p w:rsidR="0039246E" w:rsidRPr="00E17D7B" w:rsidRDefault="00EF0403" w:rsidP="00E17D7B">
      <w:pPr>
        <w:pStyle w:val="Sansinterligne"/>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Indicador de reserva de marcha en el fondo del movimiento</w:t>
      </w: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b/>
          <w:color w:val="000000" w:themeColor="text1"/>
          <w:sz w:val="22"/>
          <w:szCs w:val="22"/>
          <w:lang w:val="es-ES"/>
        </w:rPr>
      </w:pPr>
      <w:r w:rsidRPr="00E17D7B">
        <w:rPr>
          <w:rFonts w:ascii="Arial" w:hAnsi="Arial"/>
          <w:b/>
          <w:bCs/>
          <w:color w:val="000000" w:themeColor="text1"/>
          <w:sz w:val="22"/>
          <w:szCs w:val="22"/>
          <w:lang w:val="es-ES"/>
        </w:rPr>
        <w:t>Caja</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Materiales: edición de lanzamiento de platino 950 y ediciones The Hour Glass de tántalo</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Dimensiones: 44 mm x 22,2 mm</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Número de componentes: 20</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Estanqueidad: 30 m / 90' / 3 ATM</w:t>
      </w: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b/>
          <w:color w:val="000000" w:themeColor="text1"/>
          <w:sz w:val="22"/>
          <w:szCs w:val="22"/>
          <w:lang w:val="es-ES"/>
        </w:rPr>
      </w:pPr>
      <w:r w:rsidRPr="00E17D7B">
        <w:rPr>
          <w:rFonts w:ascii="Arial" w:hAnsi="Arial"/>
          <w:b/>
          <w:bCs/>
          <w:color w:val="000000" w:themeColor="text1"/>
          <w:sz w:val="22"/>
          <w:szCs w:val="22"/>
          <w:lang w:val="es-ES"/>
        </w:rPr>
        <w:t>Cristales de zafiro</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Cristales de zafiro en el anverso y el reverso con tratamiento antirreflejos en ambas caras.</w:t>
      </w:r>
    </w:p>
    <w:p w:rsidR="0039246E" w:rsidRPr="00E17D7B" w:rsidRDefault="0039246E" w:rsidP="00E17D7B">
      <w:pPr>
        <w:spacing w:after="0"/>
        <w:jc w:val="both"/>
        <w:rPr>
          <w:rFonts w:asciiTheme="minorBidi" w:hAnsiTheme="minorBidi"/>
          <w:color w:val="000000" w:themeColor="text1"/>
          <w:sz w:val="22"/>
          <w:szCs w:val="22"/>
          <w:lang w:val="es-ES"/>
        </w:rPr>
      </w:pPr>
    </w:p>
    <w:p w:rsidR="0039246E" w:rsidRPr="00E17D7B" w:rsidRDefault="00EF0403" w:rsidP="00E17D7B">
      <w:pPr>
        <w:spacing w:after="0"/>
        <w:jc w:val="both"/>
        <w:rPr>
          <w:rFonts w:asciiTheme="minorBidi" w:hAnsiTheme="minorBidi"/>
          <w:b/>
          <w:color w:val="000000" w:themeColor="text1"/>
          <w:sz w:val="22"/>
          <w:szCs w:val="22"/>
          <w:lang w:val="es-ES"/>
        </w:rPr>
      </w:pPr>
      <w:r w:rsidRPr="00E17D7B">
        <w:rPr>
          <w:rFonts w:ascii="Arial" w:hAnsi="Arial"/>
          <w:b/>
          <w:bCs/>
          <w:color w:val="000000" w:themeColor="text1"/>
          <w:sz w:val="22"/>
          <w:szCs w:val="22"/>
          <w:lang w:val="es-ES"/>
        </w:rPr>
        <w:t>Correa y hebilla</w:t>
      </w:r>
    </w:p>
    <w:p w:rsidR="0039246E" w:rsidRPr="00E17D7B" w:rsidRDefault="00EF0403" w:rsidP="00E17D7B">
      <w:pPr>
        <w:spacing w:after="0"/>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Correa de aligátor azul cosida a mano con hebilla desplegable de platino o tantalio a juego con la caja.</w:t>
      </w:r>
    </w:p>
    <w:p w:rsidR="00CE39D9" w:rsidRPr="00E17D7B" w:rsidRDefault="00CE39D9" w:rsidP="00E17D7B">
      <w:pPr>
        <w:spacing w:after="0"/>
        <w:jc w:val="both"/>
        <w:rPr>
          <w:rFonts w:asciiTheme="minorBidi" w:hAnsiTheme="minorBidi"/>
          <w:color w:val="000000" w:themeColor="text1"/>
          <w:sz w:val="22"/>
          <w:szCs w:val="22"/>
          <w:lang w:val="es-ES"/>
        </w:rPr>
      </w:pPr>
    </w:p>
    <w:p w:rsidR="00863DEE" w:rsidRPr="00E17D7B" w:rsidRDefault="00EF0403" w:rsidP="00E17D7B">
      <w:pPr>
        <w:jc w:val="both"/>
        <w:rPr>
          <w:rFonts w:asciiTheme="minorBidi" w:hAnsiTheme="minorBidi"/>
          <w:b/>
          <w:color w:val="000000" w:themeColor="text1"/>
          <w:sz w:val="22"/>
          <w:szCs w:val="22"/>
          <w:lang w:val="es-ES"/>
        </w:rPr>
      </w:pPr>
      <w:r w:rsidRPr="00E17D7B">
        <w:rPr>
          <w:rFonts w:ascii="Arial" w:hAnsi="Arial"/>
          <w:color w:val="000000" w:themeColor="text1"/>
          <w:sz w:val="28"/>
          <w:szCs w:val="22"/>
          <w:lang w:val="es-ES"/>
        </w:rPr>
        <w:br w:type="page"/>
      </w:r>
      <w:r w:rsidRPr="00E17D7B">
        <w:rPr>
          <w:rFonts w:ascii="Arial" w:hAnsi="Arial"/>
          <w:b/>
          <w:bCs/>
          <w:color w:val="000000" w:themeColor="text1"/>
          <w:sz w:val="22"/>
          <w:szCs w:val="22"/>
          <w:lang w:val="es-ES"/>
        </w:rPr>
        <w:lastRenderedPageBreak/>
        <w:t>«</w:t>
      </w:r>
      <w:r w:rsidRPr="00E17D7B">
        <w:rPr>
          <w:rFonts w:ascii="Arial" w:hAnsi="Arial"/>
          <w:b/>
          <w:bCs/>
          <w:color w:val="000000" w:themeColor="text1"/>
          <w:sz w:val="28"/>
          <w:szCs w:val="28"/>
          <w:lang w:val="es-ES"/>
        </w:rPr>
        <w:t>AMIGOS» RESPONSABLES DE LA ELABORACIÓN DE LA LM THUNDERDOME</w:t>
      </w:r>
    </w:p>
    <w:p w:rsidR="00863DEE" w:rsidRPr="00E17D7B" w:rsidRDefault="00863DEE" w:rsidP="00E17D7B">
      <w:pPr>
        <w:jc w:val="both"/>
        <w:rPr>
          <w:rFonts w:asciiTheme="minorBidi" w:hAnsiTheme="minorBidi"/>
          <w:b/>
          <w:color w:val="000000" w:themeColor="text1"/>
          <w:sz w:val="22"/>
          <w:szCs w:val="22"/>
          <w:lang w:val="es-ES"/>
        </w:rPr>
      </w:pP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Concepto:</w:t>
      </w:r>
      <w:r w:rsidRPr="00E17D7B">
        <w:rPr>
          <w:rFonts w:ascii="Arial" w:hAnsi="Arial"/>
          <w:color w:val="000000" w:themeColor="text1"/>
          <w:sz w:val="22"/>
          <w:szCs w:val="22"/>
          <w:lang w:val="es-ES"/>
        </w:rPr>
        <w:t xml:space="preserve"> Maximilian Büsser / MB&amp;F</w:t>
      </w:r>
    </w:p>
    <w:p w:rsidR="00863DEE" w:rsidRPr="00E17D7B" w:rsidRDefault="00EF0403" w:rsidP="00E17D7B">
      <w:pPr>
        <w:spacing w:after="0" w:line="276" w:lineRule="auto"/>
        <w:jc w:val="both"/>
        <w:rPr>
          <w:rFonts w:asciiTheme="minorBidi" w:hAnsiTheme="minorBidi"/>
          <w:bCs/>
          <w:color w:val="000000" w:themeColor="text1"/>
          <w:sz w:val="22"/>
          <w:szCs w:val="22"/>
          <w:lang w:val="es-ES"/>
        </w:rPr>
      </w:pPr>
      <w:r w:rsidRPr="00E17D7B">
        <w:rPr>
          <w:rFonts w:ascii="Arial" w:hAnsi="Arial"/>
          <w:bCs/>
          <w:i/>
          <w:iCs/>
          <w:color w:val="000000" w:themeColor="text1"/>
          <w:sz w:val="22"/>
          <w:szCs w:val="22"/>
          <w:lang w:val="es-ES"/>
        </w:rPr>
        <w:t xml:space="preserve">Diseño del producto: </w:t>
      </w:r>
      <w:r w:rsidRPr="00E17D7B">
        <w:rPr>
          <w:rFonts w:ascii="Arial" w:hAnsi="Arial"/>
          <w:bCs/>
          <w:color w:val="000000" w:themeColor="text1"/>
          <w:sz w:val="22"/>
          <w:szCs w:val="22"/>
          <w:lang w:val="es-ES"/>
        </w:rPr>
        <w:t>Eric Giroud / Through the Looking Glass</w:t>
      </w:r>
    </w:p>
    <w:p w:rsidR="00863DEE" w:rsidRPr="00E17D7B" w:rsidRDefault="00EF0403" w:rsidP="00E17D7B">
      <w:pPr>
        <w:spacing w:after="0" w:line="276" w:lineRule="auto"/>
        <w:jc w:val="both"/>
        <w:rPr>
          <w:rFonts w:asciiTheme="minorBidi" w:hAnsiTheme="minorBidi"/>
          <w:bCs/>
          <w:color w:val="000000" w:themeColor="text1"/>
          <w:sz w:val="22"/>
          <w:szCs w:val="22"/>
          <w:lang w:val="es-ES"/>
        </w:rPr>
      </w:pPr>
      <w:r w:rsidRPr="00E17D7B">
        <w:rPr>
          <w:rFonts w:ascii="Arial" w:hAnsi="Arial"/>
          <w:bCs/>
          <w:i/>
          <w:iCs/>
          <w:color w:val="000000" w:themeColor="text1"/>
          <w:sz w:val="22"/>
          <w:szCs w:val="22"/>
          <w:lang w:val="es-ES"/>
        </w:rPr>
        <w:t>Dirección técnica y de producción:</w:t>
      </w:r>
      <w:r w:rsidRPr="00E17D7B">
        <w:rPr>
          <w:rFonts w:ascii="Arial" w:hAnsi="Arial"/>
          <w:bCs/>
          <w:color w:val="000000" w:themeColor="text1"/>
          <w:sz w:val="22"/>
          <w:szCs w:val="22"/>
          <w:lang w:val="es-ES"/>
        </w:rPr>
        <w:t xml:space="preserve"> Serge Kriknoff / MB&amp;F</w:t>
      </w:r>
    </w:p>
    <w:p w:rsidR="00CE39D9"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 xml:space="preserve">Desarrollo del movimiento: </w:t>
      </w:r>
      <w:r w:rsidRPr="00E17D7B">
        <w:rPr>
          <w:rFonts w:ascii="Arial" w:hAnsi="Arial"/>
          <w:color w:val="000000" w:themeColor="text1"/>
          <w:sz w:val="22"/>
          <w:szCs w:val="22"/>
          <w:lang w:val="es-ES"/>
        </w:rPr>
        <w:t xml:space="preserve">Eric </w:t>
      </w:r>
      <w:proofErr w:type="spellStart"/>
      <w:r w:rsidRPr="00E17D7B">
        <w:rPr>
          <w:rFonts w:ascii="Arial" w:hAnsi="Arial"/>
          <w:color w:val="000000" w:themeColor="text1"/>
          <w:sz w:val="22"/>
          <w:szCs w:val="22"/>
          <w:lang w:val="es-ES"/>
        </w:rPr>
        <w:t>Coudray</w:t>
      </w:r>
      <w:proofErr w:type="spellEnd"/>
      <w:r w:rsidRPr="00E17D7B">
        <w:rPr>
          <w:rFonts w:ascii="Arial" w:hAnsi="Arial"/>
          <w:color w:val="000000" w:themeColor="text1"/>
          <w:sz w:val="22"/>
          <w:szCs w:val="22"/>
          <w:lang w:val="es-ES"/>
        </w:rPr>
        <w:t xml:space="preserve"> y </w:t>
      </w:r>
      <w:proofErr w:type="spellStart"/>
      <w:r w:rsidRPr="00E17D7B">
        <w:rPr>
          <w:rFonts w:ascii="Arial" w:hAnsi="Arial"/>
          <w:color w:val="000000" w:themeColor="text1"/>
          <w:sz w:val="22"/>
          <w:szCs w:val="22"/>
          <w:lang w:val="es-ES"/>
        </w:rPr>
        <w:t>Arnaud</w:t>
      </w:r>
      <w:proofErr w:type="spellEnd"/>
      <w:r w:rsidRPr="00E17D7B">
        <w:rPr>
          <w:rFonts w:ascii="Arial" w:hAnsi="Arial"/>
          <w:color w:val="000000" w:themeColor="text1"/>
          <w:sz w:val="22"/>
          <w:szCs w:val="22"/>
          <w:lang w:val="es-ES"/>
        </w:rPr>
        <w:t xml:space="preserve"> </w:t>
      </w:r>
      <w:proofErr w:type="spellStart"/>
      <w:r w:rsidRPr="00E17D7B">
        <w:rPr>
          <w:rFonts w:ascii="Arial" w:hAnsi="Arial"/>
          <w:color w:val="000000" w:themeColor="text1"/>
          <w:sz w:val="22"/>
          <w:szCs w:val="22"/>
          <w:lang w:val="es-ES"/>
        </w:rPr>
        <w:t>Faivre</w:t>
      </w:r>
      <w:proofErr w:type="spellEnd"/>
      <w:r w:rsidRPr="00E17D7B">
        <w:rPr>
          <w:rFonts w:ascii="Arial" w:hAnsi="Arial"/>
          <w:color w:val="000000" w:themeColor="text1"/>
          <w:sz w:val="22"/>
          <w:szCs w:val="22"/>
          <w:lang w:val="es-ES"/>
        </w:rPr>
        <w:t xml:space="preserve"> / TEC </w:t>
      </w:r>
      <w:proofErr w:type="spellStart"/>
      <w:r w:rsidRPr="00E17D7B">
        <w:rPr>
          <w:rFonts w:ascii="Arial" w:hAnsi="Arial"/>
          <w:color w:val="000000" w:themeColor="text1"/>
          <w:sz w:val="22"/>
          <w:szCs w:val="22"/>
          <w:lang w:val="es-ES"/>
        </w:rPr>
        <w:t>Ebauches</w:t>
      </w:r>
      <w:proofErr w:type="spellEnd"/>
      <w:r w:rsidRPr="00E17D7B">
        <w:rPr>
          <w:rFonts w:ascii="Arial" w:hAnsi="Arial"/>
          <w:color w:val="000000" w:themeColor="text1"/>
          <w:sz w:val="22"/>
          <w:szCs w:val="22"/>
          <w:lang w:val="es-ES"/>
        </w:rPr>
        <w:t xml:space="preserve"> y MB&amp;F</w:t>
      </w:r>
    </w:p>
    <w:p w:rsidR="00863DEE" w:rsidRPr="00E17D7B" w:rsidRDefault="00EF0403" w:rsidP="00E17D7B">
      <w:pPr>
        <w:spacing w:after="0" w:line="276" w:lineRule="auto"/>
        <w:jc w:val="both"/>
        <w:rPr>
          <w:rFonts w:asciiTheme="minorBidi" w:hAnsiTheme="minorBidi"/>
          <w:bCs/>
          <w:color w:val="000000" w:themeColor="text1"/>
          <w:sz w:val="22"/>
          <w:szCs w:val="22"/>
          <w:lang w:val="es-ES"/>
        </w:rPr>
      </w:pPr>
      <w:r w:rsidRPr="00E17D7B">
        <w:rPr>
          <w:rFonts w:ascii="Arial" w:hAnsi="Arial"/>
          <w:bCs/>
          <w:i/>
          <w:iCs/>
          <w:color w:val="000000" w:themeColor="text1"/>
          <w:sz w:val="22"/>
          <w:szCs w:val="22"/>
          <w:lang w:val="es-ES"/>
        </w:rPr>
        <w:t>Diseño del movimiento y especificaciones del acabado:</w:t>
      </w:r>
      <w:r w:rsidRPr="00E17D7B">
        <w:rPr>
          <w:rFonts w:ascii="Arial" w:hAnsi="Arial"/>
          <w:bCs/>
          <w:color w:val="000000" w:themeColor="text1"/>
          <w:sz w:val="22"/>
          <w:szCs w:val="22"/>
          <w:lang w:val="es-ES"/>
        </w:rPr>
        <w:t xml:space="preserve"> Kari Voutilainen</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I+D:</w:t>
      </w:r>
      <w:r w:rsidRPr="00E17D7B">
        <w:rPr>
          <w:rFonts w:ascii="Arial" w:hAnsi="Arial"/>
          <w:color w:val="000000" w:themeColor="text1"/>
          <w:sz w:val="22"/>
          <w:szCs w:val="22"/>
          <w:lang w:val="es-ES"/>
        </w:rPr>
        <w:t xml:space="preserve"> Rubén Martínez, Simon Brette y Thomas Lorenzato / MB&amp;F</w:t>
      </w:r>
    </w:p>
    <w:p w:rsidR="00863DEE" w:rsidRPr="00E17D7B" w:rsidRDefault="00863DEE" w:rsidP="00E17D7B">
      <w:pPr>
        <w:spacing w:after="0" w:line="276" w:lineRule="auto"/>
        <w:jc w:val="both"/>
        <w:rPr>
          <w:rFonts w:asciiTheme="minorBidi" w:hAnsiTheme="minorBidi"/>
          <w:color w:val="000000" w:themeColor="text1"/>
          <w:sz w:val="22"/>
          <w:szCs w:val="22"/>
          <w:lang w:val="es-ES"/>
        </w:rPr>
      </w:pPr>
    </w:p>
    <w:p w:rsidR="00863DEE" w:rsidRPr="00E17D7B" w:rsidRDefault="00EF0403" w:rsidP="00E17D7B">
      <w:pPr>
        <w:spacing w:after="0" w:line="276" w:lineRule="auto"/>
        <w:jc w:val="both"/>
        <w:rPr>
          <w:rFonts w:asciiTheme="minorBidi" w:hAnsiTheme="minorBidi"/>
          <w:i/>
          <w:color w:val="000000" w:themeColor="text1"/>
          <w:sz w:val="22"/>
          <w:szCs w:val="22"/>
          <w:lang w:val="es-ES"/>
        </w:rPr>
      </w:pPr>
      <w:r w:rsidRPr="00E17D7B">
        <w:rPr>
          <w:rFonts w:ascii="Arial" w:hAnsi="Arial"/>
          <w:i/>
          <w:iCs/>
          <w:color w:val="000000" w:themeColor="text1"/>
          <w:sz w:val="22"/>
          <w:szCs w:val="22"/>
          <w:lang w:val="es-ES"/>
        </w:rPr>
        <w:t xml:space="preserve">Decoración guilloché de la esfera/ los rochetes / las ruedas de la corona: </w:t>
      </w:r>
      <w:r w:rsidRPr="00E17D7B">
        <w:rPr>
          <w:rFonts w:ascii="Arial" w:hAnsi="Arial"/>
          <w:color w:val="000000" w:themeColor="text1"/>
          <w:sz w:val="22"/>
          <w:szCs w:val="22"/>
          <w:lang w:val="es-ES"/>
        </w:rPr>
        <w:t>Kari Voutilainen</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Revestimiento PVD</w:t>
      </w:r>
      <w:r w:rsidRPr="00E17D7B">
        <w:rPr>
          <w:rFonts w:ascii="Arial" w:hAnsi="Arial"/>
          <w:color w:val="000000" w:themeColor="text1"/>
          <w:sz w:val="22"/>
          <w:szCs w:val="22"/>
          <w:lang w:val="es-ES"/>
        </w:rPr>
        <w:t xml:space="preserve">: Pierre-Albert </w:t>
      </w:r>
      <w:proofErr w:type="spellStart"/>
      <w:r w:rsidRPr="00E17D7B">
        <w:rPr>
          <w:rFonts w:ascii="Arial" w:hAnsi="Arial"/>
          <w:color w:val="000000" w:themeColor="text1"/>
          <w:sz w:val="22"/>
          <w:szCs w:val="22"/>
          <w:lang w:val="es-ES"/>
        </w:rPr>
        <w:t>Steinman</w:t>
      </w:r>
      <w:proofErr w:type="spellEnd"/>
      <w:r w:rsidRPr="00E17D7B">
        <w:rPr>
          <w:rFonts w:ascii="Arial" w:hAnsi="Arial"/>
          <w:color w:val="000000" w:themeColor="text1"/>
          <w:sz w:val="22"/>
          <w:szCs w:val="22"/>
          <w:lang w:val="es-ES"/>
        </w:rPr>
        <w:t xml:space="preserve"> / Positive </w:t>
      </w:r>
      <w:proofErr w:type="spellStart"/>
      <w:r w:rsidRPr="00E17D7B">
        <w:rPr>
          <w:rFonts w:ascii="Arial" w:hAnsi="Arial"/>
          <w:color w:val="000000" w:themeColor="text1"/>
          <w:sz w:val="22"/>
          <w:szCs w:val="22"/>
          <w:lang w:val="es-ES"/>
        </w:rPr>
        <w:t>Coating</w:t>
      </w:r>
      <w:proofErr w:type="spellEnd"/>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Esfera de aventurina (edición limitada para </w:t>
      </w:r>
      <w:proofErr w:type="spellStart"/>
      <w:r w:rsidRPr="00E17D7B">
        <w:rPr>
          <w:rFonts w:asciiTheme="minorBidi" w:hAnsiTheme="minorBidi"/>
          <w:color w:val="000000" w:themeColor="text1"/>
          <w:sz w:val="22"/>
          <w:szCs w:val="22"/>
          <w:lang w:val="es-ES"/>
        </w:rPr>
        <w:t>The</w:t>
      </w:r>
      <w:proofErr w:type="spellEnd"/>
      <w:r w:rsidRPr="00E17D7B">
        <w:rPr>
          <w:rFonts w:asciiTheme="minorBidi" w:hAnsiTheme="minorBidi"/>
          <w:color w:val="000000" w:themeColor="text1"/>
          <w:sz w:val="22"/>
          <w:szCs w:val="22"/>
          <w:lang w:val="es-ES"/>
        </w:rPr>
        <w:t xml:space="preserve"> </w:t>
      </w:r>
      <w:proofErr w:type="spellStart"/>
      <w:r w:rsidRPr="00E17D7B">
        <w:rPr>
          <w:rFonts w:asciiTheme="minorBidi" w:hAnsiTheme="minorBidi"/>
          <w:color w:val="000000" w:themeColor="text1"/>
          <w:sz w:val="22"/>
          <w:szCs w:val="22"/>
          <w:lang w:val="es-ES"/>
        </w:rPr>
        <w:t>Hour</w:t>
      </w:r>
      <w:proofErr w:type="spellEnd"/>
      <w:r w:rsidRPr="00E17D7B">
        <w:rPr>
          <w:rFonts w:asciiTheme="minorBidi" w:hAnsiTheme="minorBidi"/>
          <w:color w:val="000000" w:themeColor="text1"/>
          <w:sz w:val="22"/>
          <w:szCs w:val="22"/>
          <w:lang w:val="es-ES"/>
        </w:rPr>
        <w:t xml:space="preserve"> </w:t>
      </w:r>
      <w:proofErr w:type="spellStart"/>
      <w:r w:rsidRPr="00E17D7B">
        <w:rPr>
          <w:rFonts w:asciiTheme="minorBidi" w:hAnsiTheme="minorBidi"/>
          <w:color w:val="000000" w:themeColor="text1"/>
          <w:sz w:val="22"/>
          <w:szCs w:val="22"/>
          <w:lang w:val="es-ES"/>
        </w:rPr>
        <w:t>Glass</w:t>
      </w:r>
      <w:proofErr w:type="spellEnd"/>
      <w:r w:rsidRPr="00E17D7B">
        <w:rPr>
          <w:rFonts w:asciiTheme="minorBidi" w:hAnsiTheme="minorBidi"/>
          <w:color w:val="000000" w:themeColor="text1"/>
          <w:sz w:val="22"/>
          <w:szCs w:val="22"/>
          <w:lang w:val="es-ES"/>
        </w:rPr>
        <w:t xml:space="preserve">): LM </w:t>
      </w:r>
      <w:proofErr w:type="spellStart"/>
      <w:r w:rsidRPr="00E17D7B">
        <w:rPr>
          <w:rFonts w:asciiTheme="minorBidi" w:hAnsiTheme="minorBidi"/>
          <w:color w:val="000000" w:themeColor="text1"/>
          <w:sz w:val="22"/>
          <w:szCs w:val="22"/>
          <w:lang w:val="es-ES"/>
        </w:rPr>
        <w:t>Cadrans</w:t>
      </w:r>
      <w:proofErr w:type="spellEnd"/>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t xml:space="preserve">Caja: </w:t>
      </w:r>
      <w:proofErr w:type="spellStart"/>
      <w:r w:rsidRPr="00E17D7B">
        <w:rPr>
          <w:rFonts w:asciiTheme="minorBidi" w:hAnsiTheme="minorBidi"/>
          <w:color w:val="000000" w:themeColor="text1"/>
          <w:sz w:val="22"/>
          <w:szCs w:val="22"/>
          <w:lang w:val="es-ES"/>
        </w:rPr>
        <w:t>Riccardo</w:t>
      </w:r>
      <w:proofErr w:type="spellEnd"/>
      <w:r w:rsidRPr="00E17D7B">
        <w:rPr>
          <w:rFonts w:asciiTheme="minorBidi" w:hAnsiTheme="minorBidi"/>
          <w:color w:val="000000" w:themeColor="text1"/>
          <w:sz w:val="22"/>
          <w:szCs w:val="22"/>
          <w:lang w:val="es-ES"/>
        </w:rPr>
        <w:t xml:space="preserve"> Pescante / Les </w:t>
      </w:r>
      <w:proofErr w:type="spellStart"/>
      <w:r w:rsidRPr="00E17D7B">
        <w:rPr>
          <w:rFonts w:asciiTheme="minorBidi" w:hAnsiTheme="minorBidi"/>
          <w:color w:val="000000" w:themeColor="text1"/>
          <w:sz w:val="22"/>
          <w:szCs w:val="22"/>
          <w:lang w:val="es-ES"/>
        </w:rPr>
        <w:t>Artisans</w:t>
      </w:r>
      <w:proofErr w:type="spellEnd"/>
      <w:r w:rsidRPr="00E17D7B">
        <w:rPr>
          <w:rFonts w:asciiTheme="minorBidi" w:hAnsiTheme="minorBidi"/>
          <w:color w:val="000000" w:themeColor="text1"/>
          <w:sz w:val="22"/>
          <w:szCs w:val="22"/>
          <w:lang w:val="es-ES"/>
        </w:rPr>
        <w:t xml:space="preserve"> </w:t>
      </w:r>
      <w:proofErr w:type="spellStart"/>
      <w:r w:rsidRPr="00E17D7B">
        <w:rPr>
          <w:rFonts w:asciiTheme="minorBidi" w:hAnsiTheme="minorBidi"/>
          <w:color w:val="000000" w:themeColor="text1"/>
          <w:sz w:val="22"/>
          <w:szCs w:val="22"/>
          <w:lang w:val="es-ES"/>
        </w:rPr>
        <w:t>boitiers</w:t>
      </w:r>
      <w:proofErr w:type="spellEnd"/>
      <w:r w:rsidRPr="00E17D7B">
        <w:rPr>
          <w:rFonts w:asciiTheme="minorBidi" w:hAnsiTheme="minorBidi"/>
          <w:color w:val="000000" w:themeColor="text1"/>
          <w:sz w:val="22"/>
          <w:szCs w:val="22"/>
          <w:lang w:val="es-ES"/>
        </w:rPr>
        <w:t xml:space="preserve"> y para la edición limitada para </w:t>
      </w:r>
      <w:proofErr w:type="spellStart"/>
      <w:r w:rsidRPr="00E17D7B">
        <w:rPr>
          <w:rFonts w:asciiTheme="minorBidi" w:hAnsiTheme="minorBidi"/>
          <w:color w:val="000000" w:themeColor="text1"/>
          <w:sz w:val="22"/>
          <w:szCs w:val="22"/>
          <w:lang w:val="es-ES"/>
        </w:rPr>
        <w:t>The</w:t>
      </w:r>
      <w:proofErr w:type="spellEnd"/>
      <w:r w:rsidRPr="00E17D7B">
        <w:rPr>
          <w:rFonts w:asciiTheme="minorBidi" w:hAnsiTheme="minorBidi"/>
          <w:color w:val="000000" w:themeColor="text1"/>
          <w:sz w:val="22"/>
          <w:szCs w:val="22"/>
          <w:lang w:val="es-ES"/>
        </w:rPr>
        <w:t xml:space="preserve"> </w:t>
      </w:r>
      <w:proofErr w:type="spellStart"/>
      <w:r w:rsidRPr="00E17D7B">
        <w:rPr>
          <w:rFonts w:asciiTheme="minorBidi" w:hAnsiTheme="minorBidi"/>
          <w:color w:val="000000" w:themeColor="text1"/>
          <w:sz w:val="22"/>
          <w:szCs w:val="22"/>
          <w:lang w:val="es-ES"/>
        </w:rPr>
        <w:t>Hour</w:t>
      </w:r>
      <w:proofErr w:type="spellEnd"/>
      <w:r w:rsidRPr="00E17D7B">
        <w:rPr>
          <w:rFonts w:asciiTheme="minorBidi" w:hAnsiTheme="minorBidi"/>
          <w:color w:val="000000" w:themeColor="text1"/>
          <w:sz w:val="22"/>
          <w:szCs w:val="22"/>
          <w:lang w:val="es-ES"/>
        </w:rPr>
        <w:t xml:space="preserve"> </w:t>
      </w:r>
      <w:proofErr w:type="spellStart"/>
      <w:r w:rsidRPr="00E17D7B">
        <w:rPr>
          <w:rFonts w:asciiTheme="minorBidi" w:hAnsiTheme="minorBidi"/>
          <w:color w:val="000000" w:themeColor="text1"/>
          <w:sz w:val="22"/>
          <w:szCs w:val="22"/>
          <w:lang w:val="es-ES"/>
        </w:rPr>
        <w:t>Glass</w:t>
      </w:r>
      <w:proofErr w:type="spellEnd"/>
      <w:r w:rsidRPr="00E17D7B">
        <w:rPr>
          <w:rFonts w:asciiTheme="minorBidi" w:hAnsiTheme="minorBidi"/>
          <w:color w:val="000000" w:themeColor="text1"/>
          <w:sz w:val="22"/>
          <w:szCs w:val="22"/>
          <w:lang w:val="es-ES"/>
        </w:rPr>
        <w:t xml:space="preserve">: </w:t>
      </w:r>
      <w:proofErr w:type="spellStart"/>
      <w:r w:rsidRPr="00E17D7B">
        <w:rPr>
          <w:rFonts w:asciiTheme="minorBidi" w:hAnsiTheme="minorBidi"/>
          <w:color w:val="000000" w:themeColor="text1"/>
          <w:sz w:val="22"/>
          <w:szCs w:val="22"/>
          <w:lang w:val="es-ES"/>
        </w:rPr>
        <w:t>Aurélien</w:t>
      </w:r>
      <w:proofErr w:type="spellEnd"/>
      <w:r w:rsidRPr="00E17D7B">
        <w:rPr>
          <w:rFonts w:asciiTheme="minorBidi" w:hAnsiTheme="minorBidi"/>
          <w:color w:val="000000" w:themeColor="text1"/>
          <w:sz w:val="22"/>
          <w:szCs w:val="22"/>
          <w:lang w:val="es-ES"/>
        </w:rPr>
        <w:t xml:space="preserve"> </w:t>
      </w:r>
      <w:proofErr w:type="spellStart"/>
      <w:r w:rsidRPr="00E17D7B">
        <w:rPr>
          <w:rFonts w:asciiTheme="minorBidi" w:hAnsiTheme="minorBidi"/>
          <w:color w:val="000000" w:themeColor="text1"/>
          <w:sz w:val="22"/>
          <w:szCs w:val="22"/>
          <w:lang w:val="es-ES"/>
        </w:rPr>
        <w:t>Bouchet</w:t>
      </w:r>
      <w:proofErr w:type="spellEnd"/>
      <w:r w:rsidRPr="00E17D7B">
        <w:rPr>
          <w:rFonts w:asciiTheme="minorBidi" w:hAnsiTheme="minorBidi"/>
          <w:color w:val="000000" w:themeColor="text1"/>
          <w:sz w:val="22"/>
          <w:szCs w:val="22"/>
          <w:lang w:val="es-ES"/>
        </w:rPr>
        <w:t xml:space="preserve"> / AB PRODUCT</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 xml:space="preserve">Ensamblado del movimiento: </w:t>
      </w:r>
      <w:r w:rsidRPr="00E17D7B">
        <w:rPr>
          <w:rFonts w:ascii="Arial" w:hAnsi="Arial"/>
          <w:color w:val="000000" w:themeColor="text1"/>
          <w:sz w:val="22"/>
          <w:szCs w:val="22"/>
          <w:lang w:val="es-ES"/>
        </w:rPr>
        <w:t xml:space="preserve">Didier Dumas, Georges </w:t>
      </w:r>
      <w:proofErr w:type="spellStart"/>
      <w:r w:rsidRPr="00E17D7B">
        <w:rPr>
          <w:rFonts w:ascii="Arial" w:hAnsi="Arial"/>
          <w:color w:val="000000" w:themeColor="text1"/>
          <w:sz w:val="22"/>
          <w:szCs w:val="22"/>
          <w:lang w:val="es-ES"/>
        </w:rPr>
        <w:t>Veisy</w:t>
      </w:r>
      <w:proofErr w:type="spellEnd"/>
      <w:r w:rsidRPr="00E17D7B">
        <w:rPr>
          <w:rFonts w:ascii="Arial" w:hAnsi="Arial"/>
          <w:color w:val="000000" w:themeColor="text1"/>
          <w:sz w:val="22"/>
          <w:szCs w:val="22"/>
          <w:lang w:val="es-ES"/>
        </w:rPr>
        <w:t xml:space="preserve">, Anne </w:t>
      </w:r>
      <w:proofErr w:type="spellStart"/>
      <w:r w:rsidRPr="00E17D7B">
        <w:rPr>
          <w:rFonts w:ascii="Arial" w:hAnsi="Arial"/>
          <w:color w:val="000000" w:themeColor="text1"/>
          <w:sz w:val="22"/>
          <w:szCs w:val="22"/>
          <w:lang w:val="es-ES"/>
        </w:rPr>
        <w:t>Guiter</w:t>
      </w:r>
      <w:proofErr w:type="spellEnd"/>
      <w:r w:rsidRPr="00E17D7B">
        <w:rPr>
          <w:rFonts w:ascii="Arial" w:hAnsi="Arial"/>
          <w:color w:val="000000" w:themeColor="text1"/>
          <w:sz w:val="22"/>
          <w:szCs w:val="22"/>
          <w:lang w:val="es-ES"/>
        </w:rPr>
        <w:t>, Emmanuel Maître y Henri Porteboeuf / MB&amp;F</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Servicio posventa:</w:t>
      </w:r>
      <w:r w:rsidRPr="00E17D7B">
        <w:rPr>
          <w:rFonts w:ascii="Arial" w:hAnsi="Arial"/>
          <w:color w:val="000000" w:themeColor="text1"/>
          <w:sz w:val="22"/>
          <w:szCs w:val="22"/>
          <w:lang w:val="es-ES"/>
        </w:rPr>
        <w:t xml:space="preserve"> Thomas </w:t>
      </w:r>
      <w:proofErr w:type="spellStart"/>
      <w:r w:rsidRPr="00E17D7B">
        <w:rPr>
          <w:rFonts w:ascii="Arial" w:hAnsi="Arial"/>
          <w:color w:val="000000" w:themeColor="text1"/>
          <w:sz w:val="22"/>
          <w:szCs w:val="22"/>
          <w:lang w:val="es-ES"/>
        </w:rPr>
        <w:t>Imberti</w:t>
      </w:r>
      <w:proofErr w:type="spellEnd"/>
      <w:r w:rsidRPr="00E17D7B">
        <w:rPr>
          <w:rFonts w:ascii="Arial" w:hAnsi="Arial"/>
          <w:color w:val="000000" w:themeColor="text1"/>
          <w:sz w:val="22"/>
          <w:szCs w:val="22"/>
          <w:lang w:val="es-ES"/>
        </w:rPr>
        <w:t xml:space="preserve"> / MB&amp;F</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Control de calidad:</w:t>
      </w:r>
      <w:r w:rsidRPr="00E17D7B">
        <w:rPr>
          <w:rFonts w:ascii="Arial" w:hAnsi="Arial"/>
          <w:color w:val="000000" w:themeColor="text1"/>
          <w:sz w:val="22"/>
          <w:szCs w:val="22"/>
          <w:lang w:val="es-ES"/>
        </w:rPr>
        <w:t xml:space="preserve"> Cyril Fallet / MB&amp;F</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Esfera - boceto:</w:t>
      </w:r>
      <w:r w:rsidRPr="00E17D7B">
        <w:rPr>
          <w:rFonts w:ascii="Arial" w:hAnsi="Arial"/>
          <w:color w:val="000000" w:themeColor="text1"/>
          <w:sz w:val="22"/>
          <w:szCs w:val="22"/>
          <w:lang w:val="es-ES"/>
        </w:rPr>
        <w:t xml:space="preserve"> Hassan </w:t>
      </w:r>
      <w:proofErr w:type="spellStart"/>
      <w:r w:rsidRPr="00E17D7B">
        <w:rPr>
          <w:rFonts w:ascii="Arial" w:hAnsi="Arial"/>
          <w:color w:val="000000" w:themeColor="text1"/>
          <w:sz w:val="22"/>
          <w:szCs w:val="22"/>
          <w:lang w:val="es-ES"/>
        </w:rPr>
        <w:t>Chaïba</w:t>
      </w:r>
      <w:proofErr w:type="spellEnd"/>
      <w:r w:rsidRPr="00E17D7B">
        <w:rPr>
          <w:rFonts w:ascii="Arial" w:hAnsi="Arial"/>
          <w:color w:val="000000" w:themeColor="text1"/>
          <w:sz w:val="22"/>
          <w:szCs w:val="22"/>
          <w:lang w:val="es-ES"/>
        </w:rPr>
        <w:t xml:space="preserve"> y Virginie </w:t>
      </w:r>
      <w:proofErr w:type="spellStart"/>
      <w:r w:rsidRPr="00E17D7B">
        <w:rPr>
          <w:rFonts w:ascii="Arial" w:hAnsi="Arial"/>
          <w:color w:val="000000" w:themeColor="text1"/>
          <w:sz w:val="22"/>
          <w:szCs w:val="22"/>
          <w:lang w:val="es-ES"/>
        </w:rPr>
        <w:t>Duval</w:t>
      </w:r>
      <w:proofErr w:type="spellEnd"/>
      <w:r w:rsidRPr="00E17D7B">
        <w:rPr>
          <w:rFonts w:ascii="Arial" w:hAnsi="Arial"/>
          <w:color w:val="000000" w:themeColor="text1"/>
          <w:sz w:val="22"/>
          <w:szCs w:val="22"/>
          <w:lang w:val="es-ES"/>
        </w:rPr>
        <w:t xml:space="preserve"> / Les </w:t>
      </w:r>
      <w:proofErr w:type="spellStart"/>
      <w:r w:rsidRPr="00E17D7B">
        <w:rPr>
          <w:rFonts w:ascii="Arial" w:hAnsi="Arial"/>
          <w:color w:val="000000" w:themeColor="text1"/>
          <w:sz w:val="22"/>
          <w:szCs w:val="22"/>
          <w:lang w:val="es-ES"/>
        </w:rPr>
        <w:t>Ateliers</w:t>
      </w:r>
      <w:proofErr w:type="spellEnd"/>
      <w:r w:rsidRPr="00E17D7B">
        <w:rPr>
          <w:rFonts w:ascii="Arial" w:hAnsi="Arial"/>
          <w:color w:val="000000" w:themeColor="text1"/>
          <w:sz w:val="22"/>
          <w:szCs w:val="22"/>
          <w:lang w:val="es-ES"/>
        </w:rPr>
        <w:t xml:space="preserve"> </w:t>
      </w:r>
      <w:proofErr w:type="spellStart"/>
      <w:r w:rsidRPr="00E17D7B">
        <w:rPr>
          <w:rFonts w:ascii="Arial" w:hAnsi="Arial"/>
          <w:color w:val="000000" w:themeColor="text1"/>
          <w:sz w:val="22"/>
          <w:szCs w:val="22"/>
          <w:lang w:val="es-ES"/>
        </w:rPr>
        <w:t>d’Hermès</w:t>
      </w:r>
      <w:proofErr w:type="spellEnd"/>
      <w:r w:rsidRPr="00E17D7B">
        <w:rPr>
          <w:rFonts w:ascii="Arial" w:hAnsi="Arial"/>
          <w:color w:val="000000" w:themeColor="text1"/>
          <w:sz w:val="22"/>
          <w:szCs w:val="22"/>
          <w:lang w:val="es-ES"/>
        </w:rPr>
        <w:t xml:space="preserve"> </w:t>
      </w:r>
      <w:proofErr w:type="spellStart"/>
      <w:r w:rsidRPr="00E17D7B">
        <w:rPr>
          <w:rFonts w:ascii="Arial" w:hAnsi="Arial"/>
          <w:color w:val="000000" w:themeColor="text1"/>
          <w:sz w:val="22"/>
          <w:szCs w:val="22"/>
          <w:lang w:val="es-ES"/>
        </w:rPr>
        <w:t>Horloger</w:t>
      </w:r>
      <w:proofErr w:type="spellEnd"/>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Hebilla:</w:t>
      </w:r>
      <w:r w:rsidRPr="00E17D7B">
        <w:rPr>
          <w:rFonts w:ascii="Arial" w:hAnsi="Arial"/>
          <w:color w:val="000000" w:themeColor="text1"/>
          <w:sz w:val="22"/>
          <w:szCs w:val="22"/>
          <w:lang w:val="es-ES"/>
        </w:rPr>
        <w:t xml:space="preserve"> Nathalie Guilbaud / Cendres et </w:t>
      </w:r>
      <w:proofErr w:type="spellStart"/>
      <w:r w:rsidRPr="00E17D7B">
        <w:rPr>
          <w:rFonts w:ascii="Arial" w:hAnsi="Arial"/>
          <w:color w:val="000000" w:themeColor="text1"/>
          <w:sz w:val="22"/>
          <w:szCs w:val="22"/>
          <w:lang w:val="es-ES"/>
        </w:rPr>
        <w:t>Métaux</w:t>
      </w:r>
      <w:proofErr w:type="spellEnd"/>
      <w:r w:rsidRPr="00E17D7B">
        <w:rPr>
          <w:rFonts w:ascii="Arial" w:hAnsi="Arial"/>
          <w:color w:val="000000" w:themeColor="text1"/>
          <w:sz w:val="22"/>
          <w:szCs w:val="22"/>
          <w:lang w:val="es-ES"/>
        </w:rPr>
        <w:t xml:space="preserve"> Lux y G&amp;F </w:t>
      </w:r>
      <w:proofErr w:type="spellStart"/>
      <w:r w:rsidRPr="00E17D7B">
        <w:rPr>
          <w:rFonts w:ascii="Arial" w:hAnsi="Arial"/>
          <w:color w:val="000000" w:themeColor="text1"/>
          <w:sz w:val="22"/>
          <w:szCs w:val="22"/>
          <w:lang w:val="es-ES"/>
        </w:rPr>
        <w:t>Châtel</w:t>
      </w:r>
      <w:r w:rsidR="00E17D7B" w:rsidRPr="00E17D7B">
        <w:rPr>
          <w:rFonts w:ascii="Arial" w:hAnsi="Arial"/>
          <w:color w:val="000000" w:themeColor="text1"/>
          <w:sz w:val="22"/>
          <w:szCs w:val="22"/>
          <w:lang w:val="es-ES"/>
        </w:rPr>
        <w:t>a</w:t>
      </w:r>
      <w:r w:rsidRPr="00E17D7B">
        <w:rPr>
          <w:rFonts w:ascii="Arial" w:hAnsi="Arial"/>
          <w:color w:val="000000" w:themeColor="text1"/>
          <w:sz w:val="22"/>
          <w:szCs w:val="22"/>
          <w:lang w:val="es-ES"/>
        </w:rPr>
        <w:t>in</w:t>
      </w:r>
      <w:proofErr w:type="spellEnd"/>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 xml:space="preserve">Agujas: </w:t>
      </w:r>
      <w:r w:rsidRPr="00E17D7B">
        <w:rPr>
          <w:rFonts w:ascii="Arial" w:hAnsi="Arial"/>
          <w:color w:val="000000" w:themeColor="text1"/>
          <w:sz w:val="22"/>
          <w:szCs w:val="22"/>
          <w:lang w:val="es-ES"/>
        </w:rPr>
        <w:t xml:space="preserve">Pierre </w:t>
      </w:r>
      <w:proofErr w:type="spellStart"/>
      <w:r w:rsidRPr="00E17D7B">
        <w:rPr>
          <w:rFonts w:ascii="Arial" w:hAnsi="Arial"/>
          <w:color w:val="000000" w:themeColor="text1"/>
          <w:sz w:val="22"/>
          <w:szCs w:val="22"/>
          <w:lang w:val="es-ES"/>
        </w:rPr>
        <w:t>Chillier</w:t>
      </w:r>
      <w:proofErr w:type="spellEnd"/>
      <w:r w:rsidRPr="00E17D7B">
        <w:rPr>
          <w:rFonts w:ascii="Arial" w:hAnsi="Arial"/>
          <w:color w:val="000000" w:themeColor="text1"/>
          <w:sz w:val="22"/>
          <w:szCs w:val="22"/>
          <w:lang w:val="es-ES"/>
        </w:rPr>
        <w:t xml:space="preserve"> e </w:t>
      </w:r>
      <w:proofErr w:type="spellStart"/>
      <w:r w:rsidRPr="00E17D7B">
        <w:rPr>
          <w:rFonts w:ascii="Arial" w:hAnsi="Arial"/>
          <w:color w:val="000000" w:themeColor="text1"/>
          <w:sz w:val="22"/>
          <w:szCs w:val="22"/>
          <w:lang w:val="es-ES"/>
        </w:rPr>
        <w:t>Isabelle</w:t>
      </w:r>
      <w:proofErr w:type="spellEnd"/>
      <w:r w:rsidRPr="00E17D7B">
        <w:rPr>
          <w:rFonts w:ascii="Arial" w:hAnsi="Arial"/>
          <w:color w:val="000000" w:themeColor="text1"/>
          <w:sz w:val="22"/>
          <w:szCs w:val="22"/>
          <w:lang w:val="es-ES"/>
        </w:rPr>
        <w:t xml:space="preserve"> </w:t>
      </w:r>
      <w:proofErr w:type="spellStart"/>
      <w:r w:rsidRPr="00E17D7B">
        <w:rPr>
          <w:rFonts w:ascii="Arial" w:hAnsi="Arial"/>
          <w:color w:val="000000" w:themeColor="text1"/>
          <w:sz w:val="22"/>
          <w:szCs w:val="22"/>
          <w:lang w:val="es-ES"/>
        </w:rPr>
        <w:t>Chillier</w:t>
      </w:r>
      <w:proofErr w:type="spellEnd"/>
      <w:r w:rsidRPr="00E17D7B">
        <w:rPr>
          <w:rFonts w:ascii="Arial" w:hAnsi="Arial"/>
          <w:color w:val="000000" w:themeColor="text1"/>
          <w:sz w:val="22"/>
          <w:szCs w:val="22"/>
          <w:lang w:val="es-ES"/>
        </w:rPr>
        <w:t xml:space="preserve"> / </w:t>
      </w:r>
      <w:proofErr w:type="spellStart"/>
      <w:r w:rsidRPr="00E17D7B">
        <w:rPr>
          <w:rFonts w:ascii="Arial" w:hAnsi="Arial"/>
          <w:color w:val="000000" w:themeColor="text1"/>
          <w:sz w:val="22"/>
          <w:szCs w:val="22"/>
          <w:lang w:val="es-ES"/>
        </w:rPr>
        <w:t>Fiedler</w:t>
      </w:r>
      <w:proofErr w:type="spellEnd"/>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Correa</w:t>
      </w:r>
      <w:r w:rsidRPr="00E17D7B">
        <w:rPr>
          <w:rFonts w:ascii="Arial" w:hAnsi="Arial"/>
          <w:color w:val="000000" w:themeColor="text1"/>
          <w:sz w:val="22"/>
          <w:szCs w:val="22"/>
          <w:lang w:val="es-ES"/>
        </w:rPr>
        <w:t xml:space="preserve">: </w:t>
      </w:r>
      <w:proofErr w:type="spellStart"/>
      <w:r w:rsidRPr="00E17D7B">
        <w:rPr>
          <w:rFonts w:ascii="Arial" w:hAnsi="Arial"/>
          <w:color w:val="000000" w:themeColor="text1"/>
          <w:sz w:val="22"/>
          <w:szCs w:val="22"/>
          <w:lang w:val="es-ES"/>
        </w:rPr>
        <w:t>Multicuirs</w:t>
      </w:r>
      <w:proofErr w:type="spellEnd"/>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Estuche de presentación:</w:t>
      </w:r>
      <w:r w:rsidRPr="00E17D7B">
        <w:rPr>
          <w:rFonts w:ascii="Arial" w:hAnsi="Arial"/>
          <w:color w:val="000000" w:themeColor="text1"/>
          <w:sz w:val="22"/>
          <w:szCs w:val="22"/>
          <w:lang w:val="es-ES"/>
        </w:rPr>
        <w:t xml:space="preserve"> Olivier </w:t>
      </w:r>
      <w:proofErr w:type="spellStart"/>
      <w:r w:rsidRPr="00E17D7B">
        <w:rPr>
          <w:rFonts w:ascii="Arial" w:hAnsi="Arial"/>
          <w:color w:val="000000" w:themeColor="text1"/>
          <w:sz w:val="22"/>
          <w:szCs w:val="22"/>
          <w:lang w:val="es-ES"/>
        </w:rPr>
        <w:t>Berthon</w:t>
      </w:r>
      <w:proofErr w:type="spellEnd"/>
      <w:r w:rsidRPr="00E17D7B">
        <w:rPr>
          <w:rFonts w:ascii="Arial" w:hAnsi="Arial"/>
          <w:color w:val="000000" w:themeColor="text1"/>
          <w:sz w:val="22"/>
          <w:szCs w:val="22"/>
          <w:lang w:val="es-ES"/>
        </w:rPr>
        <w:t xml:space="preserve"> / </w:t>
      </w:r>
      <w:proofErr w:type="spellStart"/>
      <w:r w:rsidRPr="00E17D7B">
        <w:rPr>
          <w:rFonts w:ascii="Arial" w:hAnsi="Arial"/>
          <w:color w:val="000000" w:themeColor="text1"/>
          <w:sz w:val="22"/>
          <w:szCs w:val="22"/>
          <w:lang w:val="es-ES"/>
        </w:rPr>
        <w:t>Soixante</w:t>
      </w:r>
      <w:proofErr w:type="spellEnd"/>
      <w:r w:rsidRPr="00E17D7B">
        <w:rPr>
          <w:rFonts w:ascii="Arial" w:hAnsi="Arial"/>
          <w:color w:val="000000" w:themeColor="text1"/>
          <w:sz w:val="22"/>
          <w:szCs w:val="22"/>
          <w:lang w:val="es-ES"/>
        </w:rPr>
        <w:t xml:space="preserve"> et </w:t>
      </w:r>
      <w:proofErr w:type="spellStart"/>
      <w:r w:rsidRPr="00E17D7B">
        <w:rPr>
          <w:rFonts w:ascii="Arial" w:hAnsi="Arial"/>
          <w:color w:val="000000" w:themeColor="text1"/>
          <w:sz w:val="22"/>
          <w:szCs w:val="22"/>
          <w:lang w:val="es-ES"/>
        </w:rPr>
        <w:t>onze</w:t>
      </w:r>
      <w:proofErr w:type="spellEnd"/>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Logística de producción:</w:t>
      </w:r>
      <w:r w:rsidR="00E17D7B" w:rsidRPr="00E17D7B">
        <w:rPr>
          <w:rFonts w:ascii="Arial" w:hAnsi="Arial"/>
          <w:color w:val="000000" w:themeColor="text1"/>
          <w:sz w:val="22"/>
          <w:szCs w:val="22"/>
          <w:lang w:val="es-ES"/>
        </w:rPr>
        <w:t xml:space="preserve"> David Lamy y</w:t>
      </w:r>
      <w:r w:rsidRPr="00E17D7B">
        <w:rPr>
          <w:rFonts w:ascii="Arial" w:hAnsi="Arial"/>
          <w:color w:val="000000" w:themeColor="text1"/>
          <w:sz w:val="22"/>
          <w:szCs w:val="22"/>
          <w:lang w:val="es-ES"/>
        </w:rPr>
        <w:t xml:space="preserve"> Isabel Ortega / MB&amp;F</w:t>
      </w:r>
    </w:p>
    <w:p w:rsidR="00863DEE" w:rsidRPr="00E17D7B" w:rsidRDefault="00863DEE" w:rsidP="00E17D7B">
      <w:pPr>
        <w:spacing w:after="0" w:line="276" w:lineRule="auto"/>
        <w:jc w:val="both"/>
        <w:rPr>
          <w:rFonts w:asciiTheme="minorBidi" w:hAnsiTheme="minorBidi"/>
          <w:color w:val="000000" w:themeColor="text1"/>
          <w:sz w:val="22"/>
          <w:szCs w:val="22"/>
          <w:lang w:val="es-ES"/>
        </w:rPr>
      </w:pPr>
    </w:p>
    <w:p w:rsidR="00863DEE" w:rsidRPr="007748B8" w:rsidRDefault="00EF0403" w:rsidP="00E17D7B">
      <w:pPr>
        <w:spacing w:after="0" w:line="276" w:lineRule="auto"/>
        <w:jc w:val="both"/>
        <w:rPr>
          <w:rFonts w:asciiTheme="minorBidi" w:hAnsiTheme="minorBidi"/>
          <w:iCs/>
          <w:color w:val="000000" w:themeColor="text1"/>
          <w:sz w:val="22"/>
          <w:szCs w:val="22"/>
          <w:lang w:val="es-ES"/>
        </w:rPr>
      </w:pPr>
      <w:r w:rsidRPr="00E17D7B">
        <w:rPr>
          <w:rFonts w:ascii="Arial" w:hAnsi="Arial"/>
          <w:i/>
          <w:iCs/>
          <w:color w:val="000000" w:themeColor="text1"/>
          <w:sz w:val="22"/>
          <w:szCs w:val="22"/>
          <w:lang w:val="es-ES"/>
        </w:rPr>
        <w:t xml:space="preserve">Marketing y comunicación: </w:t>
      </w:r>
      <w:r w:rsidRPr="007748B8">
        <w:rPr>
          <w:rFonts w:ascii="Arial" w:hAnsi="Arial"/>
          <w:iCs/>
          <w:color w:val="000000" w:themeColor="text1"/>
          <w:sz w:val="22"/>
          <w:szCs w:val="22"/>
          <w:lang w:val="es-ES"/>
        </w:rPr>
        <w:t xml:space="preserve">Charris Yadigaroglou, Virginie Toral, Juliette Duru y Arnaud Légeret / MB&amp;F </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 xml:space="preserve">Ventas: </w:t>
      </w:r>
      <w:r w:rsidRPr="00E17D7B">
        <w:rPr>
          <w:rFonts w:ascii="Arial" w:hAnsi="Arial"/>
          <w:color w:val="000000" w:themeColor="text1"/>
          <w:sz w:val="22"/>
          <w:szCs w:val="22"/>
          <w:lang w:val="es-ES"/>
        </w:rPr>
        <w:t>Thibault Verdonckt, Anna Rouveure, Virginie Marchon y Jean-Marc Bories / MB&amp;F</w:t>
      </w:r>
    </w:p>
    <w:p w:rsidR="00863DEE" w:rsidRPr="00E17D7B" w:rsidRDefault="00EF0403" w:rsidP="00E17D7B">
      <w:pPr>
        <w:spacing w:after="0" w:line="276" w:lineRule="auto"/>
        <w:jc w:val="both"/>
        <w:rPr>
          <w:rFonts w:asciiTheme="minorBidi" w:hAnsiTheme="minorBidi"/>
          <w:i/>
          <w:color w:val="000000" w:themeColor="text1"/>
          <w:sz w:val="22"/>
          <w:szCs w:val="22"/>
          <w:lang w:val="es-ES"/>
        </w:rPr>
      </w:pPr>
      <w:r w:rsidRPr="00E17D7B">
        <w:rPr>
          <w:rFonts w:ascii="Arial" w:hAnsi="Arial"/>
          <w:i/>
          <w:iCs/>
          <w:color w:val="000000" w:themeColor="text1"/>
          <w:sz w:val="22"/>
          <w:szCs w:val="22"/>
          <w:lang w:val="es-ES"/>
        </w:rPr>
        <w:t xml:space="preserve">Diseño gráfico: </w:t>
      </w:r>
      <w:r w:rsidRPr="00E17D7B">
        <w:rPr>
          <w:rFonts w:ascii="Arial" w:hAnsi="Arial"/>
          <w:iCs/>
          <w:color w:val="000000" w:themeColor="text1"/>
          <w:sz w:val="22"/>
          <w:szCs w:val="22"/>
          <w:lang w:val="es-ES"/>
        </w:rPr>
        <w:t xml:space="preserve">Samuel Pasquier / MB&amp;F, </w:t>
      </w:r>
      <w:proofErr w:type="spellStart"/>
      <w:r w:rsidRPr="00E17D7B">
        <w:rPr>
          <w:rFonts w:ascii="Arial" w:hAnsi="Arial"/>
          <w:iCs/>
          <w:color w:val="000000" w:themeColor="text1"/>
          <w:sz w:val="22"/>
          <w:szCs w:val="22"/>
          <w:lang w:val="es-ES"/>
        </w:rPr>
        <w:t>Adrien</w:t>
      </w:r>
      <w:proofErr w:type="spellEnd"/>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Schulz</w:t>
      </w:r>
      <w:proofErr w:type="spellEnd"/>
      <w:r w:rsidRPr="00E17D7B">
        <w:rPr>
          <w:rFonts w:ascii="Arial" w:hAnsi="Arial"/>
          <w:iCs/>
          <w:color w:val="000000" w:themeColor="text1"/>
          <w:sz w:val="22"/>
          <w:szCs w:val="22"/>
          <w:lang w:val="es-ES"/>
        </w:rPr>
        <w:t xml:space="preserve"> y Gilles </w:t>
      </w:r>
      <w:proofErr w:type="spellStart"/>
      <w:r w:rsidRPr="00E17D7B">
        <w:rPr>
          <w:rFonts w:ascii="Arial" w:hAnsi="Arial"/>
          <w:iCs/>
          <w:color w:val="000000" w:themeColor="text1"/>
          <w:sz w:val="22"/>
          <w:szCs w:val="22"/>
          <w:lang w:val="es-ES"/>
        </w:rPr>
        <w:t>Bondallaz</w:t>
      </w:r>
      <w:proofErr w:type="spellEnd"/>
      <w:r w:rsidRPr="00E17D7B">
        <w:rPr>
          <w:rFonts w:ascii="Arial" w:hAnsi="Arial"/>
          <w:iCs/>
          <w:color w:val="000000" w:themeColor="text1"/>
          <w:sz w:val="22"/>
          <w:szCs w:val="22"/>
          <w:lang w:val="es-ES"/>
        </w:rPr>
        <w:t xml:space="preserve"> / Z+Z</w:t>
      </w:r>
    </w:p>
    <w:p w:rsidR="00863DEE" w:rsidRPr="00E17D7B" w:rsidRDefault="00EF0403" w:rsidP="00E17D7B">
      <w:pPr>
        <w:pStyle w:val="Sansinterligne"/>
        <w:spacing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 xml:space="preserve">Fotografías del producto: </w:t>
      </w:r>
      <w:r w:rsidRPr="00E17D7B">
        <w:rPr>
          <w:rFonts w:ascii="Arial" w:hAnsi="Arial"/>
          <w:color w:val="000000" w:themeColor="text1"/>
          <w:sz w:val="22"/>
          <w:szCs w:val="22"/>
          <w:lang w:val="es-ES"/>
        </w:rPr>
        <w:t xml:space="preserve">Maarten van der Ende, Laurent Xavier </w:t>
      </w:r>
      <w:proofErr w:type="spellStart"/>
      <w:r w:rsidRPr="00E17D7B">
        <w:rPr>
          <w:rFonts w:ascii="Arial" w:hAnsi="Arial"/>
          <w:color w:val="000000" w:themeColor="text1"/>
          <w:sz w:val="22"/>
          <w:szCs w:val="22"/>
          <w:lang w:val="es-ES"/>
        </w:rPr>
        <w:t>Moulin</w:t>
      </w:r>
      <w:proofErr w:type="spellEnd"/>
      <w:r w:rsidRPr="00E17D7B">
        <w:rPr>
          <w:rFonts w:ascii="Arial" w:hAnsi="Arial"/>
          <w:color w:val="000000" w:themeColor="text1"/>
          <w:sz w:val="22"/>
          <w:szCs w:val="22"/>
          <w:lang w:val="es-ES"/>
        </w:rPr>
        <w:t xml:space="preserve"> y Alex Teuscher / Alex Stephen Teuscher </w:t>
      </w:r>
      <w:proofErr w:type="spellStart"/>
      <w:r w:rsidRPr="00E17D7B">
        <w:rPr>
          <w:rFonts w:ascii="Arial" w:hAnsi="Arial"/>
          <w:color w:val="000000" w:themeColor="text1"/>
          <w:sz w:val="22"/>
          <w:szCs w:val="22"/>
          <w:lang w:val="es-ES"/>
        </w:rPr>
        <w:t>photography</w:t>
      </w:r>
      <w:proofErr w:type="spellEnd"/>
    </w:p>
    <w:p w:rsidR="00863DEE" w:rsidRPr="00E17D7B" w:rsidRDefault="00EF0403" w:rsidP="00E17D7B">
      <w:pPr>
        <w:spacing w:after="0" w:line="276" w:lineRule="auto"/>
        <w:jc w:val="both"/>
        <w:rPr>
          <w:rFonts w:asciiTheme="minorBidi" w:hAnsiTheme="minorBidi"/>
          <w:i/>
          <w:color w:val="000000" w:themeColor="text1"/>
          <w:sz w:val="22"/>
          <w:szCs w:val="22"/>
          <w:lang w:val="es-ES"/>
        </w:rPr>
      </w:pPr>
      <w:r w:rsidRPr="00E17D7B">
        <w:rPr>
          <w:rFonts w:ascii="Arial" w:hAnsi="Arial"/>
          <w:i/>
          <w:iCs/>
          <w:color w:val="000000" w:themeColor="text1"/>
          <w:sz w:val="22"/>
          <w:szCs w:val="22"/>
          <w:lang w:val="es-ES"/>
        </w:rPr>
        <w:t>Retratos:</w:t>
      </w:r>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Régis</w:t>
      </w:r>
      <w:proofErr w:type="spellEnd"/>
      <w:r w:rsidRPr="00E17D7B">
        <w:rPr>
          <w:rFonts w:ascii="Arial" w:hAnsi="Arial"/>
          <w:iCs/>
          <w:color w:val="000000" w:themeColor="text1"/>
          <w:sz w:val="22"/>
          <w:szCs w:val="22"/>
          <w:lang w:val="es-ES"/>
        </w:rPr>
        <w:t xml:space="preserve"> Golay / Federal</w:t>
      </w:r>
    </w:p>
    <w:p w:rsidR="00863DEE"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 xml:space="preserve">Sitio web: </w:t>
      </w:r>
      <w:r w:rsidRPr="00E17D7B">
        <w:rPr>
          <w:rFonts w:ascii="Arial" w:hAnsi="Arial"/>
          <w:iCs/>
          <w:color w:val="000000" w:themeColor="text1"/>
          <w:sz w:val="22"/>
          <w:szCs w:val="22"/>
          <w:lang w:val="es-ES"/>
        </w:rPr>
        <w:t xml:space="preserve">Stéphane Balet / Nord </w:t>
      </w:r>
      <w:proofErr w:type="spellStart"/>
      <w:r w:rsidRPr="00E17D7B">
        <w:rPr>
          <w:rFonts w:ascii="Arial" w:hAnsi="Arial"/>
          <w:iCs/>
          <w:color w:val="000000" w:themeColor="text1"/>
          <w:sz w:val="22"/>
          <w:szCs w:val="22"/>
          <w:lang w:val="es-ES"/>
        </w:rPr>
        <w:t>Magnétique</w:t>
      </w:r>
      <w:proofErr w:type="spellEnd"/>
      <w:r w:rsidRPr="00E17D7B">
        <w:rPr>
          <w:rFonts w:ascii="Arial" w:hAnsi="Arial"/>
          <w:iCs/>
          <w:color w:val="000000" w:themeColor="text1"/>
          <w:sz w:val="22"/>
          <w:szCs w:val="22"/>
          <w:lang w:val="es-ES"/>
        </w:rPr>
        <w:t xml:space="preserve">, Víctor Rodríguez y </w:t>
      </w:r>
      <w:proofErr w:type="spellStart"/>
      <w:r w:rsidRPr="00E17D7B">
        <w:rPr>
          <w:rFonts w:ascii="Arial" w:hAnsi="Arial"/>
          <w:iCs/>
          <w:color w:val="000000" w:themeColor="text1"/>
          <w:sz w:val="22"/>
          <w:szCs w:val="22"/>
          <w:lang w:val="es-ES"/>
        </w:rPr>
        <w:t>Mathias</w:t>
      </w:r>
      <w:proofErr w:type="spellEnd"/>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Muntz</w:t>
      </w:r>
      <w:proofErr w:type="spellEnd"/>
      <w:r w:rsidRPr="00E17D7B">
        <w:rPr>
          <w:rFonts w:ascii="Arial" w:hAnsi="Arial"/>
          <w:iCs/>
          <w:color w:val="000000" w:themeColor="text1"/>
          <w:sz w:val="22"/>
          <w:szCs w:val="22"/>
          <w:lang w:val="es-ES"/>
        </w:rPr>
        <w:t xml:space="preserve"> / </w:t>
      </w:r>
      <w:proofErr w:type="spellStart"/>
      <w:r w:rsidRPr="00E17D7B">
        <w:rPr>
          <w:rFonts w:ascii="Arial" w:hAnsi="Arial"/>
          <w:iCs/>
          <w:color w:val="000000" w:themeColor="text1"/>
          <w:sz w:val="22"/>
          <w:szCs w:val="22"/>
          <w:lang w:val="es-ES"/>
        </w:rPr>
        <w:t>Nimeo</w:t>
      </w:r>
      <w:proofErr w:type="spellEnd"/>
    </w:p>
    <w:p w:rsidR="00863DEE" w:rsidRPr="00E17D7B" w:rsidRDefault="00EF0403" w:rsidP="00E17D7B">
      <w:pPr>
        <w:spacing w:after="0" w:line="276" w:lineRule="auto"/>
        <w:jc w:val="both"/>
        <w:rPr>
          <w:rFonts w:asciiTheme="minorBidi" w:hAnsiTheme="minorBidi"/>
          <w:i/>
          <w:color w:val="000000" w:themeColor="text1"/>
          <w:sz w:val="22"/>
          <w:szCs w:val="22"/>
          <w:lang w:val="es-ES"/>
        </w:rPr>
      </w:pPr>
      <w:r w:rsidRPr="00E17D7B">
        <w:rPr>
          <w:rFonts w:ascii="Arial" w:hAnsi="Arial"/>
          <w:iCs/>
          <w:color w:val="000000" w:themeColor="text1"/>
          <w:sz w:val="22"/>
          <w:szCs w:val="22"/>
          <w:lang w:val="es-ES"/>
        </w:rPr>
        <w:t xml:space="preserve">Vídeo: Marc-André </w:t>
      </w:r>
      <w:proofErr w:type="spellStart"/>
      <w:r w:rsidRPr="00E17D7B">
        <w:rPr>
          <w:rFonts w:ascii="Arial" w:hAnsi="Arial"/>
          <w:iCs/>
          <w:color w:val="000000" w:themeColor="text1"/>
          <w:sz w:val="22"/>
          <w:szCs w:val="22"/>
          <w:lang w:val="es-ES"/>
        </w:rPr>
        <w:t>Deschoux</w:t>
      </w:r>
      <w:proofErr w:type="spellEnd"/>
      <w:r w:rsidRPr="00E17D7B">
        <w:rPr>
          <w:rFonts w:ascii="Arial" w:hAnsi="Arial"/>
          <w:iCs/>
          <w:color w:val="000000" w:themeColor="text1"/>
          <w:sz w:val="22"/>
          <w:szCs w:val="22"/>
          <w:lang w:val="es-ES"/>
        </w:rPr>
        <w:t xml:space="preserve"> / MAD LUX</w:t>
      </w:r>
    </w:p>
    <w:p w:rsidR="001D6F15" w:rsidRPr="00E17D7B" w:rsidRDefault="00EF0403" w:rsidP="00E17D7B">
      <w:pPr>
        <w:spacing w:after="0" w:line="276" w:lineRule="auto"/>
        <w:jc w:val="both"/>
        <w:rPr>
          <w:rFonts w:asciiTheme="minorBidi" w:hAnsiTheme="minorBidi"/>
          <w:color w:val="000000" w:themeColor="text1"/>
          <w:sz w:val="22"/>
          <w:szCs w:val="22"/>
          <w:lang w:val="es-ES"/>
        </w:rPr>
      </w:pPr>
      <w:r w:rsidRPr="00E17D7B">
        <w:rPr>
          <w:rFonts w:ascii="Arial" w:hAnsi="Arial"/>
          <w:i/>
          <w:iCs/>
          <w:color w:val="000000" w:themeColor="text1"/>
          <w:sz w:val="22"/>
          <w:szCs w:val="22"/>
          <w:lang w:val="es-ES"/>
        </w:rPr>
        <w:t>Textos:</w:t>
      </w:r>
      <w:r w:rsidRPr="00E17D7B">
        <w:rPr>
          <w:rFonts w:ascii="Arial" w:hAnsi="Arial"/>
          <w:color w:val="000000" w:themeColor="text1"/>
          <w:sz w:val="22"/>
          <w:szCs w:val="22"/>
          <w:lang w:val="es-ES"/>
        </w:rPr>
        <w:t xml:space="preserve"> Suzanne Wong / </w:t>
      </w:r>
      <w:proofErr w:type="spellStart"/>
      <w:r w:rsidRPr="00E17D7B">
        <w:rPr>
          <w:rFonts w:ascii="Arial" w:hAnsi="Arial"/>
          <w:color w:val="000000" w:themeColor="text1"/>
          <w:sz w:val="22"/>
          <w:szCs w:val="22"/>
          <w:lang w:val="es-ES"/>
        </w:rPr>
        <w:t>Worldtempus</w:t>
      </w:r>
      <w:proofErr w:type="spellEnd"/>
    </w:p>
    <w:p w:rsidR="001D6F15" w:rsidRPr="00E17D7B" w:rsidRDefault="00EF0403" w:rsidP="00E17D7B">
      <w:pPr>
        <w:jc w:val="both"/>
        <w:rPr>
          <w:rFonts w:asciiTheme="minorBidi" w:hAnsiTheme="minorBidi"/>
          <w:color w:val="000000" w:themeColor="text1"/>
          <w:sz w:val="22"/>
          <w:szCs w:val="22"/>
          <w:lang w:val="es-ES"/>
        </w:rPr>
      </w:pPr>
      <w:r w:rsidRPr="00E17D7B">
        <w:rPr>
          <w:rFonts w:asciiTheme="minorBidi" w:hAnsiTheme="minorBidi"/>
          <w:color w:val="000000" w:themeColor="text1"/>
          <w:sz w:val="22"/>
          <w:szCs w:val="22"/>
          <w:lang w:val="es-ES"/>
        </w:rPr>
        <w:br w:type="page"/>
      </w:r>
    </w:p>
    <w:p w:rsidR="00E17D7B" w:rsidRPr="00E3587D" w:rsidRDefault="00E17D7B" w:rsidP="00E17D7B">
      <w:pPr>
        <w:pStyle w:val="Sansinterligne"/>
        <w:jc w:val="center"/>
        <w:outlineLvl w:val="0"/>
        <w:rPr>
          <w:rFonts w:ascii="Arial" w:hAnsi="Arial" w:cs="Arial"/>
          <w:b/>
          <w:sz w:val="28"/>
          <w:szCs w:val="28"/>
          <w:lang w:val="es-ES"/>
        </w:rPr>
      </w:pPr>
      <w:r w:rsidRPr="00E3587D">
        <w:rPr>
          <w:rFonts w:ascii="Arial" w:hAnsi="Arial" w:cs="Arial"/>
          <w:b/>
          <w:sz w:val="28"/>
          <w:szCs w:val="28"/>
          <w:lang w:val="es-ES"/>
        </w:rPr>
        <w:lastRenderedPageBreak/>
        <w:t>MB&amp;F: Génesis de un laboratorio conceptual</w:t>
      </w:r>
    </w:p>
    <w:p w:rsidR="00E17D7B" w:rsidRPr="00E3587D" w:rsidRDefault="00E17D7B" w:rsidP="00E17D7B">
      <w:pPr>
        <w:jc w:val="both"/>
        <w:rPr>
          <w:rFonts w:ascii="Arial" w:hAnsi="Arial" w:cs="Arial"/>
          <w:sz w:val="3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t xml:space="preserve">El año 2019 fue el 14º año de </w:t>
      </w:r>
      <w:proofErr w:type="spellStart"/>
      <w:r w:rsidRPr="00E17D7B">
        <w:rPr>
          <w:rFonts w:ascii="Arial" w:hAnsi="Arial"/>
          <w:iCs/>
          <w:color w:val="000000" w:themeColor="text1"/>
          <w:sz w:val="22"/>
          <w:szCs w:val="22"/>
          <w:lang w:val="es-ES"/>
        </w:rPr>
        <w:t>hipercreatividad</w:t>
      </w:r>
      <w:proofErr w:type="spellEnd"/>
      <w:r w:rsidRPr="00E17D7B">
        <w:rPr>
          <w:rFonts w:ascii="Arial" w:hAnsi="Arial"/>
          <w:iCs/>
          <w:color w:val="000000" w:themeColor="text1"/>
          <w:sz w:val="22"/>
          <w:szCs w:val="22"/>
          <w:lang w:val="es-ES"/>
        </w:rPr>
        <w:t xml:space="preserve"> de MB&amp;F, el primer laboratorio de relojería conceptual del mundo. MB&amp;F, que cuenta con </w:t>
      </w:r>
      <w:r>
        <w:rPr>
          <w:rFonts w:ascii="Arial" w:hAnsi="Arial"/>
          <w:iCs/>
          <w:color w:val="000000" w:themeColor="text1"/>
          <w:sz w:val="22"/>
          <w:szCs w:val="22"/>
          <w:lang w:val="es-ES"/>
        </w:rPr>
        <w:t>17</w:t>
      </w:r>
      <w:r w:rsidRPr="00E17D7B">
        <w:rPr>
          <w:rFonts w:ascii="Arial" w:hAnsi="Arial"/>
          <w:iCs/>
          <w:color w:val="000000" w:themeColor="text1"/>
          <w:sz w:val="22"/>
          <w:szCs w:val="22"/>
          <w:lang w:val="es-ES"/>
        </w:rPr>
        <w:t xml:space="preserve"> excelentes calibres que forman la base de sus </w:t>
      </w:r>
      <w:proofErr w:type="spellStart"/>
      <w:r w:rsidRPr="00E17D7B">
        <w:rPr>
          <w:rFonts w:ascii="Arial" w:hAnsi="Arial"/>
          <w:iCs/>
          <w:color w:val="000000" w:themeColor="text1"/>
          <w:sz w:val="22"/>
          <w:szCs w:val="22"/>
          <w:lang w:val="es-ES"/>
        </w:rPr>
        <w:t>Horological</w:t>
      </w:r>
      <w:proofErr w:type="spellEnd"/>
      <w:r w:rsidRPr="00E17D7B">
        <w:rPr>
          <w:rFonts w:ascii="Arial" w:hAnsi="Arial"/>
          <w:iCs/>
          <w:color w:val="000000" w:themeColor="text1"/>
          <w:sz w:val="22"/>
          <w:szCs w:val="22"/>
          <w:lang w:val="es-ES"/>
        </w:rPr>
        <w:t xml:space="preserve"> y </w:t>
      </w:r>
      <w:proofErr w:type="spellStart"/>
      <w:r w:rsidRPr="00E17D7B">
        <w:rPr>
          <w:rFonts w:ascii="Arial" w:hAnsi="Arial"/>
          <w:iCs/>
          <w:color w:val="000000" w:themeColor="text1"/>
          <w:sz w:val="22"/>
          <w:szCs w:val="22"/>
          <w:lang w:val="es-ES"/>
        </w:rPr>
        <w:t>Legacy</w:t>
      </w:r>
      <w:proofErr w:type="spellEnd"/>
      <w:r w:rsidRPr="00E17D7B">
        <w:rPr>
          <w:rFonts w:ascii="Arial" w:hAnsi="Arial"/>
          <w:iCs/>
          <w:color w:val="000000" w:themeColor="text1"/>
          <w:sz w:val="22"/>
          <w:szCs w:val="22"/>
          <w:lang w:val="es-ES"/>
        </w:rPr>
        <w:t xml:space="preserve"> Machines, aclamadas por la crítica, continúa siguiendo la visión de su fundador y director creativo Maximilian </w:t>
      </w:r>
      <w:proofErr w:type="spellStart"/>
      <w:r w:rsidRPr="00E17D7B">
        <w:rPr>
          <w:rFonts w:ascii="Arial" w:hAnsi="Arial"/>
          <w:iCs/>
          <w:color w:val="000000" w:themeColor="text1"/>
          <w:sz w:val="22"/>
          <w:szCs w:val="22"/>
          <w:lang w:val="es-ES"/>
        </w:rPr>
        <w:t>Büsser</w:t>
      </w:r>
      <w:proofErr w:type="spellEnd"/>
      <w:r w:rsidRPr="00E17D7B">
        <w:rPr>
          <w:rFonts w:ascii="Arial" w:hAnsi="Arial"/>
          <w:iCs/>
          <w:color w:val="000000" w:themeColor="text1"/>
          <w:sz w:val="22"/>
          <w:szCs w:val="22"/>
          <w:lang w:val="es-ES"/>
        </w:rPr>
        <w:t xml:space="preserve"> para crear arte cinético en 3D mediante la deconstrucción de la relojería tradicional.</w:t>
      </w:r>
    </w:p>
    <w:p w:rsidR="00E17D7B" w:rsidRPr="00E17D7B" w:rsidRDefault="00E17D7B" w:rsidP="00E17D7B">
      <w:pPr>
        <w:pStyle w:val="Sansinterligne"/>
        <w:jc w:val="both"/>
        <w:rPr>
          <w:rFonts w:ascii="Arial" w:hAnsi="Arial"/>
          <w:iCs/>
          <w:color w:val="000000" w:themeColor="text1"/>
          <w:sz w:val="22"/>
          <w:szCs w:val="2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t xml:space="preserve">Tras pasar 15 años en la dirección de prestigiosas marcas de relojes, Maximilian </w:t>
      </w:r>
      <w:proofErr w:type="spellStart"/>
      <w:r w:rsidRPr="00E17D7B">
        <w:rPr>
          <w:rFonts w:ascii="Arial" w:hAnsi="Arial"/>
          <w:iCs/>
          <w:color w:val="000000" w:themeColor="text1"/>
          <w:sz w:val="22"/>
          <w:szCs w:val="22"/>
          <w:lang w:val="es-ES"/>
        </w:rPr>
        <w:t>Büsser</w:t>
      </w:r>
      <w:proofErr w:type="spellEnd"/>
      <w:r w:rsidRPr="00E17D7B">
        <w:rPr>
          <w:rFonts w:ascii="Arial" w:hAnsi="Arial"/>
          <w:iCs/>
          <w:color w:val="000000" w:themeColor="text1"/>
          <w:sz w:val="22"/>
          <w:szCs w:val="22"/>
          <w:lang w:val="es-ES"/>
        </w:rPr>
        <w:t xml:space="preserve"> renunció a su puesto de director ejecutivo en Harry Winston en 2005 para crear MB&amp;F (Maximilian </w:t>
      </w:r>
      <w:proofErr w:type="spellStart"/>
      <w:r w:rsidRPr="00E17D7B">
        <w:rPr>
          <w:rFonts w:ascii="Arial" w:hAnsi="Arial"/>
          <w:iCs/>
          <w:color w:val="000000" w:themeColor="text1"/>
          <w:sz w:val="22"/>
          <w:szCs w:val="22"/>
          <w:lang w:val="es-ES"/>
        </w:rPr>
        <w:t>Büsser</w:t>
      </w:r>
      <w:proofErr w:type="spellEnd"/>
      <w:r w:rsidRPr="00E17D7B">
        <w:rPr>
          <w:rFonts w:ascii="Arial" w:hAnsi="Arial"/>
          <w:iCs/>
          <w:color w:val="000000" w:themeColor="text1"/>
          <w:sz w:val="22"/>
          <w:szCs w:val="22"/>
          <w:lang w:val="es-ES"/>
        </w:rPr>
        <w:t xml:space="preserve"> &amp; Friends). MB&amp;F es un laboratorio artístico y de </w:t>
      </w:r>
      <w:proofErr w:type="spellStart"/>
      <w:r w:rsidRPr="00E17D7B">
        <w:rPr>
          <w:rFonts w:ascii="Arial" w:hAnsi="Arial"/>
          <w:iCs/>
          <w:color w:val="000000" w:themeColor="text1"/>
          <w:sz w:val="22"/>
          <w:szCs w:val="22"/>
          <w:lang w:val="es-ES"/>
        </w:rPr>
        <w:t>microingeniería</w:t>
      </w:r>
      <w:proofErr w:type="spellEnd"/>
      <w:r w:rsidRPr="00E17D7B">
        <w:rPr>
          <w:rFonts w:ascii="Arial" w:hAnsi="Arial"/>
          <w:iCs/>
          <w:color w:val="000000" w:themeColor="text1"/>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E17D7B">
        <w:rPr>
          <w:rFonts w:ascii="Arial" w:hAnsi="Arial"/>
          <w:iCs/>
          <w:color w:val="000000" w:themeColor="text1"/>
          <w:sz w:val="22"/>
          <w:szCs w:val="22"/>
          <w:lang w:val="es-ES"/>
        </w:rPr>
        <w:t>Büsser</w:t>
      </w:r>
      <w:proofErr w:type="spellEnd"/>
      <w:r w:rsidRPr="00E17D7B">
        <w:rPr>
          <w:rFonts w:ascii="Arial" w:hAnsi="Arial"/>
          <w:iCs/>
          <w:color w:val="000000" w:themeColor="text1"/>
          <w:sz w:val="22"/>
          <w:szCs w:val="22"/>
          <w:lang w:val="es-ES"/>
        </w:rPr>
        <w:t xml:space="preserve"> respeta y con los que disfruta trabajando.</w:t>
      </w:r>
    </w:p>
    <w:p w:rsidR="00E17D7B" w:rsidRPr="00E17D7B" w:rsidRDefault="00E17D7B" w:rsidP="00E17D7B">
      <w:pPr>
        <w:pStyle w:val="Sansinterligne"/>
        <w:jc w:val="both"/>
        <w:rPr>
          <w:rFonts w:ascii="Arial" w:hAnsi="Arial"/>
          <w:iCs/>
          <w:color w:val="000000" w:themeColor="text1"/>
          <w:sz w:val="22"/>
          <w:szCs w:val="2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t xml:space="preserve">En 2007, MB&amp;F dio a conocer su primera </w:t>
      </w:r>
      <w:proofErr w:type="spellStart"/>
      <w:r w:rsidRPr="00E17D7B">
        <w:rPr>
          <w:rFonts w:ascii="Arial" w:hAnsi="Arial"/>
          <w:iCs/>
          <w:color w:val="000000" w:themeColor="text1"/>
          <w:sz w:val="22"/>
          <w:szCs w:val="22"/>
          <w:lang w:val="es-ES"/>
        </w:rPr>
        <w:t>Horological</w:t>
      </w:r>
      <w:proofErr w:type="spellEnd"/>
      <w:r w:rsidRPr="00E17D7B">
        <w:rPr>
          <w:rFonts w:ascii="Arial" w:hAnsi="Arial"/>
          <w:iCs/>
          <w:color w:val="000000" w:themeColor="text1"/>
          <w:sz w:val="22"/>
          <w:szCs w:val="22"/>
          <w:lang w:val="es-ES"/>
        </w:rPr>
        <w:t xml:space="preserve"> Machine, la HM1. La caja esculpida en tres dimensiones de la HM1 y su movimiento de hermosos acabados establecieron las pautas de las idiosincrásicas </w:t>
      </w:r>
      <w:proofErr w:type="spellStart"/>
      <w:r w:rsidRPr="00E17D7B">
        <w:rPr>
          <w:rFonts w:ascii="Arial" w:hAnsi="Arial"/>
          <w:iCs/>
          <w:color w:val="000000" w:themeColor="text1"/>
          <w:sz w:val="22"/>
          <w:szCs w:val="22"/>
          <w:lang w:val="es-ES"/>
        </w:rPr>
        <w:t>Horological</w:t>
      </w:r>
      <w:proofErr w:type="spellEnd"/>
      <w:r w:rsidRPr="00E17D7B">
        <w:rPr>
          <w:rFonts w:ascii="Arial" w:hAnsi="Arial"/>
          <w:iCs/>
          <w:color w:val="000000" w:themeColor="text1"/>
          <w:sz w:val="22"/>
          <w:szCs w:val="22"/>
          <w:lang w:val="es-ES"/>
        </w:rPr>
        <w:t xml:space="preserve"> Machines que siguieron, máquinas que marcan el tiempo, más que máquinas que dicen la hora. Las </w:t>
      </w:r>
      <w:proofErr w:type="spellStart"/>
      <w:r w:rsidRPr="00E17D7B">
        <w:rPr>
          <w:rFonts w:ascii="Arial" w:hAnsi="Arial"/>
          <w:iCs/>
          <w:color w:val="000000" w:themeColor="text1"/>
          <w:sz w:val="22"/>
          <w:szCs w:val="22"/>
          <w:lang w:val="es-ES"/>
        </w:rPr>
        <w:t>Horological</w:t>
      </w:r>
      <w:proofErr w:type="spellEnd"/>
      <w:r w:rsidRPr="00E17D7B">
        <w:rPr>
          <w:rFonts w:ascii="Arial" w:hAnsi="Arial"/>
          <w:iCs/>
          <w:color w:val="000000" w:themeColor="text1"/>
          <w:sz w:val="22"/>
          <w:szCs w:val="22"/>
          <w:lang w:val="es-ES"/>
        </w:rPr>
        <w:t xml:space="preserve"> Machines han explorado el espacio (HM2, HM3 y HM6), los cielos (HM4 y HM9), la carretera (HM5, HMX y HM8) y el agua (HM7).</w:t>
      </w:r>
    </w:p>
    <w:p w:rsidR="00E17D7B" w:rsidRPr="00E17D7B" w:rsidRDefault="00E17D7B" w:rsidP="00E17D7B">
      <w:pPr>
        <w:pStyle w:val="Sansinterligne"/>
        <w:jc w:val="both"/>
        <w:rPr>
          <w:rFonts w:ascii="Arial" w:hAnsi="Arial"/>
          <w:iCs/>
          <w:color w:val="000000" w:themeColor="text1"/>
          <w:sz w:val="22"/>
          <w:szCs w:val="2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t xml:space="preserve">En 2011, MB&amp;F lanzó la colección </w:t>
      </w:r>
      <w:proofErr w:type="spellStart"/>
      <w:r w:rsidRPr="00E17D7B">
        <w:rPr>
          <w:rFonts w:ascii="Arial" w:hAnsi="Arial"/>
          <w:iCs/>
          <w:color w:val="000000" w:themeColor="text1"/>
          <w:sz w:val="22"/>
          <w:szCs w:val="22"/>
          <w:lang w:val="es-ES"/>
        </w:rPr>
        <w:t>Legacy</w:t>
      </w:r>
      <w:proofErr w:type="spellEnd"/>
      <w:r w:rsidRPr="00E17D7B">
        <w:rPr>
          <w:rFonts w:ascii="Arial" w:hAnsi="Arial"/>
          <w:iCs/>
          <w:color w:val="000000" w:themeColor="text1"/>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E17D7B">
        <w:rPr>
          <w:rFonts w:ascii="Arial" w:hAnsi="Arial"/>
          <w:iCs/>
          <w:color w:val="000000" w:themeColor="text1"/>
          <w:sz w:val="22"/>
          <w:szCs w:val="22"/>
          <w:lang w:val="es-ES"/>
        </w:rPr>
        <w:t>Perpetual</w:t>
      </w:r>
      <w:proofErr w:type="spellEnd"/>
      <w:r w:rsidRPr="00E17D7B">
        <w:rPr>
          <w:rFonts w:ascii="Arial" w:hAnsi="Arial"/>
          <w:iCs/>
          <w:color w:val="000000" w:themeColor="text1"/>
          <w:sz w:val="22"/>
          <w:szCs w:val="22"/>
          <w:lang w:val="es-ES"/>
        </w:rPr>
        <w:t xml:space="preserve">, la LM Split </w:t>
      </w:r>
      <w:proofErr w:type="spellStart"/>
      <w:r w:rsidRPr="00E17D7B">
        <w:rPr>
          <w:rFonts w:ascii="Arial" w:hAnsi="Arial"/>
          <w:iCs/>
          <w:color w:val="000000" w:themeColor="text1"/>
          <w:sz w:val="22"/>
          <w:szCs w:val="22"/>
          <w:lang w:val="es-ES"/>
        </w:rPr>
        <w:t>Escapement</w:t>
      </w:r>
      <w:proofErr w:type="spellEnd"/>
      <w:r w:rsidRPr="00E17D7B">
        <w:rPr>
          <w:rFonts w:ascii="Arial" w:hAnsi="Arial"/>
          <w:iCs/>
          <w:color w:val="000000" w:themeColor="text1"/>
          <w:sz w:val="22"/>
          <w:szCs w:val="22"/>
          <w:lang w:val="es-ES"/>
        </w:rPr>
        <w:t xml:space="preserve"> y la LM </w:t>
      </w:r>
      <w:proofErr w:type="spellStart"/>
      <w:r w:rsidRPr="00E17D7B">
        <w:rPr>
          <w:rFonts w:ascii="Arial" w:hAnsi="Arial"/>
          <w:iCs/>
          <w:color w:val="000000" w:themeColor="text1"/>
          <w:sz w:val="22"/>
          <w:szCs w:val="22"/>
          <w:lang w:val="es-ES"/>
        </w:rPr>
        <w:t>Thunderdome</w:t>
      </w:r>
      <w:proofErr w:type="spellEnd"/>
      <w:r w:rsidRPr="00E17D7B">
        <w:rPr>
          <w:rFonts w:ascii="Arial" w:hAnsi="Arial"/>
          <w:iCs/>
          <w:color w:val="000000" w:themeColor="text1"/>
          <w:sz w:val="22"/>
          <w:szCs w:val="22"/>
          <w:lang w:val="es-ES"/>
        </w:rPr>
        <w:t xml:space="preserve"> ampliaron la colección. El año 2019 marca un punto de inflexión con la creación de la primera machine MB&amp;F dedicada a las mujeres: la LM </w:t>
      </w:r>
      <w:proofErr w:type="spellStart"/>
      <w:r w:rsidRPr="00E17D7B">
        <w:rPr>
          <w:rFonts w:ascii="Arial" w:hAnsi="Arial"/>
          <w:iCs/>
          <w:color w:val="000000" w:themeColor="text1"/>
          <w:sz w:val="22"/>
          <w:szCs w:val="22"/>
          <w:lang w:val="es-ES"/>
        </w:rPr>
        <w:t>FlyingT</w:t>
      </w:r>
      <w:proofErr w:type="spellEnd"/>
      <w:r w:rsidRPr="00E17D7B">
        <w:rPr>
          <w:rFonts w:ascii="Arial" w:hAnsi="Arial"/>
          <w:iCs/>
          <w:color w:val="000000" w:themeColor="text1"/>
          <w:sz w:val="22"/>
          <w:szCs w:val="22"/>
          <w:lang w:val="es-ES"/>
        </w:rPr>
        <w:t xml:space="preserve">. En general, MB&amp;F alterna los lanzamientos de </w:t>
      </w:r>
      <w:proofErr w:type="spellStart"/>
      <w:r w:rsidRPr="00E17D7B">
        <w:rPr>
          <w:rFonts w:ascii="Arial" w:hAnsi="Arial"/>
          <w:iCs/>
          <w:color w:val="000000" w:themeColor="text1"/>
          <w:sz w:val="22"/>
          <w:szCs w:val="22"/>
          <w:lang w:val="es-ES"/>
        </w:rPr>
        <w:t>Horological</w:t>
      </w:r>
      <w:proofErr w:type="spellEnd"/>
      <w:r w:rsidRPr="00E17D7B">
        <w:rPr>
          <w:rFonts w:ascii="Arial" w:hAnsi="Arial"/>
          <w:iCs/>
          <w:color w:val="000000" w:themeColor="text1"/>
          <w:sz w:val="22"/>
          <w:szCs w:val="22"/>
          <w:lang w:val="es-ES"/>
        </w:rPr>
        <w:t xml:space="preserve"> Machines, contemporáneas y decididamente fuera de toda norma, y de </w:t>
      </w:r>
      <w:proofErr w:type="spellStart"/>
      <w:r w:rsidRPr="00E17D7B">
        <w:rPr>
          <w:rFonts w:ascii="Arial" w:hAnsi="Arial"/>
          <w:iCs/>
          <w:color w:val="000000" w:themeColor="text1"/>
          <w:sz w:val="22"/>
          <w:szCs w:val="22"/>
          <w:lang w:val="es-ES"/>
        </w:rPr>
        <w:t>Legacy</w:t>
      </w:r>
      <w:proofErr w:type="spellEnd"/>
      <w:r w:rsidRPr="00E17D7B">
        <w:rPr>
          <w:rFonts w:ascii="Arial" w:hAnsi="Arial"/>
          <w:iCs/>
          <w:color w:val="000000" w:themeColor="text1"/>
          <w:sz w:val="22"/>
          <w:szCs w:val="22"/>
          <w:lang w:val="es-ES"/>
        </w:rPr>
        <w:t xml:space="preserve"> Machines, de inspiración histórica.</w:t>
      </w:r>
    </w:p>
    <w:p w:rsidR="00E17D7B" w:rsidRPr="00E17D7B" w:rsidRDefault="00E17D7B" w:rsidP="00E17D7B">
      <w:pPr>
        <w:pStyle w:val="Sansinterligne"/>
        <w:jc w:val="both"/>
        <w:rPr>
          <w:rFonts w:ascii="Arial" w:hAnsi="Arial"/>
          <w:iCs/>
          <w:color w:val="000000" w:themeColor="text1"/>
          <w:sz w:val="22"/>
          <w:szCs w:val="2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t xml:space="preserve">Y como la F de MB&amp;F significa Friends (amigos), resulta natural para la marca desarrollar colaboraciones con artistas, relojeros, diseñadores y fabricantes que admiran los que la componen. </w:t>
      </w:r>
    </w:p>
    <w:p w:rsidR="00E17D7B" w:rsidRPr="00E17D7B" w:rsidRDefault="00E17D7B" w:rsidP="00E17D7B">
      <w:pPr>
        <w:pStyle w:val="Sansinterligne"/>
        <w:jc w:val="both"/>
        <w:rPr>
          <w:rFonts w:ascii="Arial" w:hAnsi="Arial"/>
          <w:iCs/>
          <w:color w:val="000000" w:themeColor="text1"/>
          <w:sz w:val="22"/>
          <w:szCs w:val="2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E17D7B">
        <w:rPr>
          <w:rFonts w:ascii="Arial" w:hAnsi="Arial"/>
          <w:iCs/>
          <w:color w:val="000000" w:themeColor="text1"/>
          <w:sz w:val="22"/>
          <w:szCs w:val="22"/>
          <w:lang w:val="es-ES"/>
        </w:rPr>
        <w:t>L’Epée</w:t>
      </w:r>
      <w:proofErr w:type="spellEnd"/>
      <w:r w:rsidRPr="00E17D7B">
        <w:rPr>
          <w:rFonts w:ascii="Arial" w:hAnsi="Arial"/>
          <w:iCs/>
          <w:color w:val="000000" w:themeColor="text1"/>
          <w:sz w:val="22"/>
          <w:szCs w:val="22"/>
          <w:lang w:val="es-ES"/>
        </w:rPr>
        <w:t xml:space="preserve"> 1839, dan la hora, mientras que las colaboraciones con </w:t>
      </w:r>
      <w:proofErr w:type="spellStart"/>
      <w:r w:rsidRPr="00E17D7B">
        <w:rPr>
          <w:rFonts w:ascii="Arial" w:hAnsi="Arial"/>
          <w:iCs/>
          <w:color w:val="000000" w:themeColor="text1"/>
          <w:sz w:val="22"/>
          <w:szCs w:val="22"/>
          <w:lang w:val="es-ES"/>
        </w:rPr>
        <w:t>Reuge</w:t>
      </w:r>
      <w:proofErr w:type="spellEnd"/>
      <w:r w:rsidRPr="00E17D7B">
        <w:rPr>
          <w:rFonts w:ascii="Arial" w:hAnsi="Arial"/>
          <w:iCs/>
          <w:color w:val="000000" w:themeColor="text1"/>
          <w:sz w:val="22"/>
          <w:szCs w:val="22"/>
          <w:lang w:val="es-ES"/>
        </w:rPr>
        <w:t xml:space="preserve"> y </w:t>
      </w:r>
      <w:proofErr w:type="spellStart"/>
      <w:r w:rsidRPr="00E17D7B">
        <w:rPr>
          <w:rFonts w:ascii="Arial" w:hAnsi="Arial"/>
          <w:iCs/>
          <w:color w:val="000000" w:themeColor="text1"/>
          <w:sz w:val="22"/>
          <w:szCs w:val="22"/>
          <w:lang w:val="es-ES"/>
        </w:rPr>
        <w:t>Caran</w:t>
      </w:r>
      <w:proofErr w:type="spellEnd"/>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d’Ache</w:t>
      </w:r>
      <w:proofErr w:type="spellEnd"/>
      <w:r w:rsidRPr="00E17D7B">
        <w:rPr>
          <w:rFonts w:ascii="Arial" w:hAnsi="Arial"/>
          <w:iCs/>
          <w:color w:val="000000" w:themeColor="text1"/>
          <w:sz w:val="22"/>
          <w:szCs w:val="22"/>
          <w:lang w:val="es-ES"/>
        </w:rPr>
        <w:t xml:space="preserve"> dieron lugar a otras formas de arte mecánico.</w:t>
      </w:r>
    </w:p>
    <w:p w:rsidR="00E17D7B" w:rsidRPr="00E17D7B" w:rsidRDefault="00E17D7B" w:rsidP="00E17D7B">
      <w:pPr>
        <w:pStyle w:val="Sansinterligne"/>
        <w:jc w:val="both"/>
        <w:rPr>
          <w:rFonts w:ascii="Arial" w:hAnsi="Arial"/>
          <w:iCs/>
          <w:color w:val="000000" w:themeColor="text1"/>
          <w:sz w:val="22"/>
          <w:szCs w:val="2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t xml:space="preserve">Para ofrecer a todas estas máquinas una plataforma adecuada, </w:t>
      </w:r>
      <w:proofErr w:type="spellStart"/>
      <w:r w:rsidRPr="00E17D7B">
        <w:rPr>
          <w:rFonts w:ascii="Arial" w:hAnsi="Arial"/>
          <w:iCs/>
          <w:color w:val="000000" w:themeColor="text1"/>
          <w:sz w:val="22"/>
          <w:szCs w:val="22"/>
          <w:lang w:val="es-ES"/>
        </w:rPr>
        <w:t>Büsser</w:t>
      </w:r>
      <w:proofErr w:type="spellEnd"/>
      <w:r w:rsidRPr="00E17D7B">
        <w:rPr>
          <w:rFonts w:ascii="Arial" w:hAnsi="Arial"/>
          <w:iCs/>
          <w:color w:val="000000" w:themeColor="text1"/>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E17D7B">
        <w:rPr>
          <w:rFonts w:ascii="Arial" w:hAnsi="Arial"/>
          <w:iCs/>
          <w:color w:val="000000" w:themeColor="text1"/>
          <w:sz w:val="22"/>
          <w:szCs w:val="22"/>
          <w:lang w:val="es-ES"/>
        </w:rPr>
        <w:t>M.A.</w:t>
      </w:r>
      <w:proofErr w:type="gramStart"/>
      <w:r w:rsidRPr="00E17D7B">
        <w:rPr>
          <w:rFonts w:ascii="Arial" w:hAnsi="Arial"/>
          <w:iCs/>
          <w:color w:val="000000" w:themeColor="text1"/>
          <w:sz w:val="22"/>
          <w:szCs w:val="22"/>
          <w:lang w:val="es-ES"/>
        </w:rPr>
        <w:t>D.Gallery</w:t>
      </w:r>
      <w:proofErr w:type="spellEnd"/>
      <w:proofErr w:type="gramEnd"/>
      <w:r w:rsidRPr="00E17D7B">
        <w:rPr>
          <w:rFonts w:ascii="Arial" w:hAnsi="Arial"/>
          <w:iCs/>
          <w:color w:val="000000" w:themeColor="text1"/>
          <w:sz w:val="22"/>
          <w:szCs w:val="22"/>
          <w:lang w:val="es-ES"/>
        </w:rPr>
        <w:t xml:space="preserve"> de MB&amp;F (M.A.D. es el acrónimo de </w:t>
      </w:r>
      <w:proofErr w:type="spellStart"/>
      <w:r w:rsidRPr="00E17D7B">
        <w:rPr>
          <w:rFonts w:ascii="Arial" w:hAnsi="Arial"/>
          <w:iCs/>
          <w:color w:val="000000" w:themeColor="text1"/>
          <w:sz w:val="22"/>
          <w:szCs w:val="22"/>
          <w:lang w:val="es-ES"/>
        </w:rPr>
        <w:t>Mechanical</w:t>
      </w:r>
      <w:proofErr w:type="spellEnd"/>
      <w:r w:rsidRPr="00E17D7B">
        <w:rPr>
          <w:rFonts w:ascii="Arial" w:hAnsi="Arial"/>
          <w:iCs/>
          <w:color w:val="000000" w:themeColor="text1"/>
          <w:sz w:val="22"/>
          <w:szCs w:val="22"/>
          <w:lang w:val="es-ES"/>
        </w:rPr>
        <w:t xml:space="preserve"> Art </w:t>
      </w:r>
      <w:proofErr w:type="spellStart"/>
      <w:r w:rsidRPr="00E17D7B">
        <w:rPr>
          <w:rFonts w:ascii="Arial" w:hAnsi="Arial"/>
          <w:iCs/>
          <w:color w:val="000000" w:themeColor="text1"/>
          <w:sz w:val="22"/>
          <w:szCs w:val="22"/>
          <w:lang w:val="es-ES"/>
        </w:rPr>
        <w:t>Devices</w:t>
      </w:r>
      <w:proofErr w:type="spellEnd"/>
      <w:r w:rsidRPr="00E17D7B">
        <w:rPr>
          <w:rFonts w:ascii="Arial" w:hAnsi="Arial"/>
          <w:iCs/>
          <w:color w:val="000000" w:themeColor="text1"/>
          <w:sz w:val="22"/>
          <w:szCs w:val="22"/>
          <w:lang w:val="es-ES"/>
        </w:rPr>
        <w:t xml:space="preserve">, o Dispositivos de Arte Mecánico) en Ginebra, a la que seguirían más adelante las </w:t>
      </w:r>
      <w:proofErr w:type="spellStart"/>
      <w:r w:rsidRPr="00E17D7B">
        <w:rPr>
          <w:rFonts w:ascii="Arial" w:hAnsi="Arial"/>
          <w:iCs/>
          <w:color w:val="000000" w:themeColor="text1"/>
          <w:sz w:val="22"/>
          <w:szCs w:val="22"/>
          <w:lang w:val="es-ES"/>
        </w:rPr>
        <w:t>M.A.D.Gallery</w:t>
      </w:r>
      <w:proofErr w:type="spellEnd"/>
      <w:r w:rsidRPr="00E17D7B">
        <w:rPr>
          <w:rFonts w:ascii="Arial" w:hAnsi="Arial"/>
          <w:iCs/>
          <w:color w:val="000000" w:themeColor="text1"/>
          <w:sz w:val="22"/>
          <w:szCs w:val="22"/>
          <w:lang w:val="es-ES"/>
        </w:rPr>
        <w:t xml:space="preserve"> de Taipéi, Dubái y Hong Kong.</w:t>
      </w:r>
    </w:p>
    <w:p w:rsidR="00E17D7B" w:rsidRPr="00E17D7B" w:rsidRDefault="00E17D7B" w:rsidP="00E17D7B">
      <w:pPr>
        <w:pStyle w:val="Sansinterligne"/>
        <w:jc w:val="both"/>
        <w:rPr>
          <w:rFonts w:ascii="Arial" w:hAnsi="Arial"/>
          <w:iCs/>
          <w:color w:val="000000" w:themeColor="text1"/>
          <w:sz w:val="22"/>
          <w:szCs w:val="22"/>
          <w:lang w:val="es-ES"/>
        </w:rPr>
      </w:pPr>
    </w:p>
    <w:p w:rsidR="00E17D7B" w:rsidRPr="00E17D7B" w:rsidRDefault="00E17D7B" w:rsidP="00E17D7B">
      <w:pPr>
        <w:pStyle w:val="Sansinterligne"/>
        <w:jc w:val="both"/>
        <w:rPr>
          <w:rFonts w:ascii="Arial" w:hAnsi="Arial"/>
          <w:iCs/>
          <w:color w:val="000000" w:themeColor="text1"/>
          <w:sz w:val="22"/>
          <w:szCs w:val="22"/>
          <w:lang w:val="es-ES"/>
        </w:rPr>
      </w:pPr>
      <w:r w:rsidRPr="00E17D7B">
        <w:rPr>
          <w:rFonts w:ascii="Arial" w:hAnsi="Arial"/>
          <w:iCs/>
          <w:color w:val="000000" w:themeColor="text1"/>
          <w:sz w:val="22"/>
          <w:szCs w:val="22"/>
          <w:lang w:val="es-ES"/>
        </w:rPr>
        <w:lastRenderedPageBreak/>
        <w:t xml:space="preserve">A lo largo de este viaje también se han hecho presentes distinguidos galardones. Por nombrar algunos, MB&amp;F ha obtenido nada menos que cinco premios en el Grand Prix </w:t>
      </w:r>
      <w:proofErr w:type="spellStart"/>
      <w:r w:rsidRPr="00E17D7B">
        <w:rPr>
          <w:rFonts w:ascii="Arial" w:hAnsi="Arial"/>
          <w:iCs/>
          <w:color w:val="000000" w:themeColor="text1"/>
          <w:sz w:val="22"/>
          <w:szCs w:val="22"/>
          <w:lang w:val="es-ES"/>
        </w:rPr>
        <w:t>d’Horlogerie</w:t>
      </w:r>
      <w:proofErr w:type="spellEnd"/>
      <w:r w:rsidRPr="00E17D7B">
        <w:rPr>
          <w:rFonts w:ascii="Arial" w:hAnsi="Arial"/>
          <w:iCs/>
          <w:color w:val="000000" w:themeColor="text1"/>
          <w:sz w:val="22"/>
          <w:szCs w:val="22"/>
          <w:lang w:val="es-ES"/>
        </w:rPr>
        <w:t xml:space="preserve"> de </w:t>
      </w:r>
      <w:proofErr w:type="spellStart"/>
      <w:r w:rsidRPr="00E17D7B">
        <w:rPr>
          <w:rFonts w:ascii="Arial" w:hAnsi="Arial"/>
          <w:iCs/>
          <w:color w:val="000000" w:themeColor="text1"/>
          <w:sz w:val="22"/>
          <w:szCs w:val="22"/>
          <w:lang w:val="es-ES"/>
        </w:rPr>
        <w:t>Genève</w:t>
      </w:r>
      <w:proofErr w:type="spellEnd"/>
      <w:r w:rsidRPr="00E17D7B">
        <w:rPr>
          <w:rFonts w:ascii="Arial" w:hAnsi="Arial"/>
          <w:iCs/>
          <w:color w:val="000000" w:themeColor="text1"/>
          <w:sz w:val="22"/>
          <w:szCs w:val="22"/>
          <w:lang w:val="es-ES"/>
        </w:rPr>
        <w:t xml:space="preserve">: en 2019, el premio a la mejor complicación femenina con el LM </w:t>
      </w:r>
      <w:proofErr w:type="spellStart"/>
      <w:r w:rsidRPr="00E17D7B">
        <w:rPr>
          <w:rFonts w:ascii="Arial" w:hAnsi="Arial"/>
          <w:iCs/>
          <w:color w:val="000000" w:themeColor="text1"/>
          <w:sz w:val="22"/>
          <w:szCs w:val="22"/>
          <w:lang w:val="es-ES"/>
        </w:rPr>
        <w:t>FliyingT</w:t>
      </w:r>
      <w:proofErr w:type="spellEnd"/>
      <w:r w:rsidRPr="00E17D7B">
        <w:rPr>
          <w:rFonts w:ascii="Arial" w:hAnsi="Arial"/>
          <w:iCs/>
          <w:color w:val="000000" w:themeColor="text1"/>
          <w:sz w:val="22"/>
          <w:szCs w:val="22"/>
          <w:lang w:val="es-ES"/>
        </w:rPr>
        <w:t xml:space="preserve">; en 2016, la LM </w:t>
      </w:r>
      <w:proofErr w:type="spellStart"/>
      <w:r w:rsidRPr="00E17D7B">
        <w:rPr>
          <w:rFonts w:ascii="Arial" w:hAnsi="Arial"/>
          <w:iCs/>
          <w:color w:val="000000" w:themeColor="text1"/>
          <w:sz w:val="22"/>
          <w:szCs w:val="22"/>
          <w:lang w:val="es-ES"/>
        </w:rPr>
        <w:t>Perpetual</w:t>
      </w:r>
      <w:proofErr w:type="spellEnd"/>
      <w:r w:rsidRPr="00E17D7B">
        <w:rPr>
          <w:rFonts w:ascii="Arial" w:hAnsi="Arial"/>
          <w:iCs/>
          <w:color w:val="000000" w:themeColor="text1"/>
          <w:sz w:val="22"/>
          <w:szCs w:val="22"/>
          <w:lang w:val="es-ES"/>
        </w:rPr>
        <w:t xml:space="preserve"> ganó el premio al mejor reloj calendario; en 2012, la </w:t>
      </w:r>
      <w:proofErr w:type="spellStart"/>
      <w:r w:rsidRPr="00E17D7B">
        <w:rPr>
          <w:rFonts w:ascii="Arial" w:hAnsi="Arial"/>
          <w:iCs/>
          <w:color w:val="000000" w:themeColor="text1"/>
          <w:sz w:val="22"/>
          <w:szCs w:val="22"/>
          <w:lang w:val="es-ES"/>
        </w:rPr>
        <w:t>Legacy</w:t>
      </w:r>
      <w:proofErr w:type="spellEnd"/>
      <w:r w:rsidRPr="00E17D7B">
        <w:rPr>
          <w:rFonts w:ascii="Arial" w:hAnsi="Arial"/>
          <w:iCs/>
          <w:color w:val="000000" w:themeColor="text1"/>
          <w:sz w:val="22"/>
          <w:szCs w:val="22"/>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E17D7B">
        <w:rPr>
          <w:rFonts w:ascii="Arial" w:hAnsi="Arial"/>
          <w:iCs/>
          <w:color w:val="000000" w:themeColor="text1"/>
          <w:sz w:val="22"/>
          <w:szCs w:val="22"/>
          <w:lang w:val="es-ES"/>
        </w:rPr>
        <w:t>Thunderbolt</w:t>
      </w:r>
      <w:proofErr w:type="spellEnd"/>
      <w:r w:rsidRPr="00E17D7B">
        <w:rPr>
          <w:rFonts w:ascii="Arial" w:hAnsi="Arial"/>
          <w:iCs/>
          <w:color w:val="000000" w:themeColor="text1"/>
          <w:sz w:val="22"/>
          <w:szCs w:val="22"/>
          <w:lang w:val="es-ES"/>
        </w:rPr>
        <w:t xml:space="preserve"> el premio al mejor concepto y diseño de reloj y, en 2015, MB&amp;F recibió el premio Red </w:t>
      </w:r>
      <w:proofErr w:type="spellStart"/>
      <w:r w:rsidRPr="00E17D7B">
        <w:rPr>
          <w:rFonts w:ascii="Arial" w:hAnsi="Arial"/>
          <w:iCs/>
          <w:color w:val="000000" w:themeColor="text1"/>
          <w:sz w:val="22"/>
          <w:szCs w:val="22"/>
          <w:lang w:val="es-ES"/>
        </w:rPr>
        <w:t>Dot</w:t>
      </w:r>
      <w:proofErr w:type="spellEnd"/>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Best</w:t>
      </w:r>
      <w:proofErr w:type="spellEnd"/>
      <w:r w:rsidRPr="00E17D7B">
        <w:rPr>
          <w:rFonts w:ascii="Arial" w:hAnsi="Arial"/>
          <w:iCs/>
          <w:color w:val="000000" w:themeColor="text1"/>
          <w:sz w:val="22"/>
          <w:szCs w:val="22"/>
          <w:lang w:val="es-ES"/>
        </w:rPr>
        <w:t xml:space="preserve"> of </w:t>
      </w:r>
      <w:proofErr w:type="spellStart"/>
      <w:r w:rsidRPr="00E17D7B">
        <w:rPr>
          <w:rFonts w:ascii="Arial" w:hAnsi="Arial"/>
          <w:iCs/>
          <w:color w:val="000000" w:themeColor="text1"/>
          <w:sz w:val="22"/>
          <w:szCs w:val="22"/>
          <w:lang w:val="es-ES"/>
        </w:rPr>
        <w:t>the</w:t>
      </w:r>
      <w:proofErr w:type="spellEnd"/>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Best</w:t>
      </w:r>
      <w:proofErr w:type="spellEnd"/>
      <w:r w:rsidRPr="00E17D7B">
        <w:rPr>
          <w:rFonts w:ascii="Arial" w:hAnsi="Arial"/>
          <w:iCs/>
          <w:color w:val="000000" w:themeColor="text1"/>
          <w:sz w:val="22"/>
          <w:szCs w:val="22"/>
          <w:lang w:val="es-ES"/>
        </w:rPr>
        <w:t xml:space="preserve">», la máxima distinción en los premios internacionales Red </w:t>
      </w:r>
      <w:proofErr w:type="spellStart"/>
      <w:r w:rsidRPr="00E17D7B">
        <w:rPr>
          <w:rFonts w:ascii="Arial" w:hAnsi="Arial"/>
          <w:iCs/>
          <w:color w:val="000000" w:themeColor="text1"/>
          <w:sz w:val="22"/>
          <w:szCs w:val="22"/>
          <w:lang w:val="es-ES"/>
        </w:rPr>
        <w:t>Dot</w:t>
      </w:r>
      <w:proofErr w:type="spellEnd"/>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Awards</w:t>
      </w:r>
      <w:proofErr w:type="spellEnd"/>
      <w:r w:rsidRPr="00E17D7B">
        <w:rPr>
          <w:rFonts w:ascii="Arial" w:hAnsi="Arial"/>
          <w:iCs/>
          <w:color w:val="000000" w:themeColor="text1"/>
          <w:sz w:val="22"/>
          <w:szCs w:val="22"/>
          <w:lang w:val="es-ES"/>
        </w:rPr>
        <w:t xml:space="preserve">, por la HM6 </w:t>
      </w:r>
      <w:proofErr w:type="spellStart"/>
      <w:r w:rsidRPr="00E17D7B">
        <w:rPr>
          <w:rFonts w:ascii="Arial" w:hAnsi="Arial"/>
          <w:iCs/>
          <w:color w:val="000000" w:themeColor="text1"/>
          <w:sz w:val="22"/>
          <w:szCs w:val="22"/>
          <w:lang w:val="es-ES"/>
        </w:rPr>
        <w:t>Space</w:t>
      </w:r>
      <w:proofErr w:type="spellEnd"/>
      <w:r w:rsidRPr="00E17D7B">
        <w:rPr>
          <w:rFonts w:ascii="Arial" w:hAnsi="Arial"/>
          <w:iCs/>
          <w:color w:val="000000" w:themeColor="text1"/>
          <w:sz w:val="22"/>
          <w:szCs w:val="22"/>
          <w:lang w:val="es-ES"/>
        </w:rPr>
        <w:t xml:space="preserve"> </w:t>
      </w:r>
      <w:proofErr w:type="spellStart"/>
      <w:r w:rsidRPr="00E17D7B">
        <w:rPr>
          <w:rFonts w:ascii="Arial" w:hAnsi="Arial"/>
          <w:iCs/>
          <w:color w:val="000000" w:themeColor="text1"/>
          <w:sz w:val="22"/>
          <w:szCs w:val="22"/>
          <w:lang w:val="es-ES"/>
        </w:rPr>
        <w:t>Pirate</w:t>
      </w:r>
      <w:proofErr w:type="spellEnd"/>
      <w:r w:rsidRPr="00E17D7B">
        <w:rPr>
          <w:rFonts w:ascii="Arial" w:hAnsi="Arial"/>
          <w:iCs/>
          <w:color w:val="000000" w:themeColor="text1"/>
          <w:sz w:val="22"/>
          <w:szCs w:val="22"/>
          <w:lang w:val="es-ES"/>
        </w:rPr>
        <w:t>.</w:t>
      </w:r>
    </w:p>
    <w:p w:rsidR="00E17D7B" w:rsidRPr="00E17D7B" w:rsidRDefault="00E17D7B" w:rsidP="00E17D7B">
      <w:pPr>
        <w:rPr>
          <w:rFonts w:ascii="Arial" w:hAnsi="Arial"/>
          <w:iCs/>
          <w:color w:val="000000" w:themeColor="text1"/>
          <w:sz w:val="22"/>
          <w:szCs w:val="22"/>
          <w:lang w:val="es-ES"/>
        </w:rPr>
      </w:pPr>
    </w:p>
    <w:p w:rsidR="001D57F2" w:rsidRPr="00E17D7B" w:rsidRDefault="001D57F2" w:rsidP="00E17D7B">
      <w:pPr>
        <w:jc w:val="both"/>
        <w:rPr>
          <w:rFonts w:ascii="Arial" w:hAnsi="Arial"/>
          <w:iCs/>
          <w:color w:val="000000" w:themeColor="text1"/>
          <w:sz w:val="22"/>
          <w:szCs w:val="22"/>
          <w:lang w:val="es-ES"/>
        </w:rPr>
      </w:pPr>
    </w:p>
    <w:sectPr w:rsidR="001D57F2" w:rsidRPr="00E17D7B" w:rsidSect="004E0814">
      <w:headerReference w:type="default" r:id="rId8"/>
      <w:footerReference w:type="default" r:id="rId9"/>
      <w:pgSz w:w="11900" w:h="16840" w:code="9"/>
      <w:pgMar w:top="1844" w:right="1418" w:bottom="1276"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EE" w:rsidRDefault="00EF0403">
      <w:pPr>
        <w:spacing w:after="0"/>
      </w:pPr>
      <w:r>
        <w:separator/>
      </w:r>
    </w:p>
  </w:endnote>
  <w:endnote w:type="continuationSeparator" w:id="0">
    <w:p w:rsidR="002B4EEE" w:rsidRDefault="00EF0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14" w:rsidRPr="00E17D7B" w:rsidRDefault="00EF0403" w:rsidP="004E0814">
    <w:pPr>
      <w:pStyle w:val="Sansinterligne"/>
      <w:rPr>
        <w:rFonts w:ascii="Arial" w:hAnsi="Arial" w:cs="Arial"/>
        <w:sz w:val="18"/>
        <w:szCs w:val="18"/>
        <w:lang w:val="fr-CH"/>
      </w:rPr>
    </w:pPr>
    <w:r w:rsidRPr="00C3085D">
      <w:rPr>
        <w:rFonts w:ascii="Arial" w:hAnsi="Arial" w:cs="Arial"/>
        <w:sz w:val="18"/>
        <w:szCs w:val="18"/>
        <w:lang w:val="es-ES_tradnl"/>
      </w:rPr>
      <w:t xml:space="preserve">Si desea más información, póngase en contacto con </w:t>
    </w:r>
  </w:p>
  <w:p w:rsidR="004E0814" w:rsidRPr="00E17D7B" w:rsidRDefault="00EF0403" w:rsidP="004E0814">
    <w:pPr>
      <w:pStyle w:val="Sansinterligne"/>
      <w:rPr>
        <w:rFonts w:ascii="Arial" w:hAnsi="Arial" w:cs="Arial"/>
        <w:sz w:val="18"/>
        <w:szCs w:val="18"/>
        <w:lang w:val="fr-CH"/>
      </w:rPr>
    </w:pPr>
    <w:r w:rsidRPr="004E0814">
      <w:rPr>
        <w:rFonts w:ascii="Arial" w:hAnsi="Arial" w:cs="Arial"/>
        <w:sz w:val="18"/>
        <w:szCs w:val="18"/>
        <w:lang w:val="es-ES_tradnl"/>
      </w:rPr>
      <w:t xml:space="preserve">Charris Yadigaroglou - </w:t>
    </w:r>
    <w:hyperlink r:id="rId1" w:history="1">
      <w:r w:rsidRPr="004E0814">
        <w:rPr>
          <w:rStyle w:val="Lienhypertexte"/>
          <w:rFonts w:ascii="Arial" w:hAnsi="Arial" w:cs="Arial"/>
          <w:sz w:val="18"/>
          <w:szCs w:val="18"/>
          <w:lang w:val="es-ES_tradnl"/>
        </w:rPr>
        <w:t>cy@mbandf.com</w:t>
      </w:r>
    </w:hyperlink>
    <w:r w:rsidRPr="004E0814">
      <w:rPr>
        <w:rFonts w:ascii="Arial" w:hAnsi="Arial" w:cs="Arial"/>
        <w:sz w:val="18"/>
        <w:szCs w:val="18"/>
        <w:lang w:val="es-ES_tradnl"/>
      </w:rPr>
      <w:t xml:space="preserve"> / </w:t>
    </w:r>
    <w:proofErr w:type="spellStart"/>
    <w:r w:rsidRPr="004E0814">
      <w:rPr>
        <w:rFonts w:ascii="Arial" w:hAnsi="Arial" w:cs="Arial"/>
        <w:sz w:val="18"/>
        <w:szCs w:val="18"/>
        <w:lang w:val="es-ES_tradnl"/>
      </w:rPr>
      <w:t>Arnaud</w:t>
    </w:r>
    <w:proofErr w:type="spellEnd"/>
    <w:r w:rsidRPr="004E0814">
      <w:rPr>
        <w:rFonts w:ascii="Arial" w:hAnsi="Arial" w:cs="Arial"/>
        <w:sz w:val="18"/>
        <w:szCs w:val="18"/>
        <w:lang w:val="es-ES_tradnl"/>
      </w:rPr>
      <w:t xml:space="preserve"> </w:t>
    </w:r>
    <w:proofErr w:type="spellStart"/>
    <w:r w:rsidRPr="004E0814">
      <w:rPr>
        <w:rFonts w:ascii="Arial" w:hAnsi="Arial" w:cs="Arial"/>
        <w:sz w:val="18"/>
        <w:szCs w:val="18"/>
        <w:lang w:val="es-ES_tradnl"/>
      </w:rPr>
      <w:t>Légeret</w:t>
    </w:r>
    <w:proofErr w:type="spellEnd"/>
    <w:r w:rsidRPr="004E0814">
      <w:rPr>
        <w:rFonts w:ascii="Arial" w:hAnsi="Arial" w:cs="Arial"/>
        <w:sz w:val="18"/>
        <w:szCs w:val="18"/>
        <w:lang w:val="es-ES_tradnl"/>
      </w:rPr>
      <w:t xml:space="preserve"> - arl@mbandf.com</w:t>
    </w:r>
  </w:p>
  <w:p w:rsidR="004E0814" w:rsidRPr="00E35FE3" w:rsidRDefault="00EF0403" w:rsidP="004E0814">
    <w:pPr>
      <w:pStyle w:val="Sansinterligne"/>
      <w:rPr>
        <w:rFonts w:ascii="Arial" w:hAnsi="Arial" w:cs="Arial"/>
        <w:sz w:val="18"/>
        <w:szCs w:val="18"/>
        <w:lang w:val="fr-FR"/>
      </w:rPr>
    </w:pPr>
    <w:r w:rsidRPr="00E35FE3">
      <w:rPr>
        <w:rFonts w:ascii="Arial" w:hAnsi="Arial" w:cs="Arial"/>
        <w:sz w:val="18"/>
        <w:szCs w:val="18"/>
        <w:lang w:val="es-ES_tradnl"/>
      </w:rPr>
      <w:t>MB&amp;F SA, Rue Verdaine 11, CH-1204 Ginebra (Suiza)</w:t>
    </w:r>
  </w:p>
  <w:p w:rsidR="004E0814" w:rsidRPr="000B64F1" w:rsidRDefault="00EF0403" w:rsidP="004E0814">
    <w:pPr>
      <w:pStyle w:val="Sansinterligne"/>
      <w:rPr>
        <w:rFonts w:ascii="Arial" w:hAnsi="Arial" w:cs="Arial"/>
        <w:sz w:val="18"/>
        <w:szCs w:val="18"/>
      </w:rPr>
    </w:pPr>
    <w:r>
      <w:rPr>
        <w:rFonts w:ascii="Arial" w:hAnsi="Arial" w:cs="Arial"/>
        <w:sz w:val="18"/>
        <w:szCs w:val="18"/>
        <w:lang w:val="es-ES_tradnl"/>
      </w:rPr>
      <w:t>Teléfono: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EE" w:rsidRDefault="00EF0403">
      <w:pPr>
        <w:spacing w:after="0"/>
      </w:pPr>
      <w:r>
        <w:separator/>
      </w:r>
    </w:p>
  </w:footnote>
  <w:footnote w:type="continuationSeparator" w:id="0">
    <w:p w:rsidR="002B4EEE" w:rsidRDefault="00EF04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E" w:rsidRDefault="00EF0403">
    <w:pPr>
      <w:pStyle w:val="En-tte"/>
    </w:pPr>
    <w:r>
      <w:rPr>
        <w:noProof/>
        <w:lang w:val="fr-CH" w:eastAsia="fr-CH"/>
      </w:rPr>
      <w:drawing>
        <wp:inline distT="0" distB="0" distL="0" distR="0">
          <wp:extent cx="1531620" cy="518160"/>
          <wp:effectExtent l="0" t="0" r="0" b="0"/>
          <wp:docPr id="8" name="Image 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38683"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0AC"/>
    <w:multiLevelType w:val="hybridMultilevel"/>
    <w:tmpl w:val="07EAE8E0"/>
    <w:lvl w:ilvl="0" w:tplc="DF5ED516">
      <w:start w:val="1"/>
      <w:numFmt w:val="bullet"/>
      <w:lvlText w:val=""/>
      <w:lvlJc w:val="left"/>
      <w:pPr>
        <w:ind w:left="360" w:hanging="360"/>
      </w:pPr>
      <w:rPr>
        <w:rFonts w:ascii="Wingdings" w:hAnsi="Wingdings" w:hint="default"/>
      </w:rPr>
    </w:lvl>
    <w:lvl w:ilvl="1" w:tplc="53B00DF0" w:tentative="1">
      <w:start w:val="1"/>
      <w:numFmt w:val="bullet"/>
      <w:lvlText w:val="o"/>
      <w:lvlJc w:val="left"/>
      <w:pPr>
        <w:ind w:left="1080" w:hanging="360"/>
      </w:pPr>
      <w:rPr>
        <w:rFonts w:ascii="Courier New" w:hAnsi="Courier New" w:cs="Courier New" w:hint="default"/>
      </w:rPr>
    </w:lvl>
    <w:lvl w:ilvl="2" w:tplc="F95857F0" w:tentative="1">
      <w:start w:val="1"/>
      <w:numFmt w:val="bullet"/>
      <w:lvlText w:val=""/>
      <w:lvlJc w:val="left"/>
      <w:pPr>
        <w:ind w:left="1800" w:hanging="360"/>
      </w:pPr>
      <w:rPr>
        <w:rFonts w:ascii="Wingdings" w:hAnsi="Wingdings" w:hint="default"/>
      </w:rPr>
    </w:lvl>
    <w:lvl w:ilvl="3" w:tplc="E33C0E84" w:tentative="1">
      <w:start w:val="1"/>
      <w:numFmt w:val="bullet"/>
      <w:lvlText w:val=""/>
      <w:lvlJc w:val="left"/>
      <w:pPr>
        <w:ind w:left="2520" w:hanging="360"/>
      </w:pPr>
      <w:rPr>
        <w:rFonts w:ascii="Symbol" w:hAnsi="Symbol" w:hint="default"/>
      </w:rPr>
    </w:lvl>
    <w:lvl w:ilvl="4" w:tplc="33D250D2" w:tentative="1">
      <w:start w:val="1"/>
      <w:numFmt w:val="bullet"/>
      <w:lvlText w:val="o"/>
      <w:lvlJc w:val="left"/>
      <w:pPr>
        <w:ind w:left="3240" w:hanging="360"/>
      </w:pPr>
      <w:rPr>
        <w:rFonts w:ascii="Courier New" w:hAnsi="Courier New" w:cs="Courier New" w:hint="default"/>
      </w:rPr>
    </w:lvl>
    <w:lvl w:ilvl="5" w:tplc="EC52C0FC" w:tentative="1">
      <w:start w:val="1"/>
      <w:numFmt w:val="bullet"/>
      <w:lvlText w:val=""/>
      <w:lvlJc w:val="left"/>
      <w:pPr>
        <w:ind w:left="3960" w:hanging="360"/>
      </w:pPr>
      <w:rPr>
        <w:rFonts w:ascii="Wingdings" w:hAnsi="Wingdings" w:hint="default"/>
      </w:rPr>
    </w:lvl>
    <w:lvl w:ilvl="6" w:tplc="3F5036C0" w:tentative="1">
      <w:start w:val="1"/>
      <w:numFmt w:val="bullet"/>
      <w:lvlText w:val=""/>
      <w:lvlJc w:val="left"/>
      <w:pPr>
        <w:ind w:left="4680" w:hanging="360"/>
      </w:pPr>
      <w:rPr>
        <w:rFonts w:ascii="Symbol" w:hAnsi="Symbol" w:hint="default"/>
      </w:rPr>
    </w:lvl>
    <w:lvl w:ilvl="7" w:tplc="D934575A" w:tentative="1">
      <w:start w:val="1"/>
      <w:numFmt w:val="bullet"/>
      <w:lvlText w:val="o"/>
      <w:lvlJc w:val="left"/>
      <w:pPr>
        <w:ind w:left="5400" w:hanging="360"/>
      </w:pPr>
      <w:rPr>
        <w:rFonts w:ascii="Courier New" w:hAnsi="Courier New" w:cs="Courier New" w:hint="default"/>
      </w:rPr>
    </w:lvl>
    <w:lvl w:ilvl="8" w:tplc="692A0D4A" w:tentative="1">
      <w:start w:val="1"/>
      <w:numFmt w:val="bullet"/>
      <w:lvlText w:val=""/>
      <w:lvlJc w:val="left"/>
      <w:pPr>
        <w:ind w:left="6120" w:hanging="360"/>
      </w:pPr>
      <w:rPr>
        <w:rFonts w:ascii="Wingdings" w:hAnsi="Wingdings" w:hint="default"/>
      </w:rPr>
    </w:lvl>
  </w:abstractNum>
  <w:abstractNum w:abstractNumId="1" w15:restartNumberingAfterBreak="0">
    <w:nsid w:val="20C4428A"/>
    <w:multiLevelType w:val="hybridMultilevel"/>
    <w:tmpl w:val="9D0C7776"/>
    <w:lvl w:ilvl="0" w:tplc="02F2405A">
      <w:numFmt w:val="bullet"/>
      <w:lvlText w:val="-"/>
      <w:lvlJc w:val="left"/>
      <w:pPr>
        <w:ind w:left="720" w:hanging="360"/>
      </w:pPr>
      <w:rPr>
        <w:rFonts w:ascii="Calibri" w:eastAsiaTheme="minorHAnsi" w:hAnsi="Calibri" w:cs="Arial" w:hint="default"/>
      </w:rPr>
    </w:lvl>
    <w:lvl w:ilvl="1" w:tplc="13E45330" w:tentative="1">
      <w:start w:val="1"/>
      <w:numFmt w:val="bullet"/>
      <w:lvlText w:val="o"/>
      <w:lvlJc w:val="left"/>
      <w:pPr>
        <w:ind w:left="1440" w:hanging="360"/>
      </w:pPr>
      <w:rPr>
        <w:rFonts w:ascii="Courier New" w:hAnsi="Courier New" w:cs="Courier New" w:hint="default"/>
      </w:rPr>
    </w:lvl>
    <w:lvl w:ilvl="2" w:tplc="CED8EC8E" w:tentative="1">
      <w:start w:val="1"/>
      <w:numFmt w:val="bullet"/>
      <w:lvlText w:val=""/>
      <w:lvlJc w:val="left"/>
      <w:pPr>
        <w:ind w:left="2160" w:hanging="360"/>
      </w:pPr>
      <w:rPr>
        <w:rFonts w:ascii="Wingdings" w:hAnsi="Wingdings" w:hint="default"/>
      </w:rPr>
    </w:lvl>
    <w:lvl w:ilvl="3" w:tplc="B330A4C4" w:tentative="1">
      <w:start w:val="1"/>
      <w:numFmt w:val="bullet"/>
      <w:lvlText w:val=""/>
      <w:lvlJc w:val="left"/>
      <w:pPr>
        <w:ind w:left="2880" w:hanging="360"/>
      </w:pPr>
      <w:rPr>
        <w:rFonts w:ascii="Symbol" w:hAnsi="Symbol" w:hint="default"/>
      </w:rPr>
    </w:lvl>
    <w:lvl w:ilvl="4" w:tplc="7CD45B88" w:tentative="1">
      <w:start w:val="1"/>
      <w:numFmt w:val="bullet"/>
      <w:lvlText w:val="o"/>
      <w:lvlJc w:val="left"/>
      <w:pPr>
        <w:ind w:left="3600" w:hanging="360"/>
      </w:pPr>
      <w:rPr>
        <w:rFonts w:ascii="Courier New" w:hAnsi="Courier New" w:cs="Courier New" w:hint="default"/>
      </w:rPr>
    </w:lvl>
    <w:lvl w:ilvl="5" w:tplc="04545D3A" w:tentative="1">
      <w:start w:val="1"/>
      <w:numFmt w:val="bullet"/>
      <w:lvlText w:val=""/>
      <w:lvlJc w:val="left"/>
      <w:pPr>
        <w:ind w:left="4320" w:hanging="360"/>
      </w:pPr>
      <w:rPr>
        <w:rFonts w:ascii="Wingdings" w:hAnsi="Wingdings" w:hint="default"/>
      </w:rPr>
    </w:lvl>
    <w:lvl w:ilvl="6" w:tplc="CC48868E" w:tentative="1">
      <w:start w:val="1"/>
      <w:numFmt w:val="bullet"/>
      <w:lvlText w:val=""/>
      <w:lvlJc w:val="left"/>
      <w:pPr>
        <w:ind w:left="5040" w:hanging="360"/>
      </w:pPr>
      <w:rPr>
        <w:rFonts w:ascii="Symbol" w:hAnsi="Symbol" w:hint="default"/>
      </w:rPr>
    </w:lvl>
    <w:lvl w:ilvl="7" w:tplc="69788CD6" w:tentative="1">
      <w:start w:val="1"/>
      <w:numFmt w:val="bullet"/>
      <w:lvlText w:val="o"/>
      <w:lvlJc w:val="left"/>
      <w:pPr>
        <w:ind w:left="5760" w:hanging="360"/>
      </w:pPr>
      <w:rPr>
        <w:rFonts w:ascii="Courier New" w:hAnsi="Courier New" w:cs="Courier New" w:hint="default"/>
      </w:rPr>
    </w:lvl>
    <w:lvl w:ilvl="8" w:tplc="5B600EDC" w:tentative="1">
      <w:start w:val="1"/>
      <w:numFmt w:val="bullet"/>
      <w:lvlText w:val=""/>
      <w:lvlJc w:val="left"/>
      <w:pPr>
        <w:ind w:left="6480" w:hanging="360"/>
      </w:pPr>
      <w:rPr>
        <w:rFonts w:ascii="Wingdings" w:hAnsi="Wingdings" w:hint="default"/>
      </w:rPr>
    </w:lvl>
  </w:abstractNum>
  <w:abstractNum w:abstractNumId="2" w15:restartNumberingAfterBreak="0">
    <w:nsid w:val="313F019A"/>
    <w:multiLevelType w:val="hybridMultilevel"/>
    <w:tmpl w:val="5E821F92"/>
    <w:lvl w:ilvl="0" w:tplc="9C2CDDBA">
      <w:numFmt w:val="bullet"/>
      <w:lvlText w:val="-"/>
      <w:lvlJc w:val="left"/>
      <w:pPr>
        <w:ind w:left="720" w:hanging="360"/>
      </w:pPr>
      <w:rPr>
        <w:rFonts w:ascii="Arial" w:eastAsiaTheme="minorHAnsi" w:hAnsi="Arial" w:cs="Arial" w:hint="default"/>
      </w:rPr>
    </w:lvl>
    <w:lvl w:ilvl="1" w:tplc="D4AC4C76" w:tentative="1">
      <w:start w:val="1"/>
      <w:numFmt w:val="bullet"/>
      <w:lvlText w:val="o"/>
      <w:lvlJc w:val="left"/>
      <w:pPr>
        <w:ind w:left="1440" w:hanging="360"/>
      </w:pPr>
      <w:rPr>
        <w:rFonts w:ascii="Courier New" w:hAnsi="Courier New" w:cs="Courier New" w:hint="default"/>
      </w:rPr>
    </w:lvl>
    <w:lvl w:ilvl="2" w:tplc="CB9CA7A4" w:tentative="1">
      <w:start w:val="1"/>
      <w:numFmt w:val="bullet"/>
      <w:lvlText w:val=""/>
      <w:lvlJc w:val="left"/>
      <w:pPr>
        <w:ind w:left="2160" w:hanging="360"/>
      </w:pPr>
      <w:rPr>
        <w:rFonts w:ascii="Wingdings" w:hAnsi="Wingdings" w:hint="default"/>
      </w:rPr>
    </w:lvl>
    <w:lvl w:ilvl="3" w:tplc="D390E648" w:tentative="1">
      <w:start w:val="1"/>
      <w:numFmt w:val="bullet"/>
      <w:lvlText w:val=""/>
      <w:lvlJc w:val="left"/>
      <w:pPr>
        <w:ind w:left="2880" w:hanging="360"/>
      </w:pPr>
      <w:rPr>
        <w:rFonts w:ascii="Symbol" w:hAnsi="Symbol" w:hint="default"/>
      </w:rPr>
    </w:lvl>
    <w:lvl w:ilvl="4" w:tplc="E626C072" w:tentative="1">
      <w:start w:val="1"/>
      <w:numFmt w:val="bullet"/>
      <w:lvlText w:val="o"/>
      <w:lvlJc w:val="left"/>
      <w:pPr>
        <w:ind w:left="3600" w:hanging="360"/>
      </w:pPr>
      <w:rPr>
        <w:rFonts w:ascii="Courier New" w:hAnsi="Courier New" w:cs="Courier New" w:hint="default"/>
      </w:rPr>
    </w:lvl>
    <w:lvl w:ilvl="5" w:tplc="875A12A6" w:tentative="1">
      <w:start w:val="1"/>
      <w:numFmt w:val="bullet"/>
      <w:lvlText w:val=""/>
      <w:lvlJc w:val="left"/>
      <w:pPr>
        <w:ind w:left="4320" w:hanging="360"/>
      </w:pPr>
      <w:rPr>
        <w:rFonts w:ascii="Wingdings" w:hAnsi="Wingdings" w:hint="default"/>
      </w:rPr>
    </w:lvl>
    <w:lvl w:ilvl="6" w:tplc="C31A394A" w:tentative="1">
      <w:start w:val="1"/>
      <w:numFmt w:val="bullet"/>
      <w:lvlText w:val=""/>
      <w:lvlJc w:val="left"/>
      <w:pPr>
        <w:ind w:left="5040" w:hanging="360"/>
      </w:pPr>
      <w:rPr>
        <w:rFonts w:ascii="Symbol" w:hAnsi="Symbol" w:hint="default"/>
      </w:rPr>
    </w:lvl>
    <w:lvl w:ilvl="7" w:tplc="58621014" w:tentative="1">
      <w:start w:val="1"/>
      <w:numFmt w:val="bullet"/>
      <w:lvlText w:val="o"/>
      <w:lvlJc w:val="left"/>
      <w:pPr>
        <w:ind w:left="5760" w:hanging="360"/>
      </w:pPr>
      <w:rPr>
        <w:rFonts w:ascii="Courier New" w:hAnsi="Courier New" w:cs="Courier New" w:hint="default"/>
      </w:rPr>
    </w:lvl>
    <w:lvl w:ilvl="8" w:tplc="3ADECB62" w:tentative="1">
      <w:start w:val="1"/>
      <w:numFmt w:val="bullet"/>
      <w:lvlText w:val=""/>
      <w:lvlJc w:val="left"/>
      <w:pPr>
        <w:ind w:left="6480" w:hanging="360"/>
      </w:pPr>
      <w:rPr>
        <w:rFonts w:ascii="Wingdings" w:hAnsi="Wingdings" w:hint="default"/>
      </w:rPr>
    </w:lvl>
  </w:abstractNum>
  <w:abstractNum w:abstractNumId="3" w15:restartNumberingAfterBreak="0">
    <w:nsid w:val="442F0BF4"/>
    <w:multiLevelType w:val="hybridMultilevel"/>
    <w:tmpl w:val="8AE26792"/>
    <w:lvl w:ilvl="0" w:tplc="BF4C7C88">
      <w:numFmt w:val="bullet"/>
      <w:lvlText w:val="-"/>
      <w:lvlJc w:val="left"/>
      <w:pPr>
        <w:ind w:left="1068" w:hanging="360"/>
      </w:pPr>
      <w:rPr>
        <w:rFonts w:ascii="Arial" w:eastAsia="Calibri" w:hAnsi="Arial" w:cs="Arial" w:hint="default"/>
      </w:rPr>
    </w:lvl>
    <w:lvl w:ilvl="1" w:tplc="E7B6AFA6">
      <w:start w:val="1"/>
      <w:numFmt w:val="bullet"/>
      <w:lvlText w:val="o"/>
      <w:lvlJc w:val="left"/>
      <w:pPr>
        <w:ind w:left="1788" w:hanging="360"/>
      </w:pPr>
      <w:rPr>
        <w:rFonts w:ascii="Courier New" w:hAnsi="Courier New" w:cs="Courier New" w:hint="default"/>
      </w:rPr>
    </w:lvl>
    <w:lvl w:ilvl="2" w:tplc="F984F80C">
      <w:start w:val="1"/>
      <w:numFmt w:val="bullet"/>
      <w:lvlText w:val=""/>
      <w:lvlJc w:val="left"/>
      <w:pPr>
        <w:ind w:left="2508" w:hanging="360"/>
      </w:pPr>
      <w:rPr>
        <w:rFonts w:ascii="Wingdings" w:hAnsi="Wingdings" w:hint="default"/>
      </w:rPr>
    </w:lvl>
    <w:lvl w:ilvl="3" w:tplc="A1DE4A26">
      <w:start w:val="1"/>
      <w:numFmt w:val="bullet"/>
      <w:lvlText w:val=""/>
      <w:lvlJc w:val="left"/>
      <w:pPr>
        <w:ind w:left="3228" w:hanging="360"/>
      </w:pPr>
      <w:rPr>
        <w:rFonts w:ascii="Symbol" w:hAnsi="Symbol" w:hint="default"/>
      </w:rPr>
    </w:lvl>
    <w:lvl w:ilvl="4" w:tplc="07F23678">
      <w:start w:val="1"/>
      <w:numFmt w:val="bullet"/>
      <w:lvlText w:val="o"/>
      <w:lvlJc w:val="left"/>
      <w:pPr>
        <w:ind w:left="3948" w:hanging="360"/>
      </w:pPr>
      <w:rPr>
        <w:rFonts w:ascii="Courier New" w:hAnsi="Courier New" w:cs="Courier New" w:hint="default"/>
      </w:rPr>
    </w:lvl>
    <w:lvl w:ilvl="5" w:tplc="F5C89F6E">
      <w:start w:val="1"/>
      <w:numFmt w:val="bullet"/>
      <w:lvlText w:val=""/>
      <w:lvlJc w:val="left"/>
      <w:pPr>
        <w:ind w:left="4668" w:hanging="360"/>
      </w:pPr>
      <w:rPr>
        <w:rFonts w:ascii="Wingdings" w:hAnsi="Wingdings" w:hint="default"/>
      </w:rPr>
    </w:lvl>
    <w:lvl w:ilvl="6" w:tplc="AE7C4998">
      <w:start w:val="1"/>
      <w:numFmt w:val="bullet"/>
      <w:lvlText w:val=""/>
      <w:lvlJc w:val="left"/>
      <w:pPr>
        <w:ind w:left="5388" w:hanging="360"/>
      </w:pPr>
      <w:rPr>
        <w:rFonts w:ascii="Symbol" w:hAnsi="Symbol" w:hint="default"/>
      </w:rPr>
    </w:lvl>
    <w:lvl w:ilvl="7" w:tplc="A25ACEF8">
      <w:start w:val="1"/>
      <w:numFmt w:val="bullet"/>
      <w:lvlText w:val="o"/>
      <w:lvlJc w:val="left"/>
      <w:pPr>
        <w:ind w:left="6108" w:hanging="360"/>
      </w:pPr>
      <w:rPr>
        <w:rFonts w:ascii="Courier New" w:hAnsi="Courier New" w:cs="Courier New" w:hint="default"/>
      </w:rPr>
    </w:lvl>
    <w:lvl w:ilvl="8" w:tplc="BFC6A20E">
      <w:start w:val="1"/>
      <w:numFmt w:val="bullet"/>
      <w:lvlText w:val=""/>
      <w:lvlJc w:val="left"/>
      <w:pPr>
        <w:ind w:left="6828" w:hanging="360"/>
      </w:pPr>
      <w:rPr>
        <w:rFonts w:ascii="Wingdings" w:hAnsi="Wingdings" w:hint="default"/>
      </w:rPr>
    </w:lvl>
  </w:abstractNum>
  <w:abstractNum w:abstractNumId="4" w15:restartNumberingAfterBreak="0">
    <w:nsid w:val="4FD96F31"/>
    <w:multiLevelType w:val="hybridMultilevel"/>
    <w:tmpl w:val="0F26958A"/>
    <w:lvl w:ilvl="0" w:tplc="717AF048">
      <w:numFmt w:val="bullet"/>
      <w:lvlText w:val="-"/>
      <w:lvlJc w:val="left"/>
      <w:pPr>
        <w:ind w:left="720" w:hanging="360"/>
      </w:pPr>
      <w:rPr>
        <w:rFonts w:ascii="Calibri" w:eastAsiaTheme="minorHAnsi" w:hAnsi="Calibri" w:cs="Arial" w:hint="default"/>
      </w:rPr>
    </w:lvl>
    <w:lvl w:ilvl="1" w:tplc="BA1E968E" w:tentative="1">
      <w:start w:val="1"/>
      <w:numFmt w:val="bullet"/>
      <w:lvlText w:val="o"/>
      <w:lvlJc w:val="left"/>
      <w:pPr>
        <w:ind w:left="1440" w:hanging="360"/>
      </w:pPr>
      <w:rPr>
        <w:rFonts w:ascii="Courier New" w:hAnsi="Courier New" w:cs="Courier New" w:hint="default"/>
      </w:rPr>
    </w:lvl>
    <w:lvl w:ilvl="2" w:tplc="54B04444" w:tentative="1">
      <w:start w:val="1"/>
      <w:numFmt w:val="bullet"/>
      <w:lvlText w:val=""/>
      <w:lvlJc w:val="left"/>
      <w:pPr>
        <w:ind w:left="2160" w:hanging="360"/>
      </w:pPr>
      <w:rPr>
        <w:rFonts w:ascii="Wingdings" w:hAnsi="Wingdings" w:hint="default"/>
      </w:rPr>
    </w:lvl>
    <w:lvl w:ilvl="3" w:tplc="411A182E" w:tentative="1">
      <w:start w:val="1"/>
      <w:numFmt w:val="bullet"/>
      <w:lvlText w:val=""/>
      <w:lvlJc w:val="left"/>
      <w:pPr>
        <w:ind w:left="2880" w:hanging="360"/>
      </w:pPr>
      <w:rPr>
        <w:rFonts w:ascii="Symbol" w:hAnsi="Symbol" w:hint="default"/>
      </w:rPr>
    </w:lvl>
    <w:lvl w:ilvl="4" w:tplc="0CEC2178" w:tentative="1">
      <w:start w:val="1"/>
      <w:numFmt w:val="bullet"/>
      <w:lvlText w:val="o"/>
      <w:lvlJc w:val="left"/>
      <w:pPr>
        <w:ind w:left="3600" w:hanging="360"/>
      </w:pPr>
      <w:rPr>
        <w:rFonts w:ascii="Courier New" w:hAnsi="Courier New" w:cs="Courier New" w:hint="default"/>
      </w:rPr>
    </w:lvl>
    <w:lvl w:ilvl="5" w:tplc="4EC6695A" w:tentative="1">
      <w:start w:val="1"/>
      <w:numFmt w:val="bullet"/>
      <w:lvlText w:val=""/>
      <w:lvlJc w:val="left"/>
      <w:pPr>
        <w:ind w:left="4320" w:hanging="360"/>
      </w:pPr>
      <w:rPr>
        <w:rFonts w:ascii="Wingdings" w:hAnsi="Wingdings" w:hint="default"/>
      </w:rPr>
    </w:lvl>
    <w:lvl w:ilvl="6" w:tplc="3334DC3C" w:tentative="1">
      <w:start w:val="1"/>
      <w:numFmt w:val="bullet"/>
      <w:lvlText w:val=""/>
      <w:lvlJc w:val="left"/>
      <w:pPr>
        <w:ind w:left="5040" w:hanging="360"/>
      </w:pPr>
      <w:rPr>
        <w:rFonts w:ascii="Symbol" w:hAnsi="Symbol" w:hint="default"/>
      </w:rPr>
    </w:lvl>
    <w:lvl w:ilvl="7" w:tplc="6896CAB0" w:tentative="1">
      <w:start w:val="1"/>
      <w:numFmt w:val="bullet"/>
      <w:lvlText w:val="o"/>
      <w:lvlJc w:val="left"/>
      <w:pPr>
        <w:ind w:left="5760" w:hanging="360"/>
      </w:pPr>
      <w:rPr>
        <w:rFonts w:ascii="Courier New" w:hAnsi="Courier New" w:cs="Courier New" w:hint="default"/>
      </w:rPr>
    </w:lvl>
    <w:lvl w:ilvl="8" w:tplc="567E8DD2" w:tentative="1">
      <w:start w:val="1"/>
      <w:numFmt w:val="bullet"/>
      <w:lvlText w:val=""/>
      <w:lvlJc w:val="left"/>
      <w:pPr>
        <w:ind w:left="6480" w:hanging="360"/>
      </w:pPr>
      <w:rPr>
        <w:rFonts w:ascii="Wingdings" w:hAnsi="Wingdings" w:hint="default"/>
      </w:rPr>
    </w:lvl>
  </w:abstractNum>
  <w:abstractNum w:abstractNumId="5" w15:restartNumberingAfterBreak="0">
    <w:nsid w:val="55D23316"/>
    <w:multiLevelType w:val="hybridMultilevel"/>
    <w:tmpl w:val="30C09F48"/>
    <w:lvl w:ilvl="0" w:tplc="82067F60">
      <w:start w:val="1"/>
      <w:numFmt w:val="bullet"/>
      <w:lvlText w:val=""/>
      <w:lvlJc w:val="left"/>
      <w:pPr>
        <w:ind w:left="360" w:hanging="360"/>
      </w:pPr>
      <w:rPr>
        <w:rFonts w:ascii="Wingdings" w:hAnsi="Wingdings" w:hint="default"/>
      </w:rPr>
    </w:lvl>
    <w:lvl w:ilvl="1" w:tplc="0A3025C6" w:tentative="1">
      <w:start w:val="1"/>
      <w:numFmt w:val="bullet"/>
      <w:lvlText w:val="o"/>
      <w:lvlJc w:val="left"/>
      <w:pPr>
        <w:ind w:left="1080" w:hanging="360"/>
      </w:pPr>
      <w:rPr>
        <w:rFonts w:ascii="Courier New" w:hAnsi="Courier New" w:cs="Courier New" w:hint="default"/>
      </w:rPr>
    </w:lvl>
    <w:lvl w:ilvl="2" w:tplc="991C602E" w:tentative="1">
      <w:start w:val="1"/>
      <w:numFmt w:val="bullet"/>
      <w:lvlText w:val=""/>
      <w:lvlJc w:val="left"/>
      <w:pPr>
        <w:ind w:left="1800" w:hanging="360"/>
      </w:pPr>
      <w:rPr>
        <w:rFonts w:ascii="Wingdings" w:hAnsi="Wingdings" w:hint="default"/>
      </w:rPr>
    </w:lvl>
    <w:lvl w:ilvl="3" w:tplc="3ADC7F08" w:tentative="1">
      <w:start w:val="1"/>
      <w:numFmt w:val="bullet"/>
      <w:lvlText w:val=""/>
      <w:lvlJc w:val="left"/>
      <w:pPr>
        <w:ind w:left="2520" w:hanging="360"/>
      </w:pPr>
      <w:rPr>
        <w:rFonts w:ascii="Symbol" w:hAnsi="Symbol" w:hint="default"/>
      </w:rPr>
    </w:lvl>
    <w:lvl w:ilvl="4" w:tplc="CE0AFCE6" w:tentative="1">
      <w:start w:val="1"/>
      <w:numFmt w:val="bullet"/>
      <w:lvlText w:val="o"/>
      <w:lvlJc w:val="left"/>
      <w:pPr>
        <w:ind w:left="3240" w:hanging="360"/>
      </w:pPr>
      <w:rPr>
        <w:rFonts w:ascii="Courier New" w:hAnsi="Courier New" w:cs="Courier New" w:hint="default"/>
      </w:rPr>
    </w:lvl>
    <w:lvl w:ilvl="5" w:tplc="8C7CF096" w:tentative="1">
      <w:start w:val="1"/>
      <w:numFmt w:val="bullet"/>
      <w:lvlText w:val=""/>
      <w:lvlJc w:val="left"/>
      <w:pPr>
        <w:ind w:left="3960" w:hanging="360"/>
      </w:pPr>
      <w:rPr>
        <w:rFonts w:ascii="Wingdings" w:hAnsi="Wingdings" w:hint="default"/>
      </w:rPr>
    </w:lvl>
    <w:lvl w:ilvl="6" w:tplc="6D3E6D76" w:tentative="1">
      <w:start w:val="1"/>
      <w:numFmt w:val="bullet"/>
      <w:lvlText w:val=""/>
      <w:lvlJc w:val="left"/>
      <w:pPr>
        <w:ind w:left="4680" w:hanging="360"/>
      </w:pPr>
      <w:rPr>
        <w:rFonts w:ascii="Symbol" w:hAnsi="Symbol" w:hint="default"/>
      </w:rPr>
    </w:lvl>
    <w:lvl w:ilvl="7" w:tplc="DE88A012" w:tentative="1">
      <w:start w:val="1"/>
      <w:numFmt w:val="bullet"/>
      <w:lvlText w:val="o"/>
      <w:lvlJc w:val="left"/>
      <w:pPr>
        <w:ind w:left="5400" w:hanging="360"/>
      </w:pPr>
      <w:rPr>
        <w:rFonts w:ascii="Courier New" w:hAnsi="Courier New" w:cs="Courier New" w:hint="default"/>
      </w:rPr>
    </w:lvl>
    <w:lvl w:ilvl="8" w:tplc="661EF148" w:tentative="1">
      <w:start w:val="1"/>
      <w:numFmt w:val="bullet"/>
      <w:lvlText w:val=""/>
      <w:lvlJc w:val="left"/>
      <w:pPr>
        <w:ind w:left="6120" w:hanging="360"/>
      </w:pPr>
      <w:rPr>
        <w:rFonts w:ascii="Wingdings" w:hAnsi="Wingdings" w:hint="default"/>
      </w:rPr>
    </w:lvl>
  </w:abstractNum>
  <w:abstractNum w:abstractNumId="6" w15:restartNumberingAfterBreak="0">
    <w:nsid w:val="5FEE009B"/>
    <w:multiLevelType w:val="hybridMultilevel"/>
    <w:tmpl w:val="480A0B7E"/>
    <w:lvl w:ilvl="0" w:tplc="52BA1D90">
      <w:numFmt w:val="bullet"/>
      <w:lvlText w:val="-"/>
      <w:lvlJc w:val="left"/>
      <w:pPr>
        <w:ind w:left="720" w:hanging="360"/>
      </w:pPr>
      <w:rPr>
        <w:rFonts w:ascii="Calibri" w:eastAsiaTheme="minorHAnsi" w:hAnsi="Calibri" w:cstheme="minorBidi" w:hint="default"/>
      </w:rPr>
    </w:lvl>
    <w:lvl w:ilvl="1" w:tplc="813C5D64" w:tentative="1">
      <w:start w:val="1"/>
      <w:numFmt w:val="bullet"/>
      <w:lvlText w:val="o"/>
      <w:lvlJc w:val="left"/>
      <w:pPr>
        <w:ind w:left="1440" w:hanging="360"/>
      </w:pPr>
      <w:rPr>
        <w:rFonts w:ascii="Courier New" w:hAnsi="Courier New" w:cs="Courier New" w:hint="default"/>
      </w:rPr>
    </w:lvl>
    <w:lvl w:ilvl="2" w:tplc="5F826588" w:tentative="1">
      <w:start w:val="1"/>
      <w:numFmt w:val="bullet"/>
      <w:lvlText w:val=""/>
      <w:lvlJc w:val="left"/>
      <w:pPr>
        <w:ind w:left="2160" w:hanging="360"/>
      </w:pPr>
      <w:rPr>
        <w:rFonts w:ascii="Wingdings" w:hAnsi="Wingdings" w:hint="default"/>
      </w:rPr>
    </w:lvl>
    <w:lvl w:ilvl="3" w:tplc="78E8020C" w:tentative="1">
      <w:start w:val="1"/>
      <w:numFmt w:val="bullet"/>
      <w:lvlText w:val=""/>
      <w:lvlJc w:val="left"/>
      <w:pPr>
        <w:ind w:left="2880" w:hanging="360"/>
      </w:pPr>
      <w:rPr>
        <w:rFonts w:ascii="Symbol" w:hAnsi="Symbol" w:hint="default"/>
      </w:rPr>
    </w:lvl>
    <w:lvl w:ilvl="4" w:tplc="DDD25450" w:tentative="1">
      <w:start w:val="1"/>
      <w:numFmt w:val="bullet"/>
      <w:lvlText w:val="o"/>
      <w:lvlJc w:val="left"/>
      <w:pPr>
        <w:ind w:left="3600" w:hanging="360"/>
      </w:pPr>
      <w:rPr>
        <w:rFonts w:ascii="Courier New" w:hAnsi="Courier New" w:cs="Courier New" w:hint="default"/>
      </w:rPr>
    </w:lvl>
    <w:lvl w:ilvl="5" w:tplc="0F3248FE" w:tentative="1">
      <w:start w:val="1"/>
      <w:numFmt w:val="bullet"/>
      <w:lvlText w:val=""/>
      <w:lvlJc w:val="left"/>
      <w:pPr>
        <w:ind w:left="4320" w:hanging="360"/>
      </w:pPr>
      <w:rPr>
        <w:rFonts w:ascii="Wingdings" w:hAnsi="Wingdings" w:hint="default"/>
      </w:rPr>
    </w:lvl>
    <w:lvl w:ilvl="6" w:tplc="885E29BA" w:tentative="1">
      <w:start w:val="1"/>
      <w:numFmt w:val="bullet"/>
      <w:lvlText w:val=""/>
      <w:lvlJc w:val="left"/>
      <w:pPr>
        <w:ind w:left="5040" w:hanging="360"/>
      </w:pPr>
      <w:rPr>
        <w:rFonts w:ascii="Symbol" w:hAnsi="Symbol" w:hint="default"/>
      </w:rPr>
    </w:lvl>
    <w:lvl w:ilvl="7" w:tplc="1446271E" w:tentative="1">
      <w:start w:val="1"/>
      <w:numFmt w:val="bullet"/>
      <w:lvlText w:val="o"/>
      <w:lvlJc w:val="left"/>
      <w:pPr>
        <w:ind w:left="5760" w:hanging="360"/>
      </w:pPr>
      <w:rPr>
        <w:rFonts w:ascii="Courier New" w:hAnsi="Courier New" w:cs="Courier New" w:hint="default"/>
      </w:rPr>
    </w:lvl>
    <w:lvl w:ilvl="8" w:tplc="295068CC"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O0NLIwNDc1MzS2MDFU0lEKTi0uzszPAykwrQUA/DXrqSwAAAA="/>
  </w:docVars>
  <w:rsids>
    <w:rsidRoot w:val="007C4FFC"/>
    <w:rsid w:val="00011BFC"/>
    <w:rsid w:val="00011F68"/>
    <w:rsid w:val="00084F58"/>
    <w:rsid w:val="000B64F1"/>
    <w:rsid w:val="001232E1"/>
    <w:rsid w:val="00190B9F"/>
    <w:rsid w:val="001A33A7"/>
    <w:rsid w:val="001A503D"/>
    <w:rsid w:val="001D0A67"/>
    <w:rsid w:val="001D1F9D"/>
    <w:rsid w:val="001D57F2"/>
    <w:rsid w:val="001D6F15"/>
    <w:rsid w:val="001D7C8A"/>
    <w:rsid w:val="0020617A"/>
    <w:rsid w:val="00234333"/>
    <w:rsid w:val="00236C93"/>
    <w:rsid w:val="002B4EEE"/>
    <w:rsid w:val="0031287D"/>
    <w:rsid w:val="00340B7A"/>
    <w:rsid w:val="0034578C"/>
    <w:rsid w:val="00353164"/>
    <w:rsid w:val="0039246E"/>
    <w:rsid w:val="003A6DC9"/>
    <w:rsid w:val="003F102A"/>
    <w:rsid w:val="00402F73"/>
    <w:rsid w:val="00411DE0"/>
    <w:rsid w:val="00430084"/>
    <w:rsid w:val="00477B44"/>
    <w:rsid w:val="004E0814"/>
    <w:rsid w:val="005925D6"/>
    <w:rsid w:val="005D7BCD"/>
    <w:rsid w:val="005F7FD2"/>
    <w:rsid w:val="0061129B"/>
    <w:rsid w:val="0062001C"/>
    <w:rsid w:val="006553B5"/>
    <w:rsid w:val="006C54D2"/>
    <w:rsid w:val="006D63C6"/>
    <w:rsid w:val="00714404"/>
    <w:rsid w:val="00763625"/>
    <w:rsid w:val="007748B8"/>
    <w:rsid w:val="007C1502"/>
    <w:rsid w:val="007C4FFC"/>
    <w:rsid w:val="00850239"/>
    <w:rsid w:val="00863DEE"/>
    <w:rsid w:val="008E4B6B"/>
    <w:rsid w:val="00912F40"/>
    <w:rsid w:val="009325A4"/>
    <w:rsid w:val="0096667D"/>
    <w:rsid w:val="00966A73"/>
    <w:rsid w:val="00A4055E"/>
    <w:rsid w:val="00A46CFE"/>
    <w:rsid w:val="00A54137"/>
    <w:rsid w:val="00A74BB1"/>
    <w:rsid w:val="00AC317A"/>
    <w:rsid w:val="00AE2383"/>
    <w:rsid w:val="00AF50CC"/>
    <w:rsid w:val="00B356FA"/>
    <w:rsid w:val="00B56E06"/>
    <w:rsid w:val="00BD6675"/>
    <w:rsid w:val="00BF2E58"/>
    <w:rsid w:val="00C0578E"/>
    <w:rsid w:val="00C07573"/>
    <w:rsid w:val="00C1097B"/>
    <w:rsid w:val="00C3085D"/>
    <w:rsid w:val="00C70BB2"/>
    <w:rsid w:val="00CB4408"/>
    <w:rsid w:val="00CE08FA"/>
    <w:rsid w:val="00CE39D9"/>
    <w:rsid w:val="00D64020"/>
    <w:rsid w:val="00D80CCE"/>
    <w:rsid w:val="00DE5ED1"/>
    <w:rsid w:val="00E13594"/>
    <w:rsid w:val="00E17D7B"/>
    <w:rsid w:val="00E30214"/>
    <w:rsid w:val="00E35FE3"/>
    <w:rsid w:val="00E41DEF"/>
    <w:rsid w:val="00E82FF9"/>
    <w:rsid w:val="00EA3C13"/>
    <w:rsid w:val="00ED13A7"/>
    <w:rsid w:val="00EF0403"/>
    <w:rsid w:val="00EF221C"/>
    <w:rsid w:val="00F04F14"/>
    <w:rsid w:val="00F26310"/>
    <w:rsid w:val="00F7392A"/>
    <w:rsid w:val="00FB1472"/>
    <w:rsid w:val="00FF4EED"/>
    <w:rsid w:val="00FF4F01"/>
    <w:rsid w:val="00FF5406"/>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9837"/>
  <w15:docId w15:val="{4749A41B-2FE6-489D-B65E-3639A69C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72"/>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2001C"/>
    <w:pPr>
      <w:spacing w:after="0"/>
    </w:pPr>
    <w:rPr>
      <w:rFonts w:ascii="Avenir Light" w:hAnsi="Avenir Light"/>
    </w:rPr>
  </w:style>
  <w:style w:type="paragraph" w:styleId="En-tte">
    <w:name w:val="header"/>
    <w:basedOn w:val="Normal"/>
    <w:link w:val="En-tteCar"/>
    <w:uiPriority w:val="99"/>
    <w:unhideWhenUsed/>
    <w:rsid w:val="00863DEE"/>
    <w:pPr>
      <w:tabs>
        <w:tab w:val="center" w:pos="4536"/>
        <w:tab w:val="right" w:pos="9072"/>
      </w:tabs>
      <w:spacing w:after="0"/>
    </w:pPr>
  </w:style>
  <w:style w:type="character" w:customStyle="1" w:styleId="En-tteCar">
    <w:name w:val="En-tête Car"/>
    <w:basedOn w:val="Policepardfaut"/>
    <w:link w:val="En-tte"/>
    <w:uiPriority w:val="99"/>
    <w:rsid w:val="00863DEE"/>
    <w:rPr>
      <w:rFonts w:ascii="Avenir Light" w:hAnsi="Avenir Light"/>
    </w:rPr>
  </w:style>
  <w:style w:type="paragraph" w:styleId="Pieddepage">
    <w:name w:val="footer"/>
    <w:basedOn w:val="Normal"/>
    <w:link w:val="PieddepageCar"/>
    <w:uiPriority w:val="99"/>
    <w:unhideWhenUsed/>
    <w:rsid w:val="00863DEE"/>
    <w:pPr>
      <w:tabs>
        <w:tab w:val="center" w:pos="4536"/>
        <w:tab w:val="right" w:pos="9072"/>
      </w:tabs>
      <w:spacing w:after="0"/>
    </w:pPr>
  </w:style>
  <w:style w:type="character" w:customStyle="1" w:styleId="PieddepageCar">
    <w:name w:val="Pied de page Car"/>
    <w:basedOn w:val="Policepardfaut"/>
    <w:link w:val="Pieddepage"/>
    <w:uiPriority w:val="99"/>
    <w:rsid w:val="00863DEE"/>
    <w:rPr>
      <w:rFonts w:ascii="Avenir Light" w:hAnsi="Avenir Light"/>
    </w:rPr>
  </w:style>
  <w:style w:type="paragraph" w:styleId="Paragraphedeliste">
    <w:name w:val="List Paragraph"/>
    <w:basedOn w:val="Normal"/>
    <w:uiPriority w:val="34"/>
    <w:qFormat/>
    <w:rsid w:val="0039246E"/>
    <w:pPr>
      <w:spacing w:after="0"/>
      <w:ind w:left="720"/>
      <w:contextualSpacing/>
    </w:pPr>
  </w:style>
  <w:style w:type="character" w:styleId="Lienhypertexte">
    <w:name w:val="Hyperlink"/>
    <w:basedOn w:val="Policepardfaut"/>
    <w:uiPriority w:val="99"/>
    <w:unhideWhenUsed/>
    <w:rsid w:val="004E0814"/>
    <w:rPr>
      <w:color w:val="0000FF" w:themeColor="hyperlink"/>
      <w:u w:val="single"/>
    </w:rPr>
  </w:style>
  <w:style w:type="paragraph" w:styleId="Textedebulles">
    <w:name w:val="Balloon Text"/>
    <w:basedOn w:val="Normal"/>
    <w:link w:val="TextedebullesCar"/>
    <w:uiPriority w:val="99"/>
    <w:semiHidden/>
    <w:unhideWhenUsed/>
    <w:rsid w:val="007C15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882C-F9CA-4693-B74B-04C79A2C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4218</Words>
  <Characters>23202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Courbin</cp:lastModifiedBy>
  <cp:revision>7</cp:revision>
  <dcterms:created xsi:type="dcterms:W3CDTF">2019-11-18T09:07:00Z</dcterms:created>
  <dcterms:modified xsi:type="dcterms:W3CDTF">2019-11-26T08:41:00Z</dcterms:modified>
</cp:coreProperties>
</file>