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C4E" w:rsidRPr="008E16C8" w:rsidRDefault="00A02C4E" w:rsidP="00123E53">
      <w:pPr>
        <w:jc w:val="center"/>
        <w:outlineLvl w:val="0"/>
        <w:rPr>
          <w:rFonts w:ascii="Verdana" w:hAnsi="Verdana" w:cs="Arial"/>
          <w:b/>
          <w:color w:val="000000"/>
          <w:sz w:val="28"/>
          <w:szCs w:val="28"/>
          <w:lang w:val="de-DE"/>
        </w:rPr>
      </w:pPr>
    </w:p>
    <w:p w:rsidR="00123E53" w:rsidRPr="008E16C8" w:rsidRDefault="00123E53" w:rsidP="00123E53">
      <w:pPr>
        <w:jc w:val="center"/>
        <w:outlineLvl w:val="0"/>
        <w:rPr>
          <w:rFonts w:ascii="Arial" w:hAnsi="Arial" w:cs="Arial"/>
          <w:b/>
          <w:color w:val="000000"/>
          <w:sz w:val="28"/>
          <w:szCs w:val="28"/>
          <w:lang w:val="de-DE"/>
        </w:rPr>
      </w:pPr>
      <w:r w:rsidRPr="008E16C8">
        <w:rPr>
          <w:rFonts w:ascii="Arial" w:hAnsi="Arial" w:cs="Arial"/>
          <w:b/>
          <w:color w:val="000000"/>
          <w:sz w:val="28"/>
          <w:szCs w:val="28"/>
          <w:lang w:val="de-DE"/>
        </w:rPr>
        <w:t xml:space="preserve">Die „JwlryMachine“: </w:t>
      </w:r>
    </w:p>
    <w:p w:rsidR="00123E53" w:rsidRPr="008E16C8" w:rsidRDefault="00123E53" w:rsidP="00123E53">
      <w:pPr>
        <w:jc w:val="center"/>
        <w:outlineLvl w:val="0"/>
        <w:rPr>
          <w:rFonts w:ascii="Arial" w:hAnsi="Arial" w:cs="Arial"/>
          <w:b/>
          <w:color w:val="000000"/>
          <w:sz w:val="28"/>
          <w:szCs w:val="28"/>
          <w:lang w:val="de-DE"/>
        </w:rPr>
      </w:pPr>
      <w:r w:rsidRPr="008E16C8">
        <w:rPr>
          <w:rFonts w:ascii="Arial" w:hAnsi="Arial" w:cs="Arial"/>
          <w:b/>
          <w:color w:val="000000"/>
          <w:sz w:val="28"/>
          <w:szCs w:val="28"/>
          <w:lang w:val="de-DE"/>
        </w:rPr>
        <w:t>Boucherons glitzernde Interpretation der HM3 von MB&amp;F</w:t>
      </w:r>
    </w:p>
    <w:p w:rsidR="00123E53" w:rsidRPr="00526818" w:rsidRDefault="00123E53" w:rsidP="00123E53">
      <w:pPr>
        <w:jc w:val="center"/>
        <w:rPr>
          <w:rFonts w:ascii="Arial" w:hAnsi="Arial" w:cs="Arial"/>
          <w:b/>
          <w:color w:val="000000"/>
          <w:szCs w:val="24"/>
          <w:lang w:val="de-DE"/>
        </w:rPr>
      </w:pPr>
    </w:p>
    <w:p w:rsidR="00123E53" w:rsidRPr="001253F0" w:rsidRDefault="00123E53" w:rsidP="00123E53">
      <w:pPr>
        <w:jc w:val="both"/>
        <w:rPr>
          <w:rFonts w:ascii="Verdana" w:hAnsi="Verdana" w:cs="Arial"/>
          <w:color w:val="000000"/>
          <w:sz w:val="20"/>
          <w:lang w:val="de-DE"/>
        </w:rPr>
      </w:pPr>
    </w:p>
    <w:p w:rsidR="00123E53" w:rsidRPr="00526818" w:rsidRDefault="00123E53" w:rsidP="00526818">
      <w:pPr>
        <w:jc w:val="both"/>
        <w:rPr>
          <w:rFonts w:ascii="Arial" w:hAnsi="Arial" w:cs="Arial"/>
          <w:color w:val="000000"/>
          <w:sz w:val="22"/>
          <w:szCs w:val="22"/>
          <w:lang w:val="de-DE"/>
        </w:rPr>
      </w:pPr>
      <w:r w:rsidRPr="00526818">
        <w:rPr>
          <w:rFonts w:ascii="Arial" w:hAnsi="Arial" w:cs="Arial"/>
          <w:color w:val="000000"/>
          <w:sz w:val="22"/>
          <w:szCs w:val="22"/>
          <w:lang w:val="de-DE"/>
        </w:rPr>
        <w:t>Es ist eine ungewöhnliche Partnerschaft</w:t>
      </w:r>
      <w:r w:rsidR="00BB455B" w:rsidRPr="00526818">
        <w:rPr>
          <w:rFonts w:ascii="Arial" w:hAnsi="Arial" w:cs="Arial"/>
          <w:color w:val="000000"/>
          <w:sz w:val="22"/>
          <w:szCs w:val="22"/>
          <w:lang w:val="de-DE"/>
        </w:rPr>
        <w:t xml:space="preserve">, die auf den ersten Blick die Frage aufwirft: </w:t>
      </w:r>
      <w:r w:rsidR="003C3BFC" w:rsidRPr="00526818">
        <w:rPr>
          <w:rFonts w:ascii="Arial" w:hAnsi="Arial" w:cs="Arial"/>
          <w:color w:val="000000"/>
          <w:sz w:val="22"/>
          <w:szCs w:val="22"/>
          <w:lang w:val="de-DE"/>
        </w:rPr>
        <w:t xml:space="preserve">Aus welchem Grund arbeiten </w:t>
      </w:r>
      <w:r w:rsidRPr="00526818">
        <w:rPr>
          <w:rFonts w:ascii="Arial" w:hAnsi="Arial" w:cs="Arial"/>
          <w:color w:val="000000"/>
          <w:sz w:val="22"/>
          <w:szCs w:val="22"/>
          <w:lang w:val="de-DE"/>
        </w:rPr>
        <w:t xml:space="preserve">ein altehrwürdiger französischer Juwelier wie das 152 Jahre alte Pariser Haus Boucheron und ein junges, </w:t>
      </w:r>
      <w:r w:rsidR="00BB455B" w:rsidRPr="00526818">
        <w:rPr>
          <w:rFonts w:ascii="Arial" w:hAnsi="Arial" w:cs="Arial"/>
          <w:color w:val="000000"/>
          <w:sz w:val="22"/>
          <w:szCs w:val="22"/>
          <w:lang w:val="de-DE"/>
        </w:rPr>
        <w:t>nonkonformistisches Uhrenkonzeptlabor</w:t>
      </w:r>
      <w:r w:rsidRPr="00526818">
        <w:rPr>
          <w:rFonts w:ascii="Arial" w:hAnsi="Arial" w:cs="Arial"/>
          <w:color w:val="000000"/>
          <w:sz w:val="22"/>
          <w:szCs w:val="22"/>
          <w:lang w:val="de-DE"/>
        </w:rPr>
        <w:t xml:space="preserve"> wie MB&amp;F zusammen?</w:t>
      </w:r>
    </w:p>
    <w:p w:rsidR="00123E53" w:rsidRPr="00526818" w:rsidRDefault="00123E53" w:rsidP="00526818">
      <w:pPr>
        <w:jc w:val="both"/>
        <w:rPr>
          <w:rFonts w:ascii="Arial" w:hAnsi="Arial" w:cs="Arial"/>
          <w:color w:val="000000"/>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color w:val="000000"/>
          <w:sz w:val="22"/>
          <w:szCs w:val="22"/>
          <w:lang w:val="de-DE"/>
        </w:rPr>
        <w:t>Die Antwort darauf gibt die „JwlryMachine“</w:t>
      </w:r>
      <w:r w:rsidR="00BB455B" w:rsidRPr="00526818">
        <w:rPr>
          <w:rFonts w:ascii="Arial" w:hAnsi="Arial" w:cs="Arial"/>
          <w:color w:val="000000"/>
          <w:sz w:val="22"/>
          <w:szCs w:val="22"/>
          <w:lang w:val="de-DE"/>
        </w:rPr>
        <w:t xml:space="preserve"> – eine </w:t>
      </w:r>
      <w:r w:rsidR="003C3BFC" w:rsidRPr="00526818">
        <w:rPr>
          <w:rFonts w:ascii="Arial" w:hAnsi="Arial" w:cs="Arial"/>
          <w:color w:val="000000"/>
          <w:sz w:val="22"/>
          <w:szCs w:val="22"/>
          <w:lang w:val="de-DE"/>
        </w:rPr>
        <w:t>fa</w:t>
      </w:r>
      <w:r w:rsidR="00BB455B" w:rsidRPr="00526818">
        <w:rPr>
          <w:rFonts w:ascii="Arial" w:hAnsi="Arial" w:cs="Arial"/>
          <w:color w:val="000000"/>
          <w:sz w:val="22"/>
          <w:szCs w:val="22"/>
          <w:lang w:val="de-DE"/>
        </w:rPr>
        <w:t xml:space="preserve">ntastische </w:t>
      </w:r>
      <w:r w:rsidRPr="00526818">
        <w:rPr>
          <w:rFonts w:ascii="Arial" w:hAnsi="Arial" w:cs="Arial"/>
          <w:color w:val="000000"/>
          <w:sz w:val="22"/>
          <w:szCs w:val="22"/>
          <w:lang w:val="de-DE"/>
        </w:rPr>
        <w:t xml:space="preserve">Interpretation der Horological Machine </w:t>
      </w:r>
      <w:r w:rsidRPr="00526818">
        <w:rPr>
          <w:rFonts w:ascii="Arial" w:hAnsi="Arial" w:cs="Arial"/>
          <w:sz w:val="22"/>
          <w:szCs w:val="22"/>
          <w:lang w:val="de-DE"/>
        </w:rPr>
        <w:t>N</w:t>
      </w:r>
      <w:r w:rsidRPr="00526818">
        <w:rPr>
          <w:rFonts w:ascii="Arial" w:hAnsi="Arial" w:cs="Arial"/>
          <w:sz w:val="22"/>
          <w:szCs w:val="22"/>
          <w:vertAlign w:val="superscript"/>
          <w:lang w:val="de-DE"/>
        </w:rPr>
        <w:t xml:space="preserve">o </w:t>
      </w:r>
      <w:r w:rsidRPr="00526818">
        <w:rPr>
          <w:rFonts w:ascii="Arial" w:hAnsi="Arial" w:cs="Arial"/>
          <w:sz w:val="22"/>
          <w:szCs w:val="22"/>
          <w:lang w:val="de-DE"/>
        </w:rPr>
        <w:t xml:space="preserve">3 (HM3) </w:t>
      </w:r>
      <w:r w:rsidR="00BB455B" w:rsidRPr="00526818">
        <w:rPr>
          <w:rFonts w:ascii="Arial" w:hAnsi="Arial" w:cs="Arial"/>
          <w:sz w:val="22"/>
          <w:szCs w:val="22"/>
          <w:lang w:val="de-DE"/>
        </w:rPr>
        <w:t>der jungen Uhrenschmiede</w:t>
      </w:r>
      <w:r w:rsidRPr="00526818">
        <w:rPr>
          <w:rFonts w:ascii="Arial" w:hAnsi="Arial" w:cs="Arial"/>
          <w:sz w:val="22"/>
          <w:szCs w:val="22"/>
          <w:lang w:val="de-DE"/>
        </w:rPr>
        <w:t xml:space="preserve"> MB&amp;F</w:t>
      </w:r>
      <w:r w:rsidR="003C3BFC" w:rsidRPr="00526818">
        <w:rPr>
          <w:rFonts w:ascii="Arial" w:hAnsi="Arial" w:cs="Arial"/>
          <w:sz w:val="22"/>
          <w:szCs w:val="22"/>
          <w:lang w:val="de-DE"/>
        </w:rPr>
        <w: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b/>
          <w:sz w:val="22"/>
          <w:szCs w:val="22"/>
          <w:lang w:val="de-DE"/>
        </w:rPr>
      </w:pPr>
      <w:r w:rsidRPr="00526818">
        <w:rPr>
          <w:rFonts w:ascii="Arial" w:hAnsi="Arial" w:cs="Arial"/>
          <w:b/>
          <w:sz w:val="22"/>
          <w:szCs w:val="22"/>
          <w:lang w:val="de-DE"/>
        </w:rPr>
        <w:t xml:space="preserve">Die Basis: </w:t>
      </w:r>
      <w:r w:rsidRPr="00526818">
        <w:rPr>
          <w:rFonts w:ascii="Arial" w:hAnsi="Arial" w:cs="Arial"/>
          <w:b/>
          <w:color w:val="000000"/>
          <w:sz w:val="22"/>
          <w:szCs w:val="22"/>
          <w:lang w:val="de-DE"/>
        </w:rPr>
        <w:t xml:space="preserve">Horological Machine </w:t>
      </w:r>
      <w:r w:rsidRPr="00526818">
        <w:rPr>
          <w:rFonts w:ascii="Arial" w:hAnsi="Arial" w:cs="Arial"/>
          <w:b/>
          <w:sz w:val="22"/>
          <w:szCs w:val="22"/>
          <w:lang w:val="de-DE"/>
        </w:rPr>
        <w:t>N</w:t>
      </w:r>
      <w:r w:rsidRPr="00526818">
        <w:rPr>
          <w:rFonts w:ascii="Arial" w:hAnsi="Arial" w:cs="Arial"/>
          <w:b/>
          <w:sz w:val="22"/>
          <w:szCs w:val="22"/>
          <w:vertAlign w:val="superscript"/>
          <w:lang w:val="de-DE"/>
        </w:rPr>
        <w:t xml:space="preserve">o </w:t>
      </w:r>
      <w:r w:rsidRPr="00526818">
        <w:rPr>
          <w:rFonts w:ascii="Arial" w:hAnsi="Arial" w:cs="Arial"/>
          <w:b/>
          <w:sz w:val="22"/>
          <w:szCs w:val="22"/>
          <w:lang w:val="de-DE"/>
        </w:rPr>
        <w:t>3</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Die </w:t>
      </w:r>
      <w:proofErr w:type="gramStart"/>
      <w:r w:rsidRPr="00526818">
        <w:rPr>
          <w:rFonts w:ascii="Arial" w:hAnsi="Arial" w:cs="Arial"/>
          <w:sz w:val="22"/>
          <w:szCs w:val="22"/>
          <w:lang w:val="de-DE"/>
        </w:rPr>
        <w:t>original</w:t>
      </w:r>
      <w:proofErr w:type="gramEnd"/>
      <w:r w:rsidRPr="00526818">
        <w:rPr>
          <w:rFonts w:ascii="Arial" w:hAnsi="Arial" w:cs="Arial"/>
          <w:sz w:val="22"/>
          <w:szCs w:val="22"/>
          <w:lang w:val="de-DE"/>
        </w:rPr>
        <w:t xml:space="preserve"> HM3 schlug enorme Wellen</w:t>
      </w:r>
      <w:r w:rsidR="003C3BFC" w:rsidRPr="00526818">
        <w:rPr>
          <w:rFonts w:ascii="Arial" w:hAnsi="Arial" w:cs="Arial"/>
          <w:sz w:val="22"/>
          <w:szCs w:val="22"/>
          <w:lang w:val="de-DE"/>
        </w:rPr>
        <w:t>,</w:t>
      </w:r>
      <w:r w:rsidRPr="00526818">
        <w:rPr>
          <w:rFonts w:ascii="Arial" w:hAnsi="Arial" w:cs="Arial"/>
          <w:sz w:val="22"/>
          <w:szCs w:val="22"/>
          <w:lang w:val="de-DE"/>
        </w:rPr>
        <w:t xml:space="preserve"> als sie 2009 erstmals der Öffentlichkeit vorgestellt wurde. So etwas hatte </w:t>
      </w:r>
      <w:r w:rsidR="00BB455B" w:rsidRPr="00526818">
        <w:rPr>
          <w:rFonts w:ascii="Arial" w:hAnsi="Arial" w:cs="Arial"/>
          <w:sz w:val="22"/>
          <w:szCs w:val="22"/>
          <w:lang w:val="de-DE"/>
        </w:rPr>
        <w:t xml:space="preserve">man in der </w:t>
      </w:r>
      <w:r w:rsidRPr="00526818">
        <w:rPr>
          <w:rFonts w:ascii="Arial" w:hAnsi="Arial" w:cs="Arial"/>
          <w:sz w:val="22"/>
          <w:szCs w:val="22"/>
          <w:lang w:val="de-DE"/>
        </w:rPr>
        <w:t>Welt der feinen Uhrmacher</w:t>
      </w:r>
      <w:r w:rsidR="00BB455B" w:rsidRPr="00526818">
        <w:rPr>
          <w:rFonts w:ascii="Arial" w:hAnsi="Arial" w:cs="Arial"/>
          <w:sz w:val="22"/>
          <w:szCs w:val="22"/>
          <w:lang w:val="de-DE"/>
        </w:rPr>
        <w:t>kunst</w:t>
      </w:r>
      <w:r w:rsidRPr="00526818">
        <w:rPr>
          <w:rFonts w:ascii="Arial" w:hAnsi="Arial" w:cs="Arial"/>
          <w:sz w:val="22"/>
          <w:szCs w:val="22"/>
          <w:lang w:val="de-DE"/>
        </w:rPr>
        <w:t xml:space="preserve"> noch ni</w:t>
      </w:r>
      <w:r w:rsidR="00BB455B" w:rsidRPr="00526818">
        <w:rPr>
          <w:rFonts w:ascii="Arial" w:hAnsi="Arial" w:cs="Arial"/>
          <w:sz w:val="22"/>
          <w:szCs w:val="22"/>
          <w:lang w:val="de-DE"/>
        </w:rPr>
        <w:t>cht</w:t>
      </w:r>
      <w:r w:rsidRPr="00526818">
        <w:rPr>
          <w:rFonts w:ascii="Arial" w:hAnsi="Arial" w:cs="Arial"/>
          <w:sz w:val="22"/>
          <w:szCs w:val="22"/>
          <w:lang w:val="de-DE"/>
        </w:rPr>
        <w:t xml:space="preserve"> gesehen. Die Architektur des Uhrwerks und das Design der gesamten Uhr </w:t>
      </w:r>
      <w:r w:rsidR="00BB455B" w:rsidRPr="00526818">
        <w:rPr>
          <w:rFonts w:ascii="Arial" w:hAnsi="Arial" w:cs="Arial"/>
          <w:sz w:val="22"/>
          <w:szCs w:val="22"/>
          <w:lang w:val="de-DE"/>
        </w:rPr>
        <w:t>war</w:t>
      </w:r>
      <w:r w:rsidR="003C3BFC" w:rsidRPr="00526818">
        <w:rPr>
          <w:rFonts w:ascii="Arial" w:hAnsi="Arial" w:cs="Arial"/>
          <w:sz w:val="22"/>
          <w:szCs w:val="22"/>
          <w:lang w:val="de-DE"/>
        </w:rPr>
        <w:t>en</w:t>
      </w:r>
      <w:r w:rsidR="00BB455B" w:rsidRPr="00526818">
        <w:rPr>
          <w:rFonts w:ascii="Arial" w:hAnsi="Arial" w:cs="Arial"/>
          <w:sz w:val="22"/>
          <w:szCs w:val="22"/>
          <w:lang w:val="de-DE"/>
        </w:rPr>
        <w:t xml:space="preserve"> </w:t>
      </w:r>
      <w:r w:rsidRPr="00526818">
        <w:rPr>
          <w:rFonts w:ascii="Arial" w:hAnsi="Arial" w:cs="Arial"/>
          <w:sz w:val="22"/>
          <w:szCs w:val="22"/>
          <w:lang w:val="de-DE"/>
        </w:rPr>
        <w:t xml:space="preserve">extrem ungewöhnlich. Speziell die Tatsache, dass das Uhrwerk – samt Unruh und dem markentypischen Streitaxt-Rotor – von oben sichtbar ist, </w:t>
      </w:r>
      <w:r w:rsidR="003C3BFC" w:rsidRPr="00526818">
        <w:rPr>
          <w:rFonts w:ascii="Arial" w:hAnsi="Arial" w:cs="Arial"/>
          <w:sz w:val="22"/>
          <w:szCs w:val="22"/>
          <w:lang w:val="de-DE"/>
        </w:rPr>
        <w:t xml:space="preserve">versetzte </w:t>
      </w:r>
      <w:r w:rsidR="00BB455B" w:rsidRPr="00526818">
        <w:rPr>
          <w:rFonts w:ascii="Arial" w:hAnsi="Arial" w:cs="Arial"/>
          <w:sz w:val="22"/>
          <w:szCs w:val="22"/>
          <w:lang w:val="de-DE"/>
        </w:rPr>
        <w:t xml:space="preserve">den Betrachter </w:t>
      </w:r>
      <w:r w:rsidR="003C3BFC" w:rsidRPr="00526818">
        <w:rPr>
          <w:rFonts w:ascii="Arial" w:hAnsi="Arial" w:cs="Arial"/>
          <w:sz w:val="22"/>
          <w:szCs w:val="22"/>
          <w:lang w:val="de-DE"/>
        </w:rPr>
        <w:t xml:space="preserve">in </w:t>
      </w:r>
      <w:r w:rsidR="00BB455B" w:rsidRPr="00526818">
        <w:rPr>
          <w:rFonts w:ascii="Arial" w:hAnsi="Arial" w:cs="Arial"/>
          <w:sz w:val="22"/>
          <w:szCs w:val="22"/>
          <w:lang w:val="de-DE"/>
        </w:rPr>
        <w:t>Staunen</w:t>
      </w:r>
      <w:r w:rsidRPr="00526818">
        <w:rPr>
          <w:rFonts w:ascii="Arial" w:hAnsi="Arial" w:cs="Arial"/>
          <w:sz w:val="22"/>
          <w:szCs w:val="22"/>
          <w:lang w:val="de-DE"/>
        </w:rPr>
        <w:t xml:space="preserve">. Dazu gesellte sich die höchst eigenwillige Form der Zeitanzeige in zwei Kuppeln, die über das kunstvoll geschwungene Gehäuse ragen. </w:t>
      </w:r>
      <w:r w:rsidR="00BB455B" w:rsidRPr="00526818">
        <w:rPr>
          <w:rFonts w:ascii="Arial" w:hAnsi="Arial" w:cs="Arial"/>
          <w:sz w:val="22"/>
          <w:szCs w:val="22"/>
          <w:lang w:val="de-DE"/>
        </w:rPr>
        <w:t>Bemerkenswert</w:t>
      </w:r>
      <w:r w:rsidR="003C3BFC" w:rsidRPr="00526818">
        <w:rPr>
          <w:rFonts w:ascii="Arial" w:hAnsi="Arial" w:cs="Arial"/>
          <w:sz w:val="22"/>
          <w:szCs w:val="22"/>
          <w:lang w:val="de-DE"/>
        </w:rPr>
        <w:t xml:space="preserve"> für Viele</w:t>
      </w:r>
      <w:r w:rsidRPr="00526818">
        <w:rPr>
          <w:rFonts w:ascii="Arial" w:hAnsi="Arial" w:cs="Arial"/>
          <w:sz w:val="22"/>
          <w:szCs w:val="22"/>
          <w:lang w:val="de-DE"/>
        </w:rPr>
        <w:t>, dass eine solche Skulptur auch noch die Zeit anzeigt.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Trotz des künstlerischen Ansatzes handelt es sich bei der HM3 um eine sehr technische Armbanduhr und </w:t>
      </w:r>
      <w:r w:rsidR="003C3BFC" w:rsidRPr="00526818">
        <w:rPr>
          <w:rFonts w:ascii="Arial" w:hAnsi="Arial" w:cs="Arial"/>
          <w:sz w:val="22"/>
          <w:szCs w:val="22"/>
          <w:lang w:val="de-DE"/>
        </w:rPr>
        <w:t xml:space="preserve">um </w:t>
      </w:r>
      <w:r w:rsidRPr="00526818">
        <w:rPr>
          <w:rFonts w:ascii="Arial" w:hAnsi="Arial" w:cs="Arial"/>
          <w:sz w:val="22"/>
          <w:szCs w:val="22"/>
          <w:lang w:val="de-DE"/>
        </w:rPr>
        <w:t xml:space="preserve">ein Meisterstück der Mikromechanik. Die Spezialisten von MB&amp;F müssen zur Herstellung des HM3-Uhrwerks nicht weniger als 305 Einzelteile produzieren, von Hand veredeln und schließlich zusammenbauen. Dabei sind Fertigungstoleranzen von nur einem Micron zu beachten, das </w:t>
      </w:r>
      <w:proofErr w:type="gramStart"/>
      <w:r w:rsidRPr="00526818">
        <w:rPr>
          <w:rFonts w:ascii="Arial" w:hAnsi="Arial" w:cs="Arial"/>
          <w:sz w:val="22"/>
          <w:szCs w:val="22"/>
          <w:lang w:val="de-DE"/>
        </w:rPr>
        <w:t>ist</w:t>
      </w:r>
      <w:proofErr w:type="gramEnd"/>
      <w:r w:rsidRPr="00526818">
        <w:rPr>
          <w:rFonts w:ascii="Arial" w:hAnsi="Arial" w:cs="Arial"/>
          <w:sz w:val="22"/>
          <w:szCs w:val="22"/>
          <w:lang w:val="de-DE"/>
        </w:rPr>
        <w:t xml:space="preserve"> ein Tausendstel Millimeter. </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Der Rotor scheint die Gesetze der Physik, speziell </w:t>
      </w:r>
      <w:r w:rsidR="003C3BFC" w:rsidRPr="00526818">
        <w:rPr>
          <w:rFonts w:ascii="Arial" w:hAnsi="Arial" w:cs="Arial"/>
          <w:sz w:val="22"/>
          <w:szCs w:val="22"/>
          <w:lang w:val="de-DE"/>
        </w:rPr>
        <w:t xml:space="preserve">die </w:t>
      </w:r>
      <w:r w:rsidR="00BB455B" w:rsidRPr="00526818">
        <w:rPr>
          <w:rFonts w:ascii="Arial" w:hAnsi="Arial" w:cs="Arial"/>
          <w:sz w:val="22"/>
          <w:szCs w:val="22"/>
          <w:lang w:val="de-DE"/>
        </w:rPr>
        <w:t xml:space="preserve">der </w:t>
      </w:r>
      <w:r w:rsidRPr="00526818">
        <w:rPr>
          <w:rFonts w:ascii="Arial" w:hAnsi="Arial" w:cs="Arial"/>
          <w:sz w:val="22"/>
          <w:szCs w:val="22"/>
          <w:lang w:val="de-DE"/>
        </w:rPr>
        <w:t xml:space="preserve">Schwerkraft, zu überwinden. Er erscheint auf den ersten Blick vollkommen symmetrisch, was seine Effizienz </w:t>
      </w:r>
      <w:r w:rsidR="003C3BFC" w:rsidRPr="00526818">
        <w:rPr>
          <w:rFonts w:ascii="Arial" w:hAnsi="Arial" w:cs="Arial"/>
          <w:sz w:val="22"/>
          <w:szCs w:val="22"/>
          <w:lang w:val="de-DE"/>
        </w:rPr>
        <w:t xml:space="preserve">jedoch </w:t>
      </w:r>
      <w:r w:rsidRPr="00526818">
        <w:rPr>
          <w:rFonts w:ascii="Arial" w:hAnsi="Arial" w:cs="Arial"/>
          <w:sz w:val="22"/>
          <w:szCs w:val="22"/>
          <w:lang w:val="de-DE"/>
        </w:rPr>
        <w:t>erheblich beeinträchtigen würde. Tatsächlich ist die eine Hälfte des Rotors im markentypischen Streitaxt-Design dünn wie ein Rasiermesser und damit entsprechend leicht, die andere Hälfte deutlich schwerer. So dreht sich der scheinbar kreisrunde Rotor bei jeder Armbewegung und versorgt die Zugfeder mit Kraft.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Auf der Rückseite der Uhr sind die beiden High</w:t>
      </w:r>
      <w:r w:rsidR="003C3BFC" w:rsidRPr="00526818">
        <w:rPr>
          <w:rFonts w:ascii="Arial" w:hAnsi="Arial" w:cs="Arial"/>
          <w:sz w:val="22"/>
          <w:szCs w:val="22"/>
          <w:lang w:val="de-DE"/>
        </w:rPr>
        <w:t>t</w:t>
      </w:r>
      <w:r w:rsidRPr="00526818">
        <w:rPr>
          <w:rFonts w:ascii="Arial" w:hAnsi="Arial" w:cs="Arial"/>
          <w:sz w:val="22"/>
          <w:szCs w:val="22"/>
          <w:lang w:val="de-DE"/>
        </w:rPr>
        <w:t>ech-Keramikkugellager zu erkennen, die für eine im Wortsinn reibungslose Zeitanzeige sorgen. Die Zeit lässt sich an den Flanken der beiden Kegelstümpfe ablesen, die auf dem Gehäuse thronen – links die Stunden inklusive einer Tag</w:t>
      </w:r>
      <w:r w:rsidR="003C3BFC" w:rsidRPr="00526818">
        <w:rPr>
          <w:rFonts w:ascii="Arial" w:hAnsi="Arial" w:cs="Arial"/>
          <w:sz w:val="22"/>
          <w:szCs w:val="22"/>
          <w:lang w:val="de-DE"/>
        </w:rPr>
        <w:t>-</w:t>
      </w:r>
      <w:r w:rsidRPr="00526818">
        <w:rPr>
          <w:rFonts w:ascii="Arial" w:hAnsi="Arial" w:cs="Arial"/>
          <w:sz w:val="22"/>
          <w:szCs w:val="22"/>
          <w:lang w:val="de-DE"/>
        </w:rPr>
        <w:t>/Nacht-Anzeige, rechts die Minuten und Sekunden. Ein groß dimensionierter Ring, der das gesamte Uhrwerk einrahmt, informiert über das Datum.</w:t>
      </w:r>
    </w:p>
    <w:p w:rsidR="00123E53" w:rsidRPr="00526818" w:rsidRDefault="00123E53" w:rsidP="00123E53">
      <w:pPr>
        <w:rPr>
          <w:rFonts w:ascii="Arial" w:hAnsi="Arial" w:cs="Arial"/>
          <w:sz w:val="22"/>
          <w:szCs w:val="22"/>
          <w:lang w:val="de-DE"/>
        </w:rPr>
      </w:pPr>
    </w:p>
    <w:p w:rsidR="00123E53" w:rsidRPr="00526818" w:rsidRDefault="00123E53" w:rsidP="00526818">
      <w:pPr>
        <w:pStyle w:val="WW-Default"/>
        <w:jc w:val="both"/>
        <w:rPr>
          <w:rFonts w:ascii="Arial" w:hAnsi="Arial" w:cs="Arial"/>
          <w:b/>
          <w:color w:val="auto"/>
          <w:sz w:val="22"/>
          <w:szCs w:val="22"/>
          <w:lang w:val="de-DE"/>
        </w:rPr>
      </w:pPr>
      <w:r w:rsidRPr="00526818">
        <w:rPr>
          <w:rFonts w:ascii="Arial" w:hAnsi="Arial" w:cs="Arial"/>
          <w:b/>
          <w:color w:val="auto"/>
          <w:sz w:val="22"/>
          <w:szCs w:val="22"/>
          <w:lang w:val="de-DE"/>
        </w:rPr>
        <w:t xml:space="preserve">Die </w:t>
      </w:r>
      <w:r w:rsidR="003C3BFC" w:rsidRPr="00526818">
        <w:rPr>
          <w:rFonts w:ascii="Arial" w:hAnsi="Arial" w:cs="Arial"/>
          <w:b/>
          <w:color w:val="auto"/>
          <w:sz w:val="22"/>
          <w:szCs w:val="22"/>
          <w:lang w:val="de-DE"/>
        </w:rPr>
        <w:t>„</w:t>
      </w:r>
      <w:r w:rsidRPr="00526818">
        <w:rPr>
          <w:rFonts w:ascii="Arial" w:hAnsi="Arial" w:cs="Arial"/>
          <w:b/>
          <w:color w:val="auto"/>
          <w:sz w:val="22"/>
          <w:szCs w:val="22"/>
          <w:lang w:val="de-DE"/>
        </w:rPr>
        <w:t>JwlryMachine”: der Geist des Hauses Boucheron</w:t>
      </w:r>
    </w:p>
    <w:p w:rsidR="00123E53" w:rsidRPr="00526818" w:rsidRDefault="00123E53" w:rsidP="00526818">
      <w:pPr>
        <w:pStyle w:val="WW-Default"/>
        <w:jc w:val="both"/>
        <w:rPr>
          <w:rFonts w:ascii="Arial" w:hAnsi="Arial" w:cs="Arial"/>
          <w:color w:val="auto"/>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Die HM3, die schon in ihrer Originalversion eine aufregende Uhr ist, </w:t>
      </w:r>
      <w:r w:rsidR="00583965" w:rsidRPr="00526818">
        <w:rPr>
          <w:rFonts w:ascii="Arial" w:hAnsi="Arial" w:cs="Arial"/>
          <w:sz w:val="22"/>
          <w:szCs w:val="22"/>
          <w:lang w:val="de-DE"/>
        </w:rPr>
        <w:t>lieferte dem</w:t>
      </w:r>
      <w:r w:rsidRPr="00526818">
        <w:rPr>
          <w:rFonts w:ascii="Arial" w:hAnsi="Arial" w:cs="Arial"/>
          <w:sz w:val="22"/>
          <w:szCs w:val="22"/>
          <w:lang w:val="de-DE"/>
        </w:rPr>
        <w:t xml:space="preserve"> </w:t>
      </w:r>
      <w:r w:rsidR="00583965" w:rsidRPr="00526818">
        <w:rPr>
          <w:rFonts w:ascii="Arial" w:hAnsi="Arial" w:cs="Arial"/>
          <w:sz w:val="22"/>
          <w:szCs w:val="22"/>
          <w:lang w:val="de-DE"/>
        </w:rPr>
        <w:t>Juwelierh</w:t>
      </w:r>
      <w:r w:rsidRPr="00526818">
        <w:rPr>
          <w:rFonts w:ascii="Arial" w:hAnsi="Arial" w:cs="Arial"/>
          <w:sz w:val="22"/>
          <w:szCs w:val="22"/>
          <w:lang w:val="de-DE"/>
        </w:rPr>
        <w:t xml:space="preserve">aus Boucheron eine ideale Basis, um daraus ein verführerisches </w:t>
      </w:r>
      <w:r w:rsidR="00583965" w:rsidRPr="00526818">
        <w:rPr>
          <w:rFonts w:ascii="Arial" w:hAnsi="Arial" w:cs="Arial"/>
          <w:sz w:val="22"/>
          <w:szCs w:val="22"/>
          <w:lang w:val="de-DE"/>
        </w:rPr>
        <w:t>Uhren</w:t>
      </w:r>
      <w:r w:rsidR="003C3BFC" w:rsidRPr="00526818">
        <w:rPr>
          <w:rFonts w:ascii="Arial" w:hAnsi="Arial" w:cs="Arial"/>
          <w:sz w:val="22"/>
          <w:szCs w:val="22"/>
          <w:lang w:val="de-DE"/>
        </w:rPr>
        <w:t>s</w:t>
      </w:r>
      <w:r w:rsidRPr="00526818">
        <w:rPr>
          <w:rFonts w:ascii="Arial" w:hAnsi="Arial" w:cs="Arial"/>
          <w:sz w:val="22"/>
          <w:szCs w:val="22"/>
          <w:lang w:val="de-DE"/>
        </w:rPr>
        <w:t xml:space="preserve">chmuckstück zu gestalten. Die </w:t>
      </w:r>
      <w:r w:rsidR="003C3BFC" w:rsidRPr="00526818">
        <w:rPr>
          <w:rFonts w:ascii="Arial" w:hAnsi="Arial" w:cs="Arial"/>
          <w:sz w:val="22"/>
          <w:szCs w:val="22"/>
          <w:lang w:val="de-DE"/>
        </w:rPr>
        <w:t>F</w:t>
      </w:r>
      <w:r w:rsidRPr="00526818">
        <w:rPr>
          <w:rFonts w:ascii="Arial" w:hAnsi="Arial" w:cs="Arial"/>
          <w:sz w:val="22"/>
          <w:szCs w:val="22"/>
          <w:lang w:val="de-DE"/>
        </w:rPr>
        <w:t>antasie und die Handwerkskunst der Pariser Schmuck</w:t>
      </w:r>
      <w:r w:rsidR="003C3BFC" w:rsidRPr="00526818">
        <w:rPr>
          <w:rFonts w:ascii="Arial" w:hAnsi="Arial" w:cs="Arial"/>
          <w:sz w:val="22"/>
          <w:szCs w:val="22"/>
          <w:lang w:val="de-DE"/>
        </w:rPr>
        <w:t>k</w:t>
      </w:r>
      <w:r w:rsidRPr="00526818">
        <w:rPr>
          <w:rFonts w:ascii="Arial" w:hAnsi="Arial" w:cs="Arial"/>
          <w:sz w:val="22"/>
          <w:szCs w:val="22"/>
          <w:lang w:val="de-DE"/>
        </w:rPr>
        <w:t>ünstler l</w:t>
      </w:r>
      <w:r w:rsidR="003C3BFC" w:rsidRPr="00526818">
        <w:rPr>
          <w:rFonts w:ascii="Arial" w:hAnsi="Arial" w:cs="Arial"/>
          <w:sz w:val="22"/>
          <w:szCs w:val="22"/>
          <w:lang w:val="de-DE"/>
        </w:rPr>
        <w:t>assen</w:t>
      </w:r>
      <w:r w:rsidRPr="00526818">
        <w:rPr>
          <w:rFonts w:ascii="Arial" w:hAnsi="Arial" w:cs="Arial"/>
          <w:sz w:val="22"/>
          <w:szCs w:val="22"/>
          <w:lang w:val="de-DE"/>
        </w:rPr>
        <w:t xml:space="preserve"> aus der Uhr eine Eule werden – entweder in 18 Karat Weißgold, ausgefasst mit Amethyst, Diamanten, blauen und violetten Saphiren</w:t>
      </w:r>
      <w:r w:rsidR="003C3BFC" w:rsidRPr="00526818">
        <w:rPr>
          <w:rFonts w:ascii="Arial" w:hAnsi="Arial" w:cs="Arial"/>
          <w:sz w:val="22"/>
          <w:szCs w:val="22"/>
          <w:lang w:val="de-DE"/>
        </w:rPr>
        <w:t>,</w:t>
      </w:r>
      <w:r w:rsidRPr="00526818">
        <w:rPr>
          <w:rFonts w:ascii="Arial" w:hAnsi="Arial" w:cs="Arial"/>
          <w:sz w:val="22"/>
          <w:szCs w:val="22"/>
          <w:lang w:val="de-DE"/>
        </w:rPr>
        <w:t xml:space="preserve"> oder aber in 18 Karat Rotgold, besetzt mit pinkfarbenen Turmalinen, rosa Bergkristallen und pinkfarbenen Saphiren.</w:t>
      </w:r>
    </w:p>
    <w:p w:rsidR="00123E53" w:rsidRPr="00526818" w:rsidRDefault="00123E53" w:rsidP="00526818">
      <w:pPr>
        <w:jc w:val="both"/>
        <w:rPr>
          <w:rFonts w:ascii="Arial" w:hAnsi="Arial" w:cs="Arial"/>
          <w:sz w:val="22"/>
          <w:szCs w:val="22"/>
          <w:lang w:val="de-DE"/>
        </w:rPr>
      </w:pPr>
    </w:p>
    <w:p w:rsidR="00583965" w:rsidRPr="00526818" w:rsidRDefault="00583965" w:rsidP="00526818">
      <w:pPr>
        <w:jc w:val="both"/>
        <w:rPr>
          <w:rFonts w:ascii="Arial" w:hAnsi="Arial" w:cs="Arial"/>
          <w:sz w:val="22"/>
          <w:szCs w:val="22"/>
          <w:lang w:val="de-DE"/>
        </w:rPr>
      </w:pPr>
    </w:p>
    <w:p w:rsidR="00583965"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Die Augen der Eule bestehen aus zwei großen, leuchtenden Cabochons, die auf die beiden Kegel aufgesetzt wurde</w:t>
      </w:r>
      <w:r w:rsidR="009F50BA" w:rsidRPr="00526818">
        <w:rPr>
          <w:rFonts w:ascii="Arial" w:hAnsi="Arial" w:cs="Arial"/>
          <w:sz w:val="22"/>
          <w:szCs w:val="22"/>
          <w:lang w:val="de-DE"/>
        </w:rPr>
        <w:t>n</w:t>
      </w:r>
      <w:r w:rsidRPr="00526818">
        <w:rPr>
          <w:rFonts w:ascii="Arial" w:hAnsi="Arial" w:cs="Arial"/>
          <w:sz w:val="22"/>
          <w:szCs w:val="22"/>
          <w:lang w:val="de-DE"/>
        </w:rPr>
        <w:t xml:space="preserve">. Die Flügel, die das wertvolle HM3-Uhrwerk beschützen, sind komplett mit Diamanten ausgefasst. Das Federkleid am Bauch besteht aus einem </w:t>
      </w:r>
      <w:r w:rsidR="009F50BA" w:rsidRPr="00526818">
        <w:rPr>
          <w:rFonts w:ascii="Arial" w:hAnsi="Arial" w:cs="Arial"/>
          <w:sz w:val="22"/>
          <w:szCs w:val="22"/>
          <w:lang w:val="de-DE"/>
        </w:rPr>
        <w:t>einzigen</w:t>
      </w:r>
      <w:r w:rsidRPr="00526818">
        <w:rPr>
          <w:rFonts w:ascii="Arial" w:hAnsi="Arial" w:cs="Arial"/>
          <w:sz w:val="22"/>
          <w:szCs w:val="22"/>
          <w:lang w:val="de-DE"/>
        </w:rPr>
        <w:t xml:space="preserve"> </w:t>
      </w:r>
      <w:r w:rsidR="009F50BA" w:rsidRPr="00526818">
        <w:rPr>
          <w:rFonts w:ascii="Arial" w:hAnsi="Arial" w:cs="Arial"/>
          <w:sz w:val="22"/>
          <w:szCs w:val="22"/>
          <w:lang w:val="de-DE"/>
        </w:rPr>
        <w:t xml:space="preserve">bearbeiteten </w:t>
      </w:r>
      <w:r w:rsidRPr="00526818">
        <w:rPr>
          <w:rFonts w:ascii="Arial" w:hAnsi="Arial" w:cs="Arial"/>
          <w:sz w:val="22"/>
          <w:szCs w:val="22"/>
          <w:lang w:val="de-DE"/>
        </w:rPr>
        <w:t xml:space="preserve">und geschliffenen Stein – wahlweise ein Amethyst oder ein pinkfarbener Bergkristall. Die glühenden Augen, die leuchtenden Flügel und der sanft schimmernde Körper sorgen für ein spektakuläres Licht- und Farbenspiel. </w:t>
      </w:r>
    </w:p>
    <w:p w:rsidR="00583965" w:rsidRPr="00526818" w:rsidRDefault="00583965"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Damit nicht genug: Unter der Brust der Eule </w:t>
      </w:r>
      <w:r w:rsidR="009F50BA" w:rsidRPr="00526818">
        <w:rPr>
          <w:rFonts w:ascii="Arial" w:hAnsi="Arial" w:cs="Arial"/>
          <w:sz w:val="22"/>
          <w:szCs w:val="22"/>
          <w:lang w:val="de-DE"/>
        </w:rPr>
        <w:t>scheint</w:t>
      </w:r>
      <w:r w:rsidRPr="00526818">
        <w:rPr>
          <w:rFonts w:ascii="Arial" w:hAnsi="Arial" w:cs="Arial"/>
          <w:sz w:val="22"/>
          <w:szCs w:val="22"/>
          <w:lang w:val="de-DE"/>
        </w:rPr>
        <w:t xml:space="preserve"> ihr Herz </w:t>
      </w:r>
      <w:r w:rsidR="009F50BA" w:rsidRPr="00526818">
        <w:rPr>
          <w:rFonts w:ascii="Arial" w:hAnsi="Arial" w:cs="Arial"/>
          <w:sz w:val="22"/>
          <w:szCs w:val="22"/>
          <w:lang w:val="de-DE"/>
        </w:rPr>
        <w:t xml:space="preserve">zu </w:t>
      </w:r>
      <w:r w:rsidRPr="00526818">
        <w:rPr>
          <w:rFonts w:ascii="Arial" w:hAnsi="Arial" w:cs="Arial"/>
          <w:sz w:val="22"/>
          <w:szCs w:val="22"/>
          <w:lang w:val="de-DE"/>
        </w:rPr>
        <w:t xml:space="preserve">schlagen. Diese Illusion erweckt der große Goldrotor, dessen Bewegung unter dem transparenten Edelstein zu sehen ist. Dieser Effekt ist typisch für die Stücke </w:t>
      </w:r>
      <w:r w:rsidR="00266E5A" w:rsidRPr="00526818">
        <w:rPr>
          <w:rFonts w:ascii="Arial" w:hAnsi="Arial" w:cs="Arial"/>
          <w:sz w:val="22"/>
          <w:szCs w:val="22"/>
          <w:lang w:val="de-DE"/>
        </w:rPr>
        <w:t xml:space="preserve">des Unternehmens </w:t>
      </w:r>
      <w:r w:rsidRPr="00526818">
        <w:rPr>
          <w:rFonts w:ascii="Arial" w:hAnsi="Arial" w:cs="Arial"/>
          <w:sz w:val="22"/>
          <w:szCs w:val="22"/>
          <w:lang w:val="de-DE"/>
        </w:rPr>
        <w:t>Boucheron, deren Handwerkskünstler es immer wieder schaffen, ihren Stücken etwas Geheimnisvolles einzuhauchen. Bei der „JwlryMachine“ wird dies noch durch die Augen der Eule, die aus dem glitzernden Federkleid herausleuchten und die Zeitanzeige erst auf den zweiten Blick sichtbar werden lassen</w:t>
      </w:r>
      <w:r w:rsidR="00583965" w:rsidRPr="00526818">
        <w:rPr>
          <w:rFonts w:ascii="Arial" w:hAnsi="Arial" w:cs="Arial"/>
          <w:sz w:val="22"/>
          <w:szCs w:val="22"/>
          <w:lang w:val="de-DE"/>
        </w:rPr>
        <w:t xml:space="preserve">, </w:t>
      </w:r>
      <w:r w:rsidR="00266E5A" w:rsidRPr="00526818">
        <w:rPr>
          <w:rFonts w:ascii="Arial" w:hAnsi="Arial" w:cs="Arial"/>
          <w:sz w:val="22"/>
          <w:szCs w:val="22"/>
          <w:lang w:val="de-DE"/>
        </w:rPr>
        <w:t>verstärkt</w:t>
      </w:r>
      <w:r w:rsidRPr="00526818">
        <w:rPr>
          <w:rFonts w:ascii="Arial" w:hAnsi="Arial" w:cs="Arial"/>
          <w:sz w:val="22"/>
          <w:szCs w:val="22"/>
          <w:lang w:val="de-DE"/>
        </w:rPr>
        <w: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Wie schon die </w:t>
      </w:r>
      <w:proofErr w:type="gramStart"/>
      <w:r w:rsidRPr="00526818">
        <w:rPr>
          <w:rFonts w:ascii="Arial" w:hAnsi="Arial" w:cs="Arial"/>
          <w:sz w:val="22"/>
          <w:szCs w:val="22"/>
          <w:lang w:val="de-DE"/>
        </w:rPr>
        <w:t>original</w:t>
      </w:r>
      <w:proofErr w:type="gramEnd"/>
      <w:r w:rsidRPr="00526818">
        <w:rPr>
          <w:rFonts w:ascii="Arial" w:hAnsi="Arial" w:cs="Arial"/>
          <w:sz w:val="22"/>
          <w:szCs w:val="22"/>
          <w:lang w:val="de-DE"/>
        </w:rPr>
        <w:t xml:space="preserve"> HM3 ist auch die „JwlryMachine“ nichts für </w:t>
      </w:r>
      <w:r w:rsidR="00583965" w:rsidRPr="00526818">
        <w:rPr>
          <w:rFonts w:ascii="Arial" w:hAnsi="Arial" w:cs="Arial"/>
          <w:sz w:val="22"/>
          <w:szCs w:val="22"/>
          <w:lang w:val="de-DE"/>
        </w:rPr>
        <w:t>Traditionalisten</w:t>
      </w:r>
      <w:r w:rsidRPr="00526818">
        <w:rPr>
          <w:rFonts w:ascii="Arial" w:hAnsi="Arial" w:cs="Arial"/>
          <w:sz w:val="22"/>
          <w:szCs w:val="22"/>
          <w:lang w:val="de-DE"/>
        </w:rPr>
        <w:t xml:space="preserve">. </w:t>
      </w:r>
      <w:r w:rsidR="00583965" w:rsidRPr="00526818">
        <w:rPr>
          <w:rFonts w:ascii="Arial" w:hAnsi="Arial" w:cs="Arial"/>
          <w:sz w:val="22"/>
          <w:szCs w:val="22"/>
          <w:lang w:val="de-DE"/>
        </w:rPr>
        <w:t>Der imposante Auftritt des Zeitmessers, an sich schon extrem ungewöhnlich</w:t>
      </w:r>
      <w:r w:rsidRPr="00526818">
        <w:rPr>
          <w:rFonts w:ascii="Arial" w:hAnsi="Arial" w:cs="Arial"/>
          <w:sz w:val="22"/>
          <w:szCs w:val="22"/>
          <w:lang w:val="de-DE"/>
        </w:rPr>
        <w:t xml:space="preserve">, </w:t>
      </w:r>
      <w:r w:rsidR="00583965" w:rsidRPr="00526818">
        <w:rPr>
          <w:rFonts w:ascii="Arial" w:hAnsi="Arial" w:cs="Arial"/>
          <w:sz w:val="22"/>
          <w:szCs w:val="22"/>
          <w:lang w:val="de-DE"/>
        </w:rPr>
        <w:t>wird</w:t>
      </w:r>
      <w:r w:rsidRPr="00526818">
        <w:rPr>
          <w:rFonts w:ascii="Arial" w:hAnsi="Arial" w:cs="Arial"/>
          <w:sz w:val="22"/>
          <w:szCs w:val="22"/>
          <w:lang w:val="de-DE"/>
        </w:rPr>
        <w:t xml:space="preserve"> durch die Schönheit der Edelsteine noch gesteigert. Die Auswahl der Steine, die gelungenen Proportionen und die perfekte Verarbeitung machen diese </w:t>
      </w:r>
      <w:r w:rsidR="00583965" w:rsidRPr="00526818">
        <w:rPr>
          <w:rFonts w:ascii="Arial" w:hAnsi="Arial" w:cs="Arial"/>
          <w:sz w:val="22"/>
          <w:szCs w:val="22"/>
          <w:lang w:val="de-DE"/>
        </w:rPr>
        <w:t xml:space="preserve">„Schmuckskulptur“ </w:t>
      </w:r>
      <w:r w:rsidRPr="00526818">
        <w:rPr>
          <w:rFonts w:ascii="Arial" w:hAnsi="Arial" w:cs="Arial"/>
          <w:sz w:val="22"/>
          <w:szCs w:val="22"/>
          <w:lang w:val="de-DE"/>
        </w:rPr>
        <w:t>zu einem Stück, das „typisch Bouch</w:t>
      </w:r>
      <w:r w:rsidR="00583965" w:rsidRPr="00526818">
        <w:rPr>
          <w:rFonts w:ascii="Arial" w:hAnsi="Arial" w:cs="Arial"/>
          <w:sz w:val="22"/>
          <w:szCs w:val="22"/>
          <w:lang w:val="de-DE"/>
        </w:rPr>
        <w:t>er</w:t>
      </w:r>
      <w:r w:rsidRPr="00526818">
        <w:rPr>
          <w:rFonts w:ascii="Arial" w:hAnsi="Arial" w:cs="Arial"/>
          <w:sz w:val="22"/>
          <w:szCs w:val="22"/>
          <w:lang w:val="de-DE"/>
        </w:rPr>
        <w:t>on“ ist.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b/>
          <w:sz w:val="22"/>
          <w:szCs w:val="22"/>
          <w:lang w:val="de-DE"/>
        </w:rPr>
      </w:pPr>
      <w:r w:rsidRPr="00526818">
        <w:rPr>
          <w:rFonts w:ascii="Arial" w:hAnsi="Arial" w:cs="Arial"/>
          <w:b/>
          <w:sz w:val="22"/>
          <w:szCs w:val="22"/>
          <w:lang w:val="de-DE"/>
        </w:rPr>
        <w:t>Eine legendäre Juweliers</w:t>
      </w:r>
      <w:r w:rsidR="00266E5A" w:rsidRPr="00526818">
        <w:rPr>
          <w:rFonts w:ascii="Arial" w:hAnsi="Arial" w:cs="Arial"/>
          <w:b/>
          <w:sz w:val="22"/>
          <w:szCs w:val="22"/>
          <w:lang w:val="de-DE"/>
        </w:rPr>
        <w:t>d</w:t>
      </w:r>
      <w:r w:rsidRPr="00526818">
        <w:rPr>
          <w:rFonts w:ascii="Arial" w:hAnsi="Arial" w:cs="Arial"/>
          <w:b/>
          <w:sz w:val="22"/>
          <w:szCs w:val="22"/>
          <w:lang w:val="de-DE"/>
        </w:rPr>
        <w:t>ynastie</w:t>
      </w:r>
    </w:p>
    <w:p w:rsidR="00123E53" w:rsidRPr="00526818" w:rsidRDefault="00123E53" w:rsidP="00526818">
      <w:pPr>
        <w:jc w:val="both"/>
        <w:rPr>
          <w:rFonts w:ascii="Arial" w:hAnsi="Arial" w:cs="Arial"/>
          <w:sz w:val="22"/>
          <w:szCs w:val="22"/>
          <w:lang w:val="de-DE"/>
        </w:rPr>
      </w:pPr>
    </w:p>
    <w:p w:rsidR="00123E53" w:rsidRPr="00526818" w:rsidRDefault="00583965" w:rsidP="00526818">
      <w:pPr>
        <w:jc w:val="both"/>
        <w:rPr>
          <w:rFonts w:ascii="Arial" w:hAnsi="Arial" w:cs="Arial"/>
          <w:sz w:val="22"/>
          <w:szCs w:val="22"/>
          <w:lang w:val="de-DE"/>
        </w:rPr>
      </w:pPr>
      <w:r w:rsidRPr="00526818">
        <w:rPr>
          <w:rFonts w:ascii="Arial" w:hAnsi="Arial" w:cs="Arial"/>
          <w:sz w:val="22"/>
          <w:szCs w:val="22"/>
          <w:lang w:val="de-DE"/>
        </w:rPr>
        <w:t xml:space="preserve">Der erste kurze Blick lässt keine Gemeinsamkeiten zwischen </w:t>
      </w:r>
      <w:r w:rsidR="00123E53" w:rsidRPr="00526818">
        <w:rPr>
          <w:rFonts w:ascii="Arial" w:hAnsi="Arial" w:cs="Arial"/>
          <w:sz w:val="22"/>
          <w:szCs w:val="22"/>
          <w:lang w:val="de-DE"/>
        </w:rPr>
        <w:t xml:space="preserve">Boucheron und MB&amp;F </w:t>
      </w:r>
      <w:r w:rsidRPr="00526818">
        <w:rPr>
          <w:rFonts w:ascii="Arial" w:hAnsi="Arial" w:cs="Arial"/>
          <w:sz w:val="22"/>
          <w:szCs w:val="22"/>
          <w:lang w:val="de-DE"/>
        </w:rPr>
        <w:t>erkennen</w:t>
      </w:r>
      <w:r w:rsidR="00123E53" w:rsidRPr="00526818">
        <w:rPr>
          <w:rFonts w:ascii="Arial" w:hAnsi="Arial" w:cs="Arial"/>
          <w:sz w:val="22"/>
          <w:szCs w:val="22"/>
          <w:lang w:val="de-DE"/>
        </w:rPr>
        <w:t xml:space="preserve">. Das </w:t>
      </w:r>
      <w:r w:rsidRPr="00526818">
        <w:rPr>
          <w:rFonts w:ascii="Arial" w:hAnsi="Arial" w:cs="Arial"/>
          <w:sz w:val="22"/>
          <w:szCs w:val="22"/>
          <w:lang w:val="de-DE"/>
        </w:rPr>
        <w:t>altehrwürdige Juweliershaus</w:t>
      </w:r>
      <w:r w:rsidR="00123E53" w:rsidRPr="00526818">
        <w:rPr>
          <w:rFonts w:ascii="Arial" w:hAnsi="Arial" w:cs="Arial"/>
          <w:sz w:val="22"/>
          <w:szCs w:val="22"/>
          <w:lang w:val="de-DE"/>
        </w:rPr>
        <w:t>, das standesgemäß am Place Vendôme in Paris residiert, ist eine Legende in der kleinen Welt der französischen Nobel</w:t>
      </w:r>
      <w:r w:rsidR="00266E5A" w:rsidRPr="00526818">
        <w:rPr>
          <w:rFonts w:ascii="Arial" w:hAnsi="Arial" w:cs="Arial"/>
          <w:sz w:val="22"/>
          <w:szCs w:val="22"/>
          <w:lang w:val="de-DE"/>
        </w:rPr>
        <w:t>j</w:t>
      </w:r>
      <w:r w:rsidR="00123E53" w:rsidRPr="00526818">
        <w:rPr>
          <w:rFonts w:ascii="Arial" w:hAnsi="Arial" w:cs="Arial"/>
          <w:sz w:val="22"/>
          <w:szCs w:val="22"/>
          <w:lang w:val="de-DE"/>
        </w:rPr>
        <w:t xml:space="preserve">uweliere. Die Dynastie, von Frédéric Boucheron im Jahr 1858 begründet, lebt dafür, </w:t>
      </w:r>
      <w:r w:rsidR="00266E5A" w:rsidRPr="00526818">
        <w:rPr>
          <w:rFonts w:ascii="Arial" w:hAnsi="Arial" w:cs="Arial"/>
          <w:sz w:val="22"/>
          <w:szCs w:val="22"/>
          <w:lang w:val="de-DE"/>
        </w:rPr>
        <w:t>ihre</w:t>
      </w:r>
      <w:r w:rsidR="00123E53" w:rsidRPr="00526818">
        <w:rPr>
          <w:rFonts w:ascii="Arial" w:hAnsi="Arial" w:cs="Arial"/>
          <w:sz w:val="22"/>
          <w:szCs w:val="22"/>
          <w:lang w:val="de-DE"/>
        </w:rPr>
        <w:t xml:space="preserve"> anspruchsvolle Kundschaft mit immer neuen Überraschungen zu </w:t>
      </w:r>
      <w:r w:rsidR="00A02C4E" w:rsidRPr="00526818">
        <w:rPr>
          <w:rFonts w:ascii="Arial" w:hAnsi="Arial" w:cs="Arial"/>
          <w:sz w:val="22"/>
          <w:szCs w:val="22"/>
          <w:lang w:val="de-DE"/>
        </w:rPr>
        <w:t>ver</w:t>
      </w:r>
      <w:r w:rsidR="00123E53" w:rsidRPr="00526818">
        <w:rPr>
          <w:rFonts w:ascii="Arial" w:hAnsi="Arial" w:cs="Arial"/>
          <w:sz w:val="22"/>
          <w:szCs w:val="22"/>
          <w:lang w:val="de-DE"/>
        </w:rPr>
        <w:t>zaubern. Königshäuser, Aristokraten</w:t>
      </w:r>
      <w:r w:rsidR="00266E5A" w:rsidRPr="00526818">
        <w:rPr>
          <w:rFonts w:ascii="Arial" w:hAnsi="Arial" w:cs="Arial"/>
          <w:sz w:val="22"/>
          <w:szCs w:val="22"/>
          <w:lang w:val="de-DE"/>
        </w:rPr>
        <w:t xml:space="preserve"> und </w:t>
      </w:r>
      <w:r w:rsidR="00123E53" w:rsidRPr="00526818">
        <w:rPr>
          <w:rFonts w:ascii="Arial" w:hAnsi="Arial" w:cs="Arial"/>
          <w:sz w:val="22"/>
          <w:szCs w:val="22"/>
          <w:lang w:val="de-DE"/>
        </w:rPr>
        <w:t>Milliardäre gehören ebenso zur Klientel von Boucheron wie Filmstars, Schriftsteller und Künstler.</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Über Generation</w:t>
      </w:r>
      <w:r w:rsidR="00266E5A" w:rsidRPr="00526818">
        <w:rPr>
          <w:rFonts w:ascii="Arial" w:hAnsi="Arial" w:cs="Arial"/>
          <w:sz w:val="22"/>
          <w:szCs w:val="22"/>
          <w:lang w:val="de-DE"/>
        </w:rPr>
        <w:t>en</w:t>
      </w:r>
      <w:r w:rsidRPr="00526818">
        <w:rPr>
          <w:rFonts w:ascii="Arial" w:hAnsi="Arial" w:cs="Arial"/>
          <w:sz w:val="22"/>
          <w:szCs w:val="22"/>
          <w:lang w:val="de-DE"/>
        </w:rPr>
        <w:t xml:space="preserve"> hat sich Boucheron eine nahezu unerreichte Expertise bei Edelsteinen und Schmuck erworben. So wählen die französischen Spezialisten für ihre Kreation</w:t>
      </w:r>
      <w:r w:rsidR="00266E5A" w:rsidRPr="00526818">
        <w:rPr>
          <w:rFonts w:ascii="Arial" w:hAnsi="Arial" w:cs="Arial"/>
          <w:sz w:val="22"/>
          <w:szCs w:val="22"/>
          <w:lang w:val="de-DE"/>
        </w:rPr>
        <w:t>en</w:t>
      </w:r>
      <w:r w:rsidRPr="00526818">
        <w:rPr>
          <w:rFonts w:ascii="Arial" w:hAnsi="Arial" w:cs="Arial"/>
          <w:sz w:val="22"/>
          <w:szCs w:val="22"/>
          <w:lang w:val="de-DE"/>
        </w:rPr>
        <w:t xml:space="preserve"> unter den seltensten und wertvollsten Steinen aus, die am Markt zu finden sind. Die Stücke zeichnen sich durch unerwartetes, freches Design aus, das regelrecht zelebriert wird – und zwar mit einer Leichtigkeit, wie </w:t>
      </w:r>
      <w:r w:rsidR="00266E5A" w:rsidRPr="00526818">
        <w:rPr>
          <w:rFonts w:ascii="Arial" w:hAnsi="Arial" w:cs="Arial"/>
          <w:sz w:val="22"/>
          <w:szCs w:val="22"/>
          <w:lang w:val="de-DE"/>
        </w:rPr>
        <w:t xml:space="preserve">sie </w:t>
      </w:r>
      <w:r w:rsidRPr="00526818">
        <w:rPr>
          <w:rFonts w:ascii="Arial" w:hAnsi="Arial" w:cs="Arial"/>
          <w:sz w:val="22"/>
          <w:szCs w:val="22"/>
          <w:lang w:val="de-DE"/>
        </w:rPr>
        <w:t xml:space="preserve">nur echte Künstler </w:t>
      </w:r>
      <w:r w:rsidR="00266E5A" w:rsidRPr="00526818">
        <w:rPr>
          <w:rFonts w:ascii="Arial" w:hAnsi="Arial" w:cs="Arial"/>
          <w:sz w:val="22"/>
          <w:szCs w:val="22"/>
          <w:lang w:val="de-DE"/>
        </w:rPr>
        <w:t>hervor</w:t>
      </w:r>
      <w:r w:rsidRPr="00526818">
        <w:rPr>
          <w:rFonts w:ascii="Arial" w:hAnsi="Arial" w:cs="Arial"/>
          <w:sz w:val="22"/>
          <w:szCs w:val="22"/>
          <w:lang w:val="de-DE"/>
        </w:rPr>
        <w:t>bringen.</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Die Quellen der Inspiration sind vielfältig, doch spielt die Liebe zur Natur bei den Kreationen von Boucheron immer wieder eine besondere Rolle. In den Kollektionen werden Blumen, Regentropfen und Wellen ebenso frei interpretiert wie Vögel, Insekten oder andere Tiere. Heute wie gestern steht Boucheron für Luxus und Faszination.</w:t>
      </w:r>
    </w:p>
    <w:p w:rsidR="00123E53" w:rsidRPr="00526818" w:rsidRDefault="00123E53" w:rsidP="00526818">
      <w:pPr>
        <w:jc w:val="both"/>
        <w:rPr>
          <w:rFonts w:ascii="Arial" w:hAnsi="Arial" w:cs="Arial"/>
          <w:sz w:val="22"/>
          <w:szCs w:val="22"/>
          <w:lang w:val="de-DE"/>
        </w:rPr>
      </w:pPr>
    </w:p>
    <w:p w:rsidR="00123E53" w:rsidRPr="00526818" w:rsidRDefault="00526818" w:rsidP="00526818">
      <w:pPr>
        <w:jc w:val="both"/>
        <w:rPr>
          <w:rFonts w:ascii="Arial" w:hAnsi="Arial" w:cs="Arial"/>
          <w:b/>
          <w:sz w:val="22"/>
          <w:szCs w:val="22"/>
          <w:lang w:val="de-DE"/>
        </w:rPr>
      </w:pPr>
      <w:r>
        <w:rPr>
          <w:rFonts w:ascii="Arial" w:hAnsi="Arial" w:cs="Arial"/>
          <w:b/>
          <w:sz w:val="22"/>
          <w:szCs w:val="22"/>
          <w:lang w:val="de-DE"/>
        </w:rPr>
        <w:br w:type="page"/>
      </w:r>
      <w:r>
        <w:rPr>
          <w:rFonts w:ascii="Arial" w:hAnsi="Arial" w:cs="Arial"/>
          <w:b/>
          <w:sz w:val="22"/>
          <w:szCs w:val="22"/>
          <w:lang w:val="de-DE"/>
        </w:rPr>
        <w:lastRenderedPageBreak/>
        <w:br/>
      </w:r>
      <w:r w:rsidR="00123E53" w:rsidRPr="00526818">
        <w:rPr>
          <w:rFonts w:ascii="Arial" w:hAnsi="Arial" w:cs="Arial"/>
          <w:b/>
          <w:sz w:val="22"/>
          <w:szCs w:val="22"/>
          <w:lang w:val="de-DE"/>
        </w:rPr>
        <w:t>Ein kreatives Labor mit anarchistischen Zügen</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Im diametralen Gegensatz zu seinem gesetzten, historisch </w:t>
      </w:r>
      <w:r w:rsidR="00A02C4E" w:rsidRPr="00526818">
        <w:rPr>
          <w:rFonts w:ascii="Arial" w:hAnsi="Arial" w:cs="Arial"/>
          <w:sz w:val="22"/>
          <w:szCs w:val="22"/>
          <w:lang w:val="de-DE"/>
        </w:rPr>
        <w:t>gewachsenen „Partnerfreund“</w:t>
      </w:r>
      <w:r w:rsidRPr="00526818">
        <w:rPr>
          <w:rFonts w:ascii="Arial" w:hAnsi="Arial" w:cs="Arial"/>
          <w:sz w:val="22"/>
          <w:szCs w:val="22"/>
          <w:lang w:val="de-DE"/>
        </w:rPr>
        <w:t xml:space="preserve"> hat Maximilian Büsser sein</w:t>
      </w:r>
      <w:r w:rsidR="00A02C4E" w:rsidRPr="00526818">
        <w:rPr>
          <w:rFonts w:ascii="Arial" w:hAnsi="Arial" w:cs="Arial"/>
          <w:sz w:val="22"/>
          <w:szCs w:val="22"/>
          <w:lang w:val="de-DE"/>
        </w:rPr>
        <w:t xml:space="preserve"> Uhrenkonzeptlabor MB&amp;F </w:t>
      </w:r>
      <w:r w:rsidRPr="00526818">
        <w:rPr>
          <w:rFonts w:ascii="Arial" w:hAnsi="Arial" w:cs="Arial"/>
          <w:sz w:val="22"/>
          <w:szCs w:val="22"/>
          <w:lang w:val="de-DE"/>
        </w:rPr>
        <w:t xml:space="preserve">erst vor fünf Jahren gegründet. </w:t>
      </w:r>
      <w:r w:rsidR="00A02C4E" w:rsidRPr="00526818">
        <w:rPr>
          <w:rFonts w:ascii="Arial" w:hAnsi="Arial" w:cs="Arial"/>
          <w:sz w:val="22"/>
          <w:szCs w:val="22"/>
          <w:lang w:val="de-DE"/>
        </w:rPr>
        <w:t>W</w:t>
      </w:r>
      <w:r w:rsidRPr="00526818">
        <w:rPr>
          <w:rFonts w:ascii="Arial" w:hAnsi="Arial" w:cs="Arial"/>
          <w:sz w:val="22"/>
          <w:szCs w:val="22"/>
          <w:lang w:val="de-DE"/>
        </w:rPr>
        <w:t xml:space="preserve">ährend </w:t>
      </w:r>
      <w:r w:rsidR="00A02C4E" w:rsidRPr="00526818">
        <w:rPr>
          <w:rFonts w:ascii="Arial" w:hAnsi="Arial" w:cs="Arial"/>
          <w:sz w:val="22"/>
          <w:szCs w:val="22"/>
          <w:lang w:val="de-DE"/>
        </w:rPr>
        <w:t xml:space="preserve">die bezaubernden Schmuckstücke aus dem </w:t>
      </w:r>
      <w:r w:rsidRPr="00526818">
        <w:rPr>
          <w:rFonts w:ascii="Arial" w:hAnsi="Arial" w:cs="Arial"/>
          <w:sz w:val="22"/>
          <w:szCs w:val="22"/>
          <w:lang w:val="de-DE"/>
        </w:rPr>
        <w:t xml:space="preserve">Haus Boucheron </w:t>
      </w:r>
      <w:r w:rsidR="00A02C4E" w:rsidRPr="00526818">
        <w:rPr>
          <w:rFonts w:ascii="Arial" w:hAnsi="Arial" w:cs="Arial"/>
          <w:sz w:val="22"/>
          <w:szCs w:val="22"/>
          <w:lang w:val="de-DE"/>
        </w:rPr>
        <w:t>sofort Faszination auslösen</w:t>
      </w:r>
      <w:r w:rsidRPr="00526818">
        <w:rPr>
          <w:rFonts w:ascii="Arial" w:hAnsi="Arial" w:cs="Arial"/>
          <w:sz w:val="22"/>
          <w:szCs w:val="22"/>
          <w:lang w:val="de-DE"/>
        </w:rPr>
        <w:t xml:space="preserve">, sind die ersten Reaktionen auf die </w:t>
      </w:r>
      <w:r w:rsidR="00A02C4E" w:rsidRPr="00526818">
        <w:rPr>
          <w:rFonts w:ascii="Arial" w:hAnsi="Arial" w:cs="Arial"/>
          <w:sz w:val="22"/>
          <w:szCs w:val="22"/>
          <w:lang w:val="de-DE"/>
        </w:rPr>
        <w:t>ungewöhnlichen Zeit-</w:t>
      </w:r>
      <w:r w:rsidRPr="00526818">
        <w:rPr>
          <w:rFonts w:ascii="Arial" w:hAnsi="Arial" w:cs="Arial"/>
          <w:sz w:val="22"/>
          <w:szCs w:val="22"/>
          <w:lang w:val="de-DE"/>
        </w:rPr>
        <w:t xml:space="preserve">Maschinen von MB&amp;F oft </w:t>
      </w:r>
      <w:r w:rsidR="00A02C4E" w:rsidRPr="00526818">
        <w:rPr>
          <w:rFonts w:ascii="Arial" w:hAnsi="Arial" w:cs="Arial"/>
          <w:sz w:val="22"/>
          <w:szCs w:val="22"/>
          <w:lang w:val="de-DE"/>
        </w:rPr>
        <w:t>Befremden und Skepsis</w:t>
      </w:r>
      <w:r w:rsidRPr="00526818">
        <w:rPr>
          <w:rFonts w:ascii="Arial" w:hAnsi="Arial" w:cs="Arial"/>
          <w:sz w:val="22"/>
          <w:szCs w:val="22"/>
          <w:lang w:val="de-DE"/>
        </w:rPr>
        <w:t>.</w:t>
      </w:r>
    </w:p>
    <w:p w:rsidR="00123E53" w:rsidRPr="00526818" w:rsidRDefault="00123E53" w:rsidP="00123E53">
      <w:pPr>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Nach 14-jähriger Tätigkeit als Manager bei </w:t>
      </w:r>
      <w:r w:rsidR="00A02C4E" w:rsidRPr="00526818">
        <w:rPr>
          <w:rFonts w:ascii="Arial" w:hAnsi="Arial" w:cs="Arial"/>
          <w:sz w:val="22"/>
          <w:szCs w:val="22"/>
          <w:lang w:val="de-DE"/>
        </w:rPr>
        <w:t xml:space="preserve">unterschiedlichen </w:t>
      </w:r>
      <w:r w:rsidRPr="00526818">
        <w:rPr>
          <w:rFonts w:ascii="Arial" w:hAnsi="Arial" w:cs="Arial"/>
          <w:sz w:val="22"/>
          <w:szCs w:val="22"/>
          <w:lang w:val="de-DE"/>
        </w:rPr>
        <w:t xml:space="preserve">prestigeträchtigen Uhrenmarken suchte Maximilian Büsser nach neuen </w:t>
      </w:r>
      <w:r w:rsidR="00A02C4E" w:rsidRPr="00526818">
        <w:rPr>
          <w:rFonts w:ascii="Arial" w:hAnsi="Arial" w:cs="Arial"/>
          <w:sz w:val="22"/>
          <w:szCs w:val="22"/>
          <w:lang w:val="de-DE"/>
        </w:rPr>
        <w:t xml:space="preserve">Herausforderungen </w:t>
      </w:r>
      <w:r w:rsidRPr="00526818">
        <w:rPr>
          <w:rFonts w:ascii="Arial" w:hAnsi="Arial" w:cs="Arial"/>
          <w:sz w:val="22"/>
          <w:szCs w:val="22"/>
          <w:lang w:val="de-DE"/>
        </w:rPr>
        <w:t xml:space="preserve">und </w:t>
      </w:r>
      <w:r w:rsidR="00A02C4E" w:rsidRPr="00526818">
        <w:rPr>
          <w:rFonts w:ascii="Arial" w:hAnsi="Arial" w:cs="Arial"/>
          <w:sz w:val="22"/>
          <w:szCs w:val="22"/>
          <w:lang w:val="de-DE"/>
        </w:rPr>
        <w:t xml:space="preserve">verließ den üblichen Weg </w:t>
      </w:r>
      <w:r w:rsidRPr="00526818">
        <w:rPr>
          <w:rFonts w:ascii="Arial" w:hAnsi="Arial" w:cs="Arial"/>
          <w:sz w:val="22"/>
          <w:szCs w:val="22"/>
          <w:lang w:val="de-DE"/>
        </w:rPr>
        <w:t>der traditionellen Uhrmacherei. Er entschied sich dafür, Dinge selbst zu gestalten. Als Antrieb diente und dien</w:t>
      </w:r>
      <w:r w:rsidR="00254D20" w:rsidRPr="00526818">
        <w:rPr>
          <w:rFonts w:ascii="Arial" w:hAnsi="Arial" w:cs="Arial"/>
          <w:sz w:val="22"/>
          <w:szCs w:val="22"/>
          <w:lang w:val="de-DE"/>
        </w:rPr>
        <w:t>t</w:t>
      </w:r>
      <w:r w:rsidRPr="00526818">
        <w:rPr>
          <w:rFonts w:ascii="Arial" w:hAnsi="Arial" w:cs="Arial"/>
          <w:sz w:val="22"/>
          <w:szCs w:val="22"/>
          <w:lang w:val="de-DE"/>
        </w:rPr>
        <w:t xml:space="preserve"> ihm bis heute die </w:t>
      </w:r>
      <w:r w:rsidR="00254D20" w:rsidRPr="00526818">
        <w:rPr>
          <w:rFonts w:ascii="Arial" w:hAnsi="Arial" w:cs="Arial"/>
          <w:sz w:val="22"/>
          <w:szCs w:val="22"/>
          <w:lang w:val="de-DE"/>
        </w:rPr>
        <w:t>F</w:t>
      </w:r>
      <w:r w:rsidRPr="00526818">
        <w:rPr>
          <w:rFonts w:ascii="Arial" w:hAnsi="Arial" w:cs="Arial"/>
          <w:sz w:val="22"/>
          <w:szCs w:val="22"/>
          <w:lang w:val="de-DE"/>
        </w:rPr>
        <w:t>antasiewelt seiner Kindheit</w:t>
      </w:r>
      <w:r w:rsidR="00A02C4E" w:rsidRPr="00526818">
        <w:rPr>
          <w:rFonts w:ascii="Arial" w:hAnsi="Arial" w:cs="Arial"/>
          <w:sz w:val="22"/>
          <w:szCs w:val="22"/>
          <w:lang w:val="de-DE"/>
        </w:rPr>
        <w:t xml:space="preserve">, </w:t>
      </w:r>
      <w:r w:rsidRPr="00526818">
        <w:rPr>
          <w:rFonts w:ascii="Arial" w:hAnsi="Arial" w:cs="Arial"/>
          <w:sz w:val="22"/>
          <w:szCs w:val="22"/>
          <w:lang w:val="de-DE"/>
        </w:rPr>
        <w:t xml:space="preserve">die </w:t>
      </w:r>
      <w:r w:rsidR="00A02C4E" w:rsidRPr="00526818">
        <w:rPr>
          <w:rFonts w:ascii="Arial" w:hAnsi="Arial" w:cs="Arial"/>
          <w:sz w:val="22"/>
          <w:szCs w:val="22"/>
          <w:lang w:val="de-DE"/>
        </w:rPr>
        <w:t>der</w:t>
      </w:r>
      <w:r w:rsidRPr="00526818">
        <w:rPr>
          <w:rFonts w:ascii="Arial" w:hAnsi="Arial" w:cs="Arial"/>
          <w:sz w:val="22"/>
          <w:szCs w:val="22"/>
          <w:lang w:val="de-DE"/>
        </w:rPr>
        <w:t xml:space="preserve"> Raumschiffe und Fabelwesen. Büsser arbeitet gerne </w:t>
      </w:r>
      <w:r w:rsidR="000C7089" w:rsidRPr="00526818">
        <w:rPr>
          <w:rFonts w:ascii="Arial" w:hAnsi="Arial" w:cs="Arial"/>
          <w:sz w:val="22"/>
          <w:szCs w:val="22"/>
          <w:lang w:val="de-DE"/>
        </w:rPr>
        <w:t xml:space="preserve">im Team </w:t>
      </w:r>
      <w:r w:rsidRPr="00526818">
        <w:rPr>
          <w:rFonts w:ascii="Arial" w:hAnsi="Arial" w:cs="Arial"/>
          <w:sz w:val="22"/>
          <w:szCs w:val="22"/>
          <w:lang w:val="de-DE"/>
        </w:rPr>
        <w:t>mit anderen Kreativen und Handwerkern zusammen und macht das auch transparent. In seinem „Freunde“-Konzept (da</w:t>
      </w:r>
      <w:r w:rsidR="00254D20" w:rsidRPr="00526818">
        <w:rPr>
          <w:rFonts w:ascii="Arial" w:hAnsi="Arial" w:cs="Arial"/>
          <w:sz w:val="22"/>
          <w:szCs w:val="22"/>
          <w:lang w:val="de-DE"/>
        </w:rPr>
        <w:t xml:space="preserve">für steht </w:t>
      </w:r>
      <w:r w:rsidRPr="00526818">
        <w:rPr>
          <w:rFonts w:ascii="Arial" w:hAnsi="Arial" w:cs="Arial"/>
          <w:sz w:val="22"/>
          <w:szCs w:val="22"/>
          <w:lang w:val="de-DE"/>
        </w:rPr>
        <w:t>das F in MB&amp;F) wird sofort deutlich, welche Menschen welchen Anteil daran haben, seinen persönlichen Traum zu realisieren.</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Die Maschinen von MB&amp;F zeigen natürlich die Zeit an, sind aber dennoch Lichtjahre von dem entfernt, was man klassische Uhren nennt. Sie leben von der Spannung, die zwischen den Polen radikaler Konstruktionskonzepte einerseits und feinster Uhrmacherei andererseits entsteht. Der avantgardistische künstlerische Ansatz und modernes Engineering sorgen für das außergewöhnliche Äußere, traditionelle Uhrmacherkunst haucht den Maschinen Leben ein. Mit jeder neuen mechanischen Skulptur bewegt sich MB&amp;F weiter weg vom Mainstream und holt den Uhrenfreund aus seiner Komfortzone.</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b/>
          <w:sz w:val="22"/>
          <w:szCs w:val="22"/>
          <w:lang w:val="de-DE"/>
        </w:rPr>
      </w:pPr>
      <w:r w:rsidRPr="00526818">
        <w:rPr>
          <w:rFonts w:ascii="Arial" w:hAnsi="Arial" w:cs="Arial"/>
          <w:b/>
          <w:sz w:val="22"/>
          <w:szCs w:val="22"/>
          <w:lang w:val="de-DE"/>
        </w:rPr>
        <w:t>Gemeinsame Werte</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Die hochtechnischen Zeitmesser von MB&amp;F waren niemals dafür konzipiert, mit Diamanten besetzt zu werden. Dennoch spielte Maximilian Büsser seit einigen Jahren mit dem Gedanken, eines Tages auch mit Boucheron zusammenzuarbeiten: „Ich war sehr beeindruckt von </w:t>
      </w:r>
      <w:r w:rsidR="000C7089" w:rsidRPr="00526818">
        <w:rPr>
          <w:rFonts w:ascii="Arial" w:hAnsi="Arial" w:cs="Arial"/>
          <w:sz w:val="22"/>
          <w:szCs w:val="22"/>
          <w:lang w:val="de-DE"/>
        </w:rPr>
        <w:t>der</w:t>
      </w:r>
      <w:r w:rsidRPr="00526818">
        <w:rPr>
          <w:rFonts w:ascii="Arial" w:hAnsi="Arial" w:cs="Arial"/>
          <w:sz w:val="22"/>
          <w:szCs w:val="22"/>
          <w:lang w:val="de-DE"/>
        </w:rPr>
        <w:t xml:space="preserve"> großen Leidenschaft und </w:t>
      </w:r>
      <w:r w:rsidR="000C7089" w:rsidRPr="00526818">
        <w:rPr>
          <w:rFonts w:ascii="Arial" w:hAnsi="Arial" w:cs="Arial"/>
          <w:sz w:val="22"/>
          <w:szCs w:val="22"/>
          <w:lang w:val="de-DE"/>
        </w:rPr>
        <w:t>dem</w:t>
      </w:r>
      <w:r w:rsidRPr="00526818">
        <w:rPr>
          <w:rFonts w:ascii="Arial" w:hAnsi="Arial" w:cs="Arial"/>
          <w:sz w:val="22"/>
          <w:szCs w:val="22"/>
          <w:lang w:val="de-DE"/>
        </w:rPr>
        <w:t xml:space="preserve"> überragenden </w:t>
      </w:r>
      <w:r w:rsidR="000C7089" w:rsidRPr="00526818">
        <w:rPr>
          <w:rFonts w:ascii="Arial" w:hAnsi="Arial" w:cs="Arial"/>
          <w:sz w:val="22"/>
          <w:szCs w:val="22"/>
          <w:lang w:val="de-DE"/>
        </w:rPr>
        <w:t>K</w:t>
      </w:r>
      <w:r w:rsidRPr="00526818">
        <w:rPr>
          <w:rFonts w:ascii="Arial" w:hAnsi="Arial" w:cs="Arial"/>
          <w:sz w:val="22"/>
          <w:szCs w:val="22"/>
          <w:lang w:val="de-DE"/>
        </w:rPr>
        <w:t>now-how</w:t>
      </w:r>
      <w:r w:rsidR="00254D20" w:rsidRPr="00526818">
        <w:rPr>
          <w:rFonts w:ascii="Arial" w:hAnsi="Arial" w:cs="Arial"/>
          <w:sz w:val="22"/>
          <w:szCs w:val="22"/>
          <w:lang w:val="de-DE"/>
        </w:rPr>
        <w:t xml:space="preserve"> des Hauses</w:t>
      </w:r>
      <w:r w:rsidR="000C7089" w:rsidRPr="00526818">
        <w:rPr>
          <w:rFonts w:ascii="Arial" w:hAnsi="Arial" w:cs="Arial"/>
          <w:sz w:val="22"/>
          <w:szCs w:val="22"/>
          <w:lang w:val="de-DE"/>
        </w:rPr>
        <w:t>“, sagt Maximilan Büsser</w:t>
      </w:r>
      <w:r w:rsidRPr="00526818">
        <w:rPr>
          <w:rFonts w:ascii="Arial" w:hAnsi="Arial" w:cs="Arial"/>
          <w:sz w:val="22"/>
          <w:szCs w:val="22"/>
          <w:lang w:val="de-DE"/>
        </w:rPr>
        <w:t xml:space="preserve">. </w:t>
      </w:r>
      <w:r w:rsidR="000C7089" w:rsidRPr="00526818">
        <w:rPr>
          <w:rFonts w:ascii="Arial" w:hAnsi="Arial" w:cs="Arial"/>
          <w:sz w:val="22"/>
          <w:szCs w:val="22"/>
          <w:lang w:val="de-DE"/>
        </w:rPr>
        <w:t>„Die Kreationen von Boucheron</w:t>
      </w:r>
      <w:r w:rsidRPr="00526818">
        <w:rPr>
          <w:rFonts w:ascii="Arial" w:hAnsi="Arial" w:cs="Arial"/>
          <w:sz w:val="22"/>
          <w:szCs w:val="22"/>
          <w:lang w:val="de-DE"/>
        </w:rPr>
        <w:t xml:space="preserve"> sind absolut fortschrittlich und jedes </w:t>
      </w:r>
      <w:r w:rsidR="000C7089" w:rsidRPr="00526818">
        <w:rPr>
          <w:rFonts w:ascii="Arial" w:hAnsi="Arial" w:cs="Arial"/>
          <w:sz w:val="22"/>
          <w:szCs w:val="22"/>
          <w:lang w:val="de-DE"/>
        </w:rPr>
        <w:t>seiner</w:t>
      </w:r>
      <w:r w:rsidRPr="00526818">
        <w:rPr>
          <w:rFonts w:ascii="Arial" w:hAnsi="Arial" w:cs="Arial"/>
          <w:sz w:val="22"/>
          <w:szCs w:val="22"/>
          <w:lang w:val="de-DE"/>
        </w:rPr>
        <w:t xml:space="preserve"> Schmuckstücke zeigt </w:t>
      </w:r>
      <w:r w:rsidR="000C7089" w:rsidRPr="00526818">
        <w:rPr>
          <w:rFonts w:ascii="Arial" w:hAnsi="Arial" w:cs="Arial"/>
          <w:sz w:val="22"/>
          <w:szCs w:val="22"/>
          <w:lang w:val="de-DE"/>
        </w:rPr>
        <w:t xml:space="preserve">den </w:t>
      </w:r>
      <w:r w:rsidRPr="00526818">
        <w:rPr>
          <w:rFonts w:ascii="Arial" w:hAnsi="Arial" w:cs="Arial"/>
          <w:sz w:val="22"/>
          <w:szCs w:val="22"/>
          <w:lang w:val="de-DE"/>
        </w:rPr>
        <w:t xml:space="preserve">virtuosen Umgang mit Edelsteinen. </w:t>
      </w:r>
      <w:r w:rsidR="000C7089" w:rsidRPr="00526818">
        <w:rPr>
          <w:rFonts w:ascii="Arial" w:hAnsi="Arial" w:cs="Arial"/>
          <w:sz w:val="22"/>
          <w:szCs w:val="22"/>
          <w:lang w:val="de-DE"/>
        </w:rPr>
        <w:t>W</w:t>
      </w:r>
      <w:r w:rsidRPr="00526818">
        <w:rPr>
          <w:rFonts w:ascii="Arial" w:hAnsi="Arial" w:cs="Arial"/>
          <w:sz w:val="22"/>
          <w:szCs w:val="22"/>
          <w:lang w:val="de-DE"/>
        </w:rPr>
        <w:t xml:space="preserve">ir </w:t>
      </w:r>
      <w:r w:rsidR="000C7089" w:rsidRPr="00526818">
        <w:rPr>
          <w:rFonts w:ascii="Arial" w:hAnsi="Arial" w:cs="Arial"/>
          <w:sz w:val="22"/>
          <w:szCs w:val="22"/>
          <w:lang w:val="de-DE"/>
        </w:rPr>
        <w:t>sprechen letztendlich die</w:t>
      </w:r>
      <w:r w:rsidRPr="00526818">
        <w:rPr>
          <w:rFonts w:ascii="Arial" w:hAnsi="Arial" w:cs="Arial"/>
          <w:sz w:val="22"/>
          <w:szCs w:val="22"/>
          <w:lang w:val="de-DE"/>
        </w:rPr>
        <w:t xml:space="preserve">selbe Sprache, auch wenn </w:t>
      </w:r>
      <w:r w:rsidR="000C7089" w:rsidRPr="00526818">
        <w:rPr>
          <w:rFonts w:ascii="Arial" w:hAnsi="Arial" w:cs="Arial"/>
          <w:sz w:val="22"/>
          <w:szCs w:val="22"/>
          <w:lang w:val="de-DE"/>
        </w:rPr>
        <w:t>seine</w:t>
      </w:r>
      <w:r w:rsidRPr="00526818">
        <w:rPr>
          <w:rFonts w:ascii="Arial" w:hAnsi="Arial" w:cs="Arial"/>
          <w:sz w:val="22"/>
          <w:szCs w:val="22"/>
          <w:lang w:val="de-DE"/>
        </w:rPr>
        <w:t xml:space="preserve"> Produkte eher den femininen Geschmack ansprechen und wir eher den maskulinen. Boucheron liebt es, seine Kunden zu überraschen</w:t>
      </w:r>
      <w:r w:rsidR="000C7089" w:rsidRPr="00526818">
        <w:rPr>
          <w:rFonts w:ascii="Arial" w:hAnsi="Arial" w:cs="Arial"/>
          <w:sz w:val="22"/>
          <w:szCs w:val="22"/>
          <w:lang w:val="de-DE"/>
        </w:rPr>
        <w:t xml:space="preserve">. Deshalb </w:t>
      </w:r>
      <w:r w:rsidRPr="00526818">
        <w:rPr>
          <w:rFonts w:ascii="Arial" w:hAnsi="Arial" w:cs="Arial"/>
          <w:sz w:val="22"/>
          <w:szCs w:val="22"/>
          <w:lang w:val="de-DE"/>
        </w:rPr>
        <w:t xml:space="preserve">wusste ich, dass </w:t>
      </w:r>
      <w:r w:rsidR="00254D20" w:rsidRPr="00526818">
        <w:rPr>
          <w:rFonts w:ascii="Arial" w:hAnsi="Arial" w:cs="Arial"/>
          <w:sz w:val="22"/>
          <w:szCs w:val="22"/>
          <w:lang w:val="de-DE"/>
        </w:rPr>
        <w:t xml:space="preserve">die Designer von Boucheron auch </w:t>
      </w:r>
      <w:r w:rsidRPr="00526818">
        <w:rPr>
          <w:rFonts w:ascii="Arial" w:hAnsi="Arial" w:cs="Arial"/>
          <w:sz w:val="22"/>
          <w:szCs w:val="22"/>
          <w:lang w:val="de-DE"/>
        </w:rPr>
        <w:t xml:space="preserve">eine unserer Maschinen </w:t>
      </w:r>
      <w:r w:rsidR="00254D20" w:rsidRPr="00526818">
        <w:rPr>
          <w:rFonts w:ascii="Arial" w:hAnsi="Arial" w:cs="Arial"/>
          <w:sz w:val="22"/>
          <w:szCs w:val="22"/>
          <w:lang w:val="de-DE"/>
        </w:rPr>
        <w:t xml:space="preserve">in </w:t>
      </w:r>
      <w:r w:rsidRPr="00526818">
        <w:rPr>
          <w:rFonts w:ascii="Arial" w:hAnsi="Arial" w:cs="Arial"/>
          <w:sz w:val="22"/>
          <w:szCs w:val="22"/>
          <w:lang w:val="de-DE"/>
        </w:rPr>
        <w:t>ein</w:t>
      </w:r>
      <w:r w:rsidR="00254D20" w:rsidRPr="00526818">
        <w:rPr>
          <w:rFonts w:ascii="Arial" w:hAnsi="Arial" w:cs="Arial"/>
          <w:sz w:val="22"/>
          <w:szCs w:val="22"/>
          <w:lang w:val="de-DE"/>
        </w:rPr>
        <w:t xml:space="preserve"> </w:t>
      </w:r>
      <w:r w:rsidRPr="00526818">
        <w:rPr>
          <w:rFonts w:ascii="Arial" w:hAnsi="Arial" w:cs="Arial"/>
          <w:sz w:val="22"/>
          <w:szCs w:val="22"/>
          <w:lang w:val="de-DE"/>
        </w:rPr>
        <w:t>Schmuckstück der Extraklasse verwandeln können.“</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Konkrete Formen bekam die Idee, als Maximilian Büsser die Gelegenheit hatte, Jean-Christophe Bédos, den Geschäftsführer von Boucheron, zu treffen. Bédos sieht viele Gemeinsamkeiten bei den Partnern dieses Projekts: „MB&amp;F steht für denselben Anspruch an Qualität und Handwerkskunst</w:t>
      </w:r>
      <w:r w:rsidR="00254D20" w:rsidRPr="00526818">
        <w:rPr>
          <w:rFonts w:ascii="Arial" w:hAnsi="Arial" w:cs="Arial"/>
          <w:sz w:val="22"/>
          <w:szCs w:val="22"/>
          <w:lang w:val="de-DE"/>
        </w:rPr>
        <w:t>,</w:t>
      </w:r>
      <w:r w:rsidRPr="00526818">
        <w:rPr>
          <w:rFonts w:ascii="Arial" w:hAnsi="Arial" w:cs="Arial"/>
          <w:sz w:val="22"/>
          <w:szCs w:val="22"/>
          <w:lang w:val="de-DE"/>
        </w:rPr>
        <w:t xml:space="preserve"> wie ihn auch Boucheron verkörpert. Es war für uns schnell klar, dass eine Zusammenarbeit unserer beiden Häuser einen extrem kreativen Prozess auslösen würde, der ein im wahrsten Sinne des Wortes funkelndes Ergebnis zur Folge hat – gewürzt mit einer Prise Humor und Frechheit.“</w:t>
      </w:r>
    </w:p>
    <w:p w:rsidR="00123E53" w:rsidRPr="00526818" w:rsidRDefault="00123E53" w:rsidP="00526818">
      <w:pPr>
        <w:jc w:val="both"/>
        <w:rPr>
          <w:rFonts w:ascii="Arial" w:hAnsi="Arial" w:cs="Arial"/>
          <w:sz w:val="22"/>
          <w:szCs w:val="22"/>
          <w:lang w:val="de-DE"/>
        </w:rPr>
      </w:pPr>
    </w:p>
    <w:p w:rsidR="00123E53" w:rsidRDefault="00526818" w:rsidP="008E16C8">
      <w:pPr>
        <w:jc w:val="center"/>
        <w:rPr>
          <w:rFonts w:ascii="Arial" w:hAnsi="Arial" w:cs="Arial"/>
          <w:b/>
          <w:sz w:val="28"/>
          <w:szCs w:val="28"/>
          <w:lang w:val="de-DE"/>
        </w:rPr>
      </w:pPr>
      <w:r>
        <w:rPr>
          <w:rFonts w:ascii="Arial" w:hAnsi="Arial" w:cs="Arial"/>
          <w:b/>
          <w:sz w:val="22"/>
          <w:szCs w:val="22"/>
          <w:lang w:val="de-DE"/>
        </w:rPr>
        <w:br w:type="page"/>
      </w:r>
      <w:r w:rsidRPr="008E16C8">
        <w:rPr>
          <w:rFonts w:ascii="Arial" w:hAnsi="Arial" w:cs="Arial"/>
          <w:b/>
          <w:sz w:val="28"/>
          <w:szCs w:val="28"/>
          <w:lang w:val="de-DE"/>
        </w:rPr>
        <w:lastRenderedPageBreak/>
        <w:br/>
      </w:r>
      <w:r w:rsidR="00123E53" w:rsidRPr="008E16C8">
        <w:rPr>
          <w:rFonts w:ascii="Arial" w:hAnsi="Arial" w:cs="Arial"/>
          <w:b/>
          <w:sz w:val="28"/>
          <w:szCs w:val="28"/>
          <w:lang w:val="de-DE"/>
        </w:rPr>
        <w:t xml:space="preserve">Das Konzept: </w:t>
      </w:r>
      <w:r w:rsidR="00254D20" w:rsidRPr="008E16C8">
        <w:rPr>
          <w:rFonts w:ascii="Arial" w:hAnsi="Arial" w:cs="Arial"/>
          <w:b/>
          <w:sz w:val="28"/>
          <w:szCs w:val="28"/>
          <w:lang w:val="de-DE"/>
        </w:rPr>
        <w:t>Z</w:t>
      </w:r>
      <w:r w:rsidR="00123E53" w:rsidRPr="008E16C8">
        <w:rPr>
          <w:rFonts w:ascii="Arial" w:hAnsi="Arial" w:cs="Arial"/>
          <w:b/>
          <w:sz w:val="28"/>
          <w:szCs w:val="28"/>
          <w:lang w:val="de-DE"/>
        </w:rPr>
        <w:t>wei Welten treffen sich</w:t>
      </w:r>
    </w:p>
    <w:p w:rsidR="008E16C8" w:rsidRPr="008E16C8" w:rsidRDefault="008E16C8" w:rsidP="008E16C8">
      <w:pPr>
        <w:jc w:val="center"/>
        <w:rPr>
          <w:rFonts w:ascii="Arial" w:hAnsi="Arial" w:cs="Arial"/>
          <w:b/>
          <w:sz w:val="28"/>
          <w:szCs w:val="28"/>
          <w:lang w:val="de-DE"/>
        </w:rPr>
      </w:pPr>
    </w:p>
    <w:p w:rsidR="00123E53" w:rsidRPr="00526818" w:rsidRDefault="00123E53" w:rsidP="00526818">
      <w:pPr>
        <w:jc w:val="both"/>
        <w:rPr>
          <w:rFonts w:ascii="Arial" w:hAnsi="Arial" w:cs="Arial"/>
          <w:sz w:val="22"/>
          <w:szCs w:val="22"/>
          <w:lang w:val="de-DE"/>
        </w:rPr>
      </w:pPr>
    </w:p>
    <w:p w:rsidR="000C7089"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Unmittelbar nach de</w:t>
      </w:r>
      <w:r w:rsidR="000C7089" w:rsidRPr="00526818">
        <w:rPr>
          <w:rFonts w:ascii="Arial" w:hAnsi="Arial" w:cs="Arial"/>
          <w:sz w:val="22"/>
          <w:szCs w:val="22"/>
          <w:lang w:val="de-DE"/>
        </w:rPr>
        <w:t>m</w:t>
      </w:r>
      <w:r w:rsidRPr="00526818">
        <w:rPr>
          <w:rFonts w:ascii="Arial" w:hAnsi="Arial" w:cs="Arial"/>
          <w:sz w:val="22"/>
          <w:szCs w:val="22"/>
          <w:lang w:val="de-DE"/>
        </w:rPr>
        <w:t xml:space="preserve"> ersten Treffen </w:t>
      </w:r>
      <w:r w:rsidR="000C7089" w:rsidRPr="00526818">
        <w:rPr>
          <w:rFonts w:ascii="Arial" w:hAnsi="Arial" w:cs="Arial"/>
          <w:sz w:val="22"/>
          <w:szCs w:val="22"/>
          <w:lang w:val="de-DE"/>
        </w:rPr>
        <w:t xml:space="preserve">gab es </w:t>
      </w:r>
      <w:r w:rsidRPr="00526818">
        <w:rPr>
          <w:rFonts w:ascii="Arial" w:hAnsi="Arial" w:cs="Arial"/>
          <w:sz w:val="22"/>
          <w:szCs w:val="22"/>
          <w:lang w:val="de-DE"/>
        </w:rPr>
        <w:t xml:space="preserve">für MB&amp;F </w:t>
      </w:r>
      <w:r w:rsidR="00254D20" w:rsidRPr="00526818">
        <w:rPr>
          <w:rFonts w:ascii="Arial" w:hAnsi="Arial" w:cs="Arial"/>
          <w:sz w:val="22"/>
          <w:szCs w:val="22"/>
          <w:lang w:val="de-DE"/>
        </w:rPr>
        <w:t xml:space="preserve">bereits </w:t>
      </w:r>
      <w:r w:rsidR="000C7089" w:rsidRPr="00526818">
        <w:rPr>
          <w:rFonts w:ascii="Arial" w:hAnsi="Arial" w:cs="Arial"/>
          <w:sz w:val="22"/>
          <w:szCs w:val="22"/>
          <w:lang w:val="de-DE"/>
        </w:rPr>
        <w:t xml:space="preserve">keinen Zweifel </w:t>
      </w:r>
      <w:r w:rsidR="00254D20" w:rsidRPr="00526818">
        <w:rPr>
          <w:rFonts w:ascii="Arial" w:hAnsi="Arial" w:cs="Arial"/>
          <w:sz w:val="22"/>
          <w:szCs w:val="22"/>
          <w:lang w:val="de-DE"/>
        </w:rPr>
        <w:t xml:space="preserve">mehr </w:t>
      </w:r>
      <w:r w:rsidR="000C7089" w:rsidRPr="00526818">
        <w:rPr>
          <w:rFonts w:ascii="Arial" w:hAnsi="Arial" w:cs="Arial"/>
          <w:sz w:val="22"/>
          <w:szCs w:val="22"/>
          <w:lang w:val="de-DE"/>
        </w:rPr>
        <w:t>daran</w:t>
      </w:r>
      <w:r w:rsidRPr="00526818">
        <w:rPr>
          <w:rFonts w:ascii="Arial" w:hAnsi="Arial" w:cs="Arial"/>
          <w:sz w:val="22"/>
          <w:szCs w:val="22"/>
          <w:lang w:val="de-DE"/>
        </w:rPr>
        <w:t xml:space="preserve">, </w:t>
      </w:r>
      <w:r w:rsidR="000C7089" w:rsidRPr="00526818">
        <w:rPr>
          <w:rFonts w:ascii="Arial" w:hAnsi="Arial" w:cs="Arial"/>
          <w:sz w:val="22"/>
          <w:szCs w:val="22"/>
          <w:lang w:val="de-DE"/>
        </w:rPr>
        <w:t>mit</w:t>
      </w:r>
      <w:r w:rsidRPr="00526818">
        <w:rPr>
          <w:rFonts w:ascii="Arial" w:hAnsi="Arial" w:cs="Arial"/>
          <w:sz w:val="22"/>
          <w:szCs w:val="22"/>
          <w:lang w:val="de-DE"/>
        </w:rPr>
        <w:t xml:space="preserve"> Boucheron den richtigen Partner gefunden zu haben</w:t>
      </w:r>
      <w:r w:rsidR="000C7089" w:rsidRPr="00526818">
        <w:rPr>
          <w:rFonts w:ascii="Arial" w:hAnsi="Arial" w:cs="Arial"/>
          <w:sz w:val="22"/>
          <w:szCs w:val="22"/>
          <w:lang w:val="de-DE"/>
        </w:rPr>
        <w:t xml:space="preserve">. </w:t>
      </w:r>
    </w:p>
    <w:p w:rsidR="000C7089" w:rsidRPr="00526818" w:rsidRDefault="000C7089" w:rsidP="00526818">
      <w:pPr>
        <w:jc w:val="both"/>
        <w:rPr>
          <w:rFonts w:ascii="Arial" w:hAnsi="Arial" w:cs="Arial"/>
          <w:sz w:val="22"/>
          <w:szCs w:val="22"/>
          <w:lang w:val="de-DE"/>
        </w:rPr>
      </w:pPr>
    </w:p>
    <w:p w:rsidR="00123E53" w:rsidRPr="00526818" w:rsidRDefault="000C7089" w:rsidP="00526818">
      <w:pPr>
        <w:jc w:val="both"/>
        <w:rPr>
          <w:rFonts w:ascii="Arial" w:hAnsi="Arial" w:cs="Arial"/>
          <w:sz w:val="22"/>
          <w:szCs w:val="22"/>
          <w:lang w:val="de-DE"/>
        </w:rPr>
      </w:pPr>
      <w:r w:rsidRPr="00526818">
        <w:rPr>
          <w:rFonts w:ascii="Arial" w:hAnsi="Arial" w:cs="Arial"/>
          <w:sz w:val="22"/>
          <w:szCs w:val="22"/>
          <w:lang w:val="de-DE"/>
        </w:rPr>
        <w:t>Auf</w:t>
      </w:r>
      <w:r w:rsidR="00254D20" w:rsidRPr="00526818">
        <w:rPr>
          <w:rFonts w:ascii="Arial" w:hAnsi="Arial" w:cs="Arial"/>
          <w:sz w:val="22"/>
          <w:szCs w:val="22"/>
          <w:lang w:val="de-DE"/>
        </w:rPr>
        <w:t>seiten</w:t>
      </w:r>
      <w:r w:rsidRPr="00526818">
        <w:rPr>
          <w:rFonts w:ascii="Arial" w:hAnsi="Arial" w:cs="Arial"/>
          <w:sz w:val="22"/>
          <w:szCs w:val="22"/>
          <w:lang w:val="de-DE"/>
        </w:rPr>
        <w:t xml:space="preserve"> des Juweliershauses allerdings zeigte</w:t>
      </w:r>
      <w:r w:rsidR="00123E53" w:rsidRPr="00526818">
        <w:rPr>
          <w:rFonts w:ascii="Arial" w:hAnsi="Arial" w:cs="Arial"/>
          <w:sz w:val="22"/>
          <w:szCs w:val="22"/>
          <w:lang w:val="de-DE"/>
        </w:rPr>
        <w:t xml:space="preserve"> sich </w:t>
      </w:r>
      <w:r w:rsidRPr="00526818">
        <w:rPr>
          <w:rFonts w:ascii="Arial" w:hAnsi="Arial" w:cs="Arial"/>
          <w:sz w:val="22"/>
          <w:szCs w:val="22"/>
          <w:lang w:val="de-DE"/>
        </w:rPr>
        <w:t xml:space="preserve">anfangs </w:t>
      </w:r>
      <w:r w:rsidR="00123E53" w:rsidRPr="00526818">
        <w:rPr>
          <w:rFonts w:ascii="Arial" w:hAnsi="Arial" w:cs="Arial"/>
          <w:sz w:val="22"/>
          <w:szCs w:val="22"/>
          <w:lang w:val="de-DE"/>
        </w:rPr>
        <w:t xml:space="preserve">ein Boucheron-Designer, der für das Projekt verantwortlich zeichnete, </w:t>
      </w:r>
      <w:r w:rsidRPr="00526818">
        <w:rPr>
          <w:rFonts w:ascii="Arial" w:hAnsi="Arial" w:cs="Arial"/>
          <w:sz w:val="22"/>
          <w:szCs w:val="22"/>
          <w:lang w:val="de-DE"/>
        </w:rPr>
        <w:t>ziemlich</w:t>
      </w:r>
      <w:r w:rsidR="00123E53" w:rsidRPr="00526818">
        <w:rPr>
          <w:rFonts w:ascii="Arial" w:hAnsi="Arial" w:cs="Arial"/>
          <w:sz w:val="22"/>
          <w:szCs w:val="22"/>
          <w:lang w:val="de-DE"/>
        </w:rPr>
        <w:t xml:space="preserve"> skeptisch</w:t>
      </w:r>
      <w:r w:rsidRPr="00526818">
        <w:rPr>
          <w:rFonts w:ascii="Arial" w:hAnsi="Arial" w:cs="Arial"/>
          <w:sz w:val="22"/>
          <w:szCs w:val="22"/>
          <w:lang w:val="de-DE"/>
        </w:rPr>
        <w:t xml:space="preserve"> – wie </w:t>
      </w:r>
      <w:r w:rsidR="00123E53" w:rsidRPr="00526818">
        <w:rPr>
          <w:rFonts w:ascii="Arial" w:hAnsi="Arial" w:cs="Arial"/>
          <w:sz w:val="22"/>
          <w:szCs w:val="22"/>
          <w:lang w:val="de-DE"/>
        </w:rPr>
        <w:t>er heute einräumt: „</w:t>
      </w:r>
      <w:r w:rsidRPr="00526818">
        <w:rPr>
          <w:rFonts w:ascii="Arial" w:hAnsi="Arial" w:cs="Arial"/>
          <w:sz w:val="22"/>
          <w:szCs w:val="22"/>
          <w:lang w:val="de-DE"/>
        </w:rPr>
        <w:t>Alles</w:t>
      </w:r>
      <w:r w:rsidR="00254D20" w:rsidRPr="00526818">
        <w:rPr>
          <w:rFonts w:ascii="Arial" w:hAnsi="Arial" w:cs="Arial"/>
          <w:sz w:val="22"/>
          <w:szCs w:val="22"/>
          <w:lang w:val="de-DE"/>
        </w:rPr>
        <w:t>,</w:t>
      </w:r>
      <w:r w:rsidRPr="00526818">
        <w:rPr>
          <w:rFonts w:ascii="Arial" w:hAnsi="Arial" w:cs="Arial"/>
          <w:sz w:val="22"/>
          <w:szCs w:val="22"/>
          <w:lang w:val="de-DE"/>
        </w:rPr>
        <w:t xml:space="preserve"> was ich dachte</w:t>
      </w:r>
      <w:r w:rsidR="00254D20" w:rsidRPr="00526818">
        <w:rPr>
          <w:rFonts w:ascii="Arial" w:hAnsi="Arial" w:cs="Arial"/>
          <w:sz w:val="22"/>
          <w:szCs w:val="22"/>
          <w:lang w:val="de-DE"/>
        </w:rPr>
        <w:t>,</w:t>
      </w:r>
      <w:r w:rsidRPr="00526818">
        <w:rPr>
          <w:rFonts w:ascii="Arial" w:hAnsi="Arial" w:cs="Arial"/>
          <w:sz w:val="22"/>
          <w:szCs w:val="22"/>
          <w:lang w:val="de-DE"/>
        </w:rPr>
        <w:t xml:space="preserve"> war: </w:t>
      </w:r>
      <w:r w:rsidR="00123E53" w:rsidRPr="00526818">
        <w:rPr>
          <w:rFonts w:ascii="Arial" w:hAnsi="Arial" w:cs="Arial"/>
          <w:sz w:val="22"/>
          <w:szCs w:val="22"/>
          <w:lang w:val="de-DE"/>
        </w:rPr>
        <w:t>Komplett verrückt! Was tun wir hier</w:t>
      </w:r>
      <w:r w:rsidRPr="00526818">
        <w:rPr>
          <w:rFonts w:ascii="Arial" w:hAnsi="Arial" w:cs="Arial"/>
          <w:sz w:val="22"/>
          <w:szCs w:val="22"/>
          <w:lang w:val="de-DE"/>
        </w:rPr>
        <w:t xml:space="preserve"> eigentlich</w:t>
      </w:r>
      <w:r w:rsidR="00123E53" w:rsidRPr="00526818">
        <w:rPr>
          <w:rFonts w:ascii="Arial" w:hAnsi="Arial" w:cs="Arial"/>
          <w:sz w:val="22"/>
          <w:szCs w:val="22"/>
          <w:lang w:val="de-DE"/>
        </w:rPr>
        <w:t xml:space="preserve">? Wie </w:t>
      </w:r>
      <w:r w:rsidRPr="00526818">
        <w:rPr>
          <w:rFonts w:ascii="Arial" w:hAnsi="Arial" w:cs="Arial"/>
          <w:sz w:val="22"/>
          <w:szCs w:val="22"/>
          <w:lang w:val="de-DE"/>
        </w:rPr>
        <w:t xml:space="preserve">sollen wir </w:t>
      </w:r>
      <w:r w:rsidR="00123E53" w:rsidRPr="00526818">
        <w:rPr>
          <w:rFonts w:ascii="Arial" w:hAnsi="Arial" w:cs="Arial"/>
          <w:sz w:val="22"/>
          <w:szCs w:val="22"/>
          <w:lang w:val="de-DE"/>
        </w:rPr>
        <w:t>Gemeinsamkeiten zwischen einer so maskulinen Maschine und der femininen Welt von Boucheron</w:t>
      </w:r>
      <w:r w:rsidRPr="00526818">
        <w:rPr>
          <w:rFonts w:ascii="Arial" w:hAnsi="Arial" w:cs="Arial"/>
          <w:sz w:val="22"/>
          <w:szCs w:val="22"/>
          <w:lang w:val="de-DE"/>
        </w:rPr>
        <w:t xml:space="preserve"> finden</w:t>
      </w:r>
      <w:r w:rsidR="00123E53" w:rsidRPr="00526818">
        <w:rPr>
          <w:rFonts w:ascii="Arial" w:hAnsi="Arial" w:cs="Arial"/>
          <w:sz w:val="22"/>
          <w:szCs w:val="22"/>
          <w:lang w:val="de-DE"/>
        </w:rPr>
        <w:t>, die vom gefühlvollen Umgang mit Edelsteinen geprägt ist? Aber es gibt eben keine Belohnung ohne Herausforderung.“</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In mühevoller Arbeit fanden die Designer </w:t>
      </w:r>
      <w:r w:rsidR="002F6DC3" w:rsidRPr="00526818">
        <w:rPr>
          <w:rFonts w:ascii="Arial" w:hAnsi="Arial" w:cs="Arial"/>
          <w:sz w:val="22"/>
          <w:szCs w:val="22"/>
          <w:lang w:val="de-DE"/>
        </w:rPr>
        <w:t>dann</w:t>
      </w:r>
      <w:r w:rsidRPr="00526818">
        <w:rPr>
          <w:rFonts w:ascii="Arial" w:hAnsi="Arial" w:cs="Arial"/>
          <w:sz w:val="22"/>
          <w:szCs w:val="22"/>
          <w:lang w:val="de-DE"/>
        </w:rPr>
        <w:t xml:space="preserve"> zahlreiche Ansätze, die beiden Welten zusammenzubringen. Es entstanden nicht weniger als 63 Designvorschläge, doch Maximilian Büsser entsch</w:t>
      </w:r>
      <w:r w:rsidR="002F6DC3" w:rsidRPr="00526818">
        <w:rPr>
          <w:rFonts w:ascii="Arial" w:hAnsi="Arial" w:cs="Arial"/>
          <w:sz w:val="22"/>
          <w:szCs w:val="22"/>
          <w:lang w:val="de-DE"/>
        </w:rPr>
        <w:t>ied</w:t>
      </w:r>
      <w:r w:rsidRPr="00526818">
        <w:rPr>
          <w:rFonts w:ascii="Arial" w:hAnsi="Arial" w:cs="Arial"/>
          <w:sz w:val="22"/>
          <w:szCs w:val="22"/>
          <w:lang w:val="de-DE"/>
        </w:rPr>
        <w:t xml:space="preserve"> sich sofort für die Eule. Sie war für ihn die schlüssigste Lösung, sozusagen Liebe auf den ersten Blick. Für ihn war klar, dass es keine bessere Lösung geben konnte. Schließlich verbreitete die Eule diesen </w:t>
      </w:r>
      <w:r w:rsidR="002F6DC3" w:rsidRPr="00526818">
        <w:rPr>
          <w:rFonts w:ascii="Arial" w:hAnsi="Arial" w:cs="Arial"/>
          <w:sz w:val="22"/>
          <w:szCs w:val="22"/>
          <w:lang w:val="de-DE"/>
        </w:rPr>
        <w:t>feinen</w:t>
      </w:r>
      <w:r w:rsidRPr="00526818">
        <w:rPr>
          <w:rFonts w:ascii="Arial" w:hAnsi="Arial" w:cs="Arial"/>
          <w:sz w:val="22"/>
          <w:szCs w:val="22"/>
          <w:lang w:val="de-DE"/>
        </w:rPr>
        <w:t xml:space="preserve"> Humor, der ein Schmuckstück einerseits liebenswert, andererseits eindrucksvoll macht.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Die Freude über Büssers Entscheidung hätte bei den Boucheron-Designern kaum größer sein können. Schließlich spielen Natur</w:t>
      </w:r>
      <w:r w:rsidR="002F6DC3" w:rsidRPr="00526818">
        <w:rPr>
          <w:rFonts w:ascii="Arial" w:hAnsi="Arial" w:cs="Arial"/>
          <w:sz w:val="22"/>
          <w:szCs w:val="22"/>
          <w:lang w:val="de-DE"/>
        </w:rPr>
        <w:t>m</w:t>
      </w:r>
      <w:r w:rsidRPr="00526818">
        <w:rPr>
          <w:rFonts w:ascii="Arial" w:hAnsi="Arial" w:cs="Arial"/>
          <w:sz w:val="22"/>
          <w:szCs w:val="22"/>
          <w:lang w:val="de-DE"/>
        </w:rPr>
        <w:t>otive bei Boucheron-Kreationen die bedeutendste Rolle und die Interpretation</w:t>
      </w:r>
      <w:r w:rsidR="002F6DC3" w:rsidRPr="00526818">
        <w:rPr>
          <w:rFonts w:ascii="Arial" w:hAnsi="Arial" w:cs="Arial"/>
          <w:sz w:val="22"/>
          <w:szCs w:val="22"/>
          <w:lang w:val="de-DE"/>
        </w:rPr>
        <w:t>en</w:t>
      </w:r>
      <w:r w:rsidRPr="00526818">
        <w:rPr>
          <w:rFonts w:ascii="Arial" w:hAnsi="Arial" w:cs="Arial"/>
          <w:sz w:val="22"/>
          <w:szCs w:val="22"/>
          <w:lang w:val="de-DE"/>
        </w:rPr>
        <w:t xml:space="preserve"> dieser Motive, die auch von Jugendstil</w:t>
      </w:r>
      <w:r w:rsidR="002F6DC3" w:rsidRPr="00526818">
        <w:rPr>
          <w:rFonts w:ascii="Arial" w:hAnsi="Arial" w:cs="Arial"/>
          <w:sz w:val="22"/>
          <w:szCs w:val="22"/>
          <w:lang w:val="de-DE"/>
        </w:rPr>
        <w:t>e</w:t>
      </w:r>
      <w:r w:rsidRPr="00526818">
        <w:rPr>
          <w:rFonts w:ascii="Arial" w:hAnsi="Arial" w:cs="Arial"/>
          <w:sz w:val="22"/>
          <w:szCs w:val="22"/>
          <w:lang w:val="de-DE"/>
        </w:rPr>
        <w:t xml:space="preserve">inflüssen geprägt sind, sind in der Fachwelt inzwischen legendär. Weil Alltäglichkeit nicht ihr Geschäft ist, entscheiden sich die Boucheron-Designer vorzugsweise für außergewöhnliche Motive aus der Natur – hier spielen die Nachtgeschöpfe eine wichtige Rolle. Folgerichtig geriet auch die exquisite Umsetzung </w:t>
      </w:r>
      <w:r w:rsidR="002F6DC3" w:rsidRPr="00526818">
        <w:rPr>
          <w:rFonts w:ascii="Arial" w:hAnsi="Arial" w:cs="Arial"/>
          <w:sz w:val="22"/>
          <w:szCs w:val="22"/>
          <w:lang w:val="de-DE"/>
        </w:rPr>
        <w:t xml:space="preserve">bei der HM3 </w:t>
      </w:r>
      <w:r w:rsidRPr="00526818">
        <w:rPr>
          <w:rFonts w:ascii="Arial" w:hAnsi="Arial" w:cs="Arial"/>
          <w:sz w:val="22"/>
          <w:szCs w:val="22"/>
          <w:lang w:val="de-DE"/>
        </w:rPr>
        <w:t xml:space="preserve">mit wunderbaren Steinen zu einem außergewöhnlichen Schmuckstück, das sich einen Platz im </w:t>
      </w:r>
      <w:r w:rsidR="002F6DC3" w:rsidRPr="00526818">
        <w:rPr>
          <w:rFonts w:ascii="Arial" w:hAnsi="Arial" w:cs="Arial"/>
          <w:sz w:val="22"/>
          <w:szCs w:val="22"/>
          <w:lang w:val="de-DE"/>
        </w:rPr>
        <w:t>Raritäten</w:t>
      </w:r>
      <w:r w:rsidRPr="00526818">
        <w:rPr>
          <w:rFonts w:ascii="Arial" w:hAnsi="Arial" w:cs="Arial"/>
          <w:sz w:val="22"/>
          <w:szCs w:val="22"/>
          <w:lang w:val="de-DE"/>
        </w:rPr>
        <w:t>kabinett des Hauses sichert. Die Möglichkeit, etwas Außergewöhnliches, Unerwartetes zu schaffen, treibt die Handwerkskünstler von Boucheron immer wieder zu Höchstleistungen an.</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b/>
          <w:sz w:val="22"/>
          <w:szCs w:val="22"/>
          <w:lang w:val="de-DE"/>
        </w:rPr>
      </w:pPr>
      <w:r w:rsidRPr="00526818">
        <w:rPr>
          <w:rFonts w:ascii="Arial" w:hAnsi="Arial" w:cs="Arial"/>
          <w:b/>
          <w:sz w:val="22"/>
          <w:szCs w:val="22"/>
          <w:lang w:val="de-DE"/>
        </w:rPr>
        <w:t>Das Gesamtkunstwerk</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 xml:space="preserve">Das junge, kreative Uhrenlabor und der 152 Jahre alte Traditionsjuwelier haben perfekt zusammengefunden. Boucherons </w:t>
      </w:r>
      <w:r w:rsidR="002F6DC3" w:rsidRPr="00526818">
        <w:rPr>
          <w:rFonts w:ascii="Arial" w:hAnsi="Arial" w:cs="Arial"/>
          <w:sz w:val="22"/>
          <w:szCs w:val="22"/>
          <w:lang w:val="de-DE"/>
        </w:rPr>
        <w:t>Schmuckdesigner</w:t>
      </w:r>
      <w:r w:rsidRPr="00526818">
        <w:rPr>
          <w:rFonts w:ascii="Arial" w:hAnsi="Arial" w:cs="Arial"/>
          <w:sz w:val="22"/>
          <w:szCs w:val="22"/>
          <w:lang w:val="de-DE"/>
        </w:rPr>
        <w:t xml:space="preserve"> konzipierten die Eule als</w:t>
      </w:r>
      <w:r w:rsidR="00B30AFA" w:rsidRPr="00526818">
        <w:rPr>
          <w:rFonts w:ascii="Arial" w:hAnsi="Arial" w:cs="Arial"/>
          <w:sz w:val="22"/>
          <w:szCs w:val="22"/>
          <w:lang w:val="de-DE"/>
        </w:rPr>
        <w:t xml:space="preserve"> eine</w:t>
      </w:r>
      <w:r w:rsidRPr="00526818">
        <w:rPr>
          <w:rFonts w:ascii="Arial" w:hAnsi="Arial" w:cs="Arial"/>
          <w:sz w:val="22"/>
          <w:szCs w:val="22"/>
          <w:lang w:val="de-DE"/>
        </w:rPr>
        <w:t xml:space="preserve"> prächtig mit Steinen besetzte Goldhülle, die sich perfekt an d</w:t>
      </w:r>
      <w:r w:rsidR="00B30AFA" w:rsidRPr="00526818">
        <w:rPr>
          <w:rFonts w:ascii="Arial" w:hAnsi="Arial" w:cs="Arial"/>
          <w:sz w:val="22"/>
          <w:szCs w:val="22"/>
          <w:lang w:val="de-DE"/>
        </w:rPr>
        <w:t>er</w:t>
      </w:r>
      <w:r w:rsidRPr="00526818">
        <w:rPr>
          <w:rFonts w:ascii="Arial" w:hAnsi="Arial" w:cs="Arial"/>
          <w:sz w:val="22"/>
          <w:szCs w:val="22"/>
          <w:lang w:val="de-DE"/>
        </w:rPr>
        <w:t xml:space="preserve"> HM3 </w:t>
      </w:r>
      <w:r w:rsidR="00B30AFA" w:rsidRPr="00526818">
        <w:rPr>
          <w:rFonts w:ascii="Arial" w:hAnsi="Arial" w:cs="Arial"/>
          <w:sz w:val="22"/>
          <w:szCs w:val="22"/>
          <w:lang w:val="de-DE"/>
        </w:rPr>
        <w:t>orientiert</w:t>
      </w:r>
      <w:r w:rsidRPr="00526818">
        <w:rPr>
          <w:rFonts w:ascii="Arial" w:hAnsi="Arial" w:cs="Arial"/>
          <w:sz w:val="22"/>
          <w:szCs w:val="22"/>
          <w:lang w:val="de-DE"/>
        </w:rPr>
        <w:t xml:space="preserve"> und sie so zur „JwlryMaschine“ werden lässt. Das neue Kleid des Zeitmessers besteht aus fünf einzelnen Segmenten, die bei MB&amp;F montiert werden. Die Konstrukteure von MB&amp;F hatten zuvor fünf Punkte an der Oberseite der Uhr definiert, an der die Schmuckelemente befestigt werden können, ohne die Funktion der Uhr zu beeinträchtigen. Man entschied sich für Schraubverbindungen, um die Schmuckelemente problemlos abnehmen zu können, wenn die Uhr beim Service ist.</w:t>
      </w:r>
    </w:p>
    <w:p w:rsidR="00123E53" w:rsidRPr="00526818" w:rsidRDefault="00123E53" w:rsidP="00526818">
      <w:pPr>
        <w:jc w:val="both"/>
        <w:rPr>
          <w:rFonts w:ascii="Arial" w:hAnsi="Arial" w:cs="Arial"/>
          <w:sz w:val="22"/>
          <w:szCs w:val="22"/>
          <w:lang w:val="de-DE"/>
        </w:rPr>
      </w:pPr>
    </w:p>
    <w:p w:rsidR="00123E53" w:rsidRPr="00526818" w:rsidRDefault="00123E53" w:rsidP="00526818">
      <w:pPr>
        <w:jc w:val="both"/>
        <w:rPr>
          <w:rFonts w:ascii="Arial" w:hAnsi="Arial" w:cs="Arial"/>
          <w:sz w:val="22"/>
          <w:szCs w:val="22"/>
          <w:lang w:val="de-DE"/>
        </w:rPr>
      </w:pPr>
      <w:r w:rsidRPr="00526818">
        <w:rPr>
          <w:rFonts w:ascii="Arial" w:hAnsi="Arial" w:cs="Arial"/>
          <w:sz w:val="22"/>
          <w:szCs w:val="22"/>
          <w:lang w:val="de-DE"/>
        </w:rPr>
        <w:t>Um die Segmente perfekt ans Gehäuse anzupassen, musste Boucheron, wie bereits erwähnt</w:t>
      </w:r>
      <w:r w:rsidR="002F6DC3" w:rsidRPr="00526818">
        <w:rPr>
          <w:rFonts w:ascii="Arial" w:hAnsi="Arial" w:cs="Arial"/>
          <w:sz w:val="22"/>
          <w:szCs w:val="22"/>
          <w:lang w:val="de-DE"/>
        </w:rPr>
        <w:t>,</w:t>
      </w:r>
      <w:r w:rsidRPr="00526818">
        <w:rPr>
          <w:rFonts w:ascii="Arial" w:hAnsi="Arial" w:cs="Arial"/>
          <w:sz w:val="22"/>
          <w:szCs w:val="22"/>
          <w:lang w:val="de-DE"/>
        </w:rPr>
        <w:t xml:space="preserve"> auf das Micron genau arbeiten. Da</w:t>
      </w:r>
      <w:r w:rsidR="002F6DC3" w:rsidRPr="00526818">
        <w:rPr>
          <w:rFonts w:ascii="Arial" w:hAnsi="Arial" w:cs="Arial"/>
          <w:sz w:val="22"/>
          <w:szCs w:val="22"/>
          <w:lang w:val="de-DE"/>
        </w:rPr>
        <w:t xml:space="preserve">rin </w:t>
      </w:r>
      <w:r w:rsidRPr="00526818">
        <w:rPr>
          <w:rFonts w:ascii="Arial" w:hAnsi="Arial" w:cs="Arial"/>
          <w:sz w:val="22"/>
          <w:szCs w:val="22"/>
          <w:lang w:val="de-DE"/>
        </w:rPr>
        <w:t xml:space="preserve">zeigt </w:t>
      </w:r>
      <w:r w:rsidR="002F6DC3" w:rsidRPr="00526818">
        <w:rPr>
          <w:rFonts w:ascii="Arial" w:hAnsi="Arial" w:cs="Arial"/>
          <w:sz w:val="22"/>
          <w:szCs w:val="22"/>
          <w:lang w:val="de-DE"/>
        </w:rPr>
        <w:t xml:space="preserve">sich </w:t>
      </w:r>
      <w:r w:rsidRPr="00526818">
        <w:rPr>
          <w:rFonts w:ascii="Arial" w:hAnsi="Arial" w:cs="Arial"/>
          <w:sz w:val="22"/>
          <w:szCs w:val="22"/>
          <w:lang w:val="de-DE"/>
        </w:rPr>
        <w:t>die extreme Präzision, mit der die Steinschleifer, Steinsetzer, Graveure und Goldschmiede arbeiten.</w:t>
      </w:r>
    </w:p>
    <w:p w:rsidR="00123E53" w:rsidRPr="00526818" w:rsidRDefault="00123E53" w:rsidP="00526818">
      <w:pPr>
        <w:jc w:val="both"/>
        <w:rPr>
          <w:rFonts w:ascii="Arial" w:hAnsi="Arial" w:cs="Arial"/>
          <w:sz w:val="22"/>
          <w:szCs w:val="22"/>
          <w:lang w:val="de-DE"/>
        </w:rPr>
      </w:pPr>
    </w:p>
    <w:p w:rsidR="009F5648" w:rsidRDefault="009F5648" w:rsidP="00526818">
      <w:pPr>
        <w:jc w:val="both"/>
        <w:rPr>
          <w:rFonts w:ascii="Arial" w:hAnsi="Arial" w:cs="Arial"/>
          <w:b/>
          <w:sz w:val="22"/>
          <w:szCs w:val="22"/>
          <w:lang w:val="de-DE"/>
        </w:rPr>
      </w:pPr>
      <w:r>
        <w:rPr>
          <w:rFonts w:ascii="Arial" w:hAnsi="Arial" w:cs="Arial"/>
          <w:b/>
          <w:sz w:val="22"/>
          <w:szCs w:val="22"/>
          <w:lang w:val="de-DE"/>
        </w:rPr>
        <w:br w:type="page"/>
      </w:r>
    </w:p>
    <w:p w:rsidR="00123E53" w:rsidRPr="00526818" w:rsidRDefault="00123E53" w:rsidP="00526818">
      <w:pPr>
        <w:jc w:val="both"/>
        <w:rPr>
          <w:rFonts w:ascii="Arial" w:hAnsi="Arial" w:cs="Arial"/>
          <w:b/>
          <w:sz w:val="22"/>
          <w:szCs w:val="22"/>
          <w:lang w:val="de-DE"/>
        </w:rPr>
      </w:pPr>
      <w:r w:rsidRPr="00526818">
        <w:rPr>
          <w:rFonts w:ascii="Arial" w:hAnsi="Arial" w:cs="Arial"/>
          <w:b/>
          <w:sz w:val="22"/>
          <w:szCs w:val="22"/>
          <w:lang w:val="de-DE"/>
        </w:rPr>
        <w:lastRenderedPageBreak/>
        <w:t>Das können nur wahre Meister</w:t>
      </w:r>
    </w:p>
    <w:p w:rsidR="00123E53" w:rsidRPr="00526818" w:rsidRDefault="00123E53" w:rsidP="00526818">
      <w:pPr>
        <w:jc w:val="both"/>
        <w:rPr>
          <w:rFonts w:ascii="Arial" w:hAnsi="Arial" w:cs="Arial"/>
          <w:sz w:val="22"/>
          <w:szCs w:val="22"/>
          <w:lang w:val="de-DE"/>
        </w:rPr>
      </w:pPr>
    </w:p>
    <w:p w:rsidR="00B30AFA" w:rsidRPr="00526818" w:rsidRDefault="0073604B" w:rsidP="008E16C8">
      <w:pPr>
        <w:jc w:val="both"/>
        <w:rPr>
          <w:rFonts w:ascii="Arial" w:hAnsi="Arial" w:cs="Arial"/>
          <w:sz w:val="22"/>
          <w:szCs w:val="22"/>
          <w:lang w:val="de-DE"/>
        </w:rPr>
      </w:pPr>
      <w:r w:rsidRPr="00526818">
        <w:rPr>
          <w:rFonts w:ascii="Arial" w:hAnsi="Arial" w:cs="Arial"/>
          <w:sz w:val="22"/>
          <w:szCs w:val="22"/>
          <w:lang w:val="de-DE"/>
        </w:rPr>
        <w:t xml:space="preserve">Das Herausragenste </w:t>
      </w:r>
      <w:r w:rsidR="002F6DC3" w:rsidRPr="00526818">
        <w:rPr>
          <w:rFonts w:ascii="Arial" w:hAnsi="Arial" w:cs="Arial"/>
          <w:sz w:val="22"/>
          <w:szCs w:val="22"/>
          <w:lang w:val="de-DE"/>
        </w:rPr>
        <w:t>an</w:t>
      </w:r>
      <w:r w:rsidRPr="00526818">
        <w:rPr>
          <w:rFonts w:ascii="Arial" w:hAnsi="Arial" w:cs="Arial"/>
          <w:sz w:val="22"/>
          <w:szCs w:val="22"/>
          <w:lang w:val="de-DE"/>
        </w:rPr>
        <w:t xml:space="preserve"> diesem Juwelenstück</w:t>
      </w:r>
      <w:r w:rsidR="00123E53" w:rsidRPr="00526818">
        <w:rPr>
          <w:rFonts w:ascii="Arial" w:hAnsi="Arial" w:cs="Arial"/>
          <w:sz w:val="22"/>
          <w:szCs w:val="22"/>
          <w:lang w:val="de-DE"/>
        </w:rPr>
        <w:t xml:space="preserve">, das </w:t>
      </w:r>
      <w:r w:rsidR="00B30AFA" w:rsidRPr="00526818">
        <w:rPr>
          <w:rFonts w:ascii="Arial" w:hAnsi="Arial" w:cs="Arial"/>
          <w:sz w:val="22"/>
          <w:szCs w:val="22"/>
          <w:lang w:val="de-DE"/>
        </w:rPr>
        <w:t xml:space="preserve">bis ins kleinste </w:t>
      </w:r>
      <w:r w:rsidR="00123E53" w:rsidRPr="00526818">
        <w:rPr>
          <w:rFonts w:ascii="Arial" w:hAnsi="Arial" w:cs="Arial"/>
          <w:sz w:val="22"/>
          <w:szCs w:val="22"/>
          <w:lang w:val="de-DE"/>
        </w:rPr>
        <w:t xml:space="preserve">Detail perfekt ist, ist </w:t>
      </w:r>
      <w:r w:rsidR="00C22DD9" w:rsidRPr="00526818">
        <w:rPr>
          <w:rFonts w:ascii="Arial" w:hAnsi="Arial" w:cs="Arial"/>
          <w:sz w:val="22"/>
          <w:szCs w:val="22"/>
          <w:lang w:val="de-DE"/>
        </w:rPr>
        <w:t xml:space="preserve">die </w:t>
      </w:r>
      <w:r w:rsidR="00123E53" w:rsidRPr="00526818">
        <w:rPr>
          <w:rFonts w:ascii="Arial" w:hAnsi="Arial" w:cs="Arial"/>
          <w:sz w:val="22"/>
          <w:szCs w:val="22"/>
          <w:lang w:val="de-DE"/>
        </w:rPr>
        <w:t xml:space="preserve">transparente „Federbrust“. Sie wurde aus einem einzigen massiven Edelstein hergestellt – wahlweise ein Amethyst oder aber ein pinkfarbener Bergkristall. In jedem Fall muss der Stein ausreichend groß sein und eine außergewöhnliche Reinheit besitzen. Weil es sich bei beiden um sehr harte Edelsteine handelt, muss der Steinschleifer über eine hohe Kunstfertigkeit verfügen, um die unregelmäßigen Oberflächenstrukturen zu </w:t>
      </w:r>
      <w:r w:rsidR="002F6DC3" w:rsidRPr="00526818">
        <w:rPr>
          <w:rFonts w:ascii="Arial" w:hAnsi="Arial" w:cs="Arial"/>
          <w:sz w:val="22"/>
          <w:szCs w:val="22"/>
          <w:lang w:val="de-DE"/>
        </w:rPr>
        <w:t>realisieren,</w:t>
      </w:r>
      <w:r w:rsidR="00123E53" w:rsidRPr="00526818">
        <w:rPr>
          <w:rFonts w:ascii="Arial" w:hAnsi="Arial" w:cs="Arial"/>
          <w:sz w:val="22"/>
          <w:szCs w:val="22"/>
          <w:lang w:val="de-DE"/>
        </w:rPr>
        <w:t xml:space="preserve"> ohne dabei den Stein zu zerstören. </w:t>
      </w:r>
    </w:p>
    <w:p w:rsidR="00B30AFA" w:rsidRPr="00526818" w:rsidRDefault="00B30AFA" w:rsidP="008E16C8">
      <w:pPr>
        <w:jc w:val="both"/>
        <w:rPr>
          <w:rFonts w:ascii="Arial" w:hAnsi="Arial" w:cs="Arial"/>
          <w:sz w:val="22"/>
          <w:szCs w:val="22"/>
          <w:lang w:val="de-DE"/>
        </w:rPr>
      </w:pPr>
    </w:p>
    <w:p w:rsidR="00C22DD9"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Die Bruchgefahr verstärkt sich durch halbkreisförmige Querschliffe, die ein faszinierendes Farb- und Lichtspiel eröffnen</w:t>
      </w:r>
      <w:r w:rsidR="002F6DC3" w:rsidRPr="00526818">
        <w:rPr>
          <w:rFonts w:ascii="Arial" w:hAnsi="Arial" w:cs="Arial"/>
          <w:sz w:val="22"/>
          <w:szCs w:val="22"/>
          <w:lang w:val="de-DE"/>
        </w:rPr>
        <w:t xml:space="preserve"> und zudem einen</w:t>
      </w:r>
      <w:r w:rsidRPr="00526818">
        <w:rPr>
          <w:rFonts w:ascii="Arial" w:hAnsi="Arial" w:cs="Arial"/>
          <w:sz w:val="22"/>
          <w:szCs w:val="22"/>
          <w:lang w:val="de-DE"/>
        </w:rPr>
        <w:t xml:space="preserve"> Einblick ins Uhrwerk bieten, um die Bewegung des Rotors beobachten zu können. </w:t>
      </w: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„Selbst Maximilian Büsser hat uns für verrückt gehalten, als wir ihm den Vorschlag mit dem schlagenden Herz unterbreiteten“, berichtet ein Boucheron-Designer augenzwinkernd. Der Herzschlageffekt weist den Betrachter einerseits ganz sachlich auf das mechanische Uhrwerk hin und lässt die Uhr andererseits mystisch wirken.</w:t>
      </w:r>
    </w:p>
    <w:p w:rsidR="00123E53" w:rsidRPr="00526818" w:rsidRDefault="00123E53" w:rsidP="00123E53">
      <w:pPr>
        <w:rPr>
          <w:rFonts w:ascii="Arial" w:hAnsi="Arial" w:cs="Arial"/>
          <w:sz w:val="22"/>
          <w:szCs w:val="22"/>
          <w:lang w:val="de-DE"/>
        </w:rPr>
      </w:pPr>
    </w:p>
    <w:p w:rsidR="00123E53" w:rsidRPr="00526818" w:rsidRDefault="00123E53" w:rsidP="00123E53">
      <w:pPr>
        <w:rPr>
          <w:rFonts w:ascii="Arial" w:hAnsi="Arial" w:cs="Arial"/>
          <w:b/>
          <w:sz w:val="22"/>
          <w:szCs w:val="22"/>
          <w:lang w:val="de-DE"/>
        </w:rPr>
      </w:pPr>
      <w:r w:rsidRPr="00526818">
        <w:rPr>
          <w:rFonts w:ascii="Arial" w:hAnsi="Arial" w:cs="Arial"/>
          <w:b/>
          <w:sz w:val="22"/>
          <w:szCs w:val="22"/>
          <w:lang w:val="de-DE"/>
        </w:rPr>
        <w:t>Geschmeidige Kooperation</w:t>
      </w:r>
    </w:p>
    <w:p w:rsidR="00123E53" w:rsidRPr="00526818" w:rsidRDefault="00123E53" w:rsidP="00123E53">
      <w:pPr>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 xml:space="preserve">Maximilian Büsser lobt die Kooperation </w:t>
      </w:r>
      <w:r w:rsidR="007F1F7F" w:rsidRPr="00526818">
        <w:rPr>
          <w:rFonts w:ascii="Arial" w:hAnsi="Arial" w:cs="Arial"/>
          <w:sz w:val="22"/>
          <w:szCs w:val="22"/>
          <w:lang w:val="de-DE"/>
        </w:rPr>
        <w:t xml:space="preserve">mit Boucheron </w:t>
      </w:r>
      <w:r w:rsidRPr="00526818">
        <w:rPr>
          <w:rFonts w:ascii="Arial" w:hAnsi="Arial" w:cs="Arial"/>
          <w:sz w:val="22"/>
          <w:szCs w:val="22"/>
          <w:lang w:val="de-DE"/>
        </w:rPr>
        <w:t>in den höchsten Tönen. Selten habe e</w:t>
      </w:r>
      <w:r w:rsidR="003505BC" w:rsidRPr="00526818">
        <w:rPr>
          <w:rFonts w:ascii="Arial" w:hAnsi="Arial" w:cs="Arial"/>
          <w:sz w:val="22"/>
          <w:szCs w:val="22"/>
          <w:lang w:val="de-DE"/>
        </w:rPr>
        <w:t>s</w:t>
      </w:r>
      <w:r w:rsidRPr="00526818">
        <w:rPr>
          <w:rFonts w:ascii="Arial" w:hAnsi="Arial" w:cs="Arial"/>
          <w:sz w:val="22"/>
          <w:szCs w:val="22"/>
          <w:lang w:val="de-DE"/>
        </w:rPr>
        <w:t xml:space="preserve"> in den vergangenen zehn Jahren ein Gemeinschaftsprojekt gegeben, das so geschmeidig abgelaufen sei. Das Team von Boucheron habe stets nach der Maxime gehandelt: Wo ein Wille ist, ist auch ein Weg. Auf der anderen Seite betont das Team von Boucheron die große Freude, </w:t>
      </w:r>
      <w:r w:rsidR="003505BC" w:rsidRPr="00526818">
        <w:rPr>
          <w:rFonts w:ascii="Arial" w:hAnsi="Arial" w:cs="Arial"/>
          <w:sz w:val="22"/>
          <w:szCs w:val="22"/>
          <w:lang w:val="de-DE"/>
        </w:rPr>
        <w:t xml:space="preserve">die es dabei empfunden habe, </w:t>
      </w:r>
      <w:r w:rsidRPr="00526818">
        <w:rPr>
          <w:rFonts w:ascii="Arial" w:hAnsi="Arial" w:cs="Arial"/>
          <w:sz w:val="22"/>
          <w:szCs w:val="22"/>
          <w:lang w:val="de-DE"/>
        </w:rPr>
        <w:t xml:space="preserve">die Eule zum Leben zu erwecken. </w:t>
      </w:r>
      <w:r w:rsidR="003505BC" w:rsidRPr="00526818">
        <w:rPr>
          <w:rFonts w:ascii="Arial" w:hAnsi="Arial" w:cs="Arial"/>
          <w:sz w:val="22"/>
          <w:szCs w:val="22"/>
          <w:lang w:val="de-DE"/>
        </w:rPr>
        <w:t>Es fand</w:t>
      </w:r>
      <w:r w:rsidRPr="00526818">
        <w:rPr>
          <w:rFonts w:ascii="Arial" w:hAnsi="Arial" w:cs="Arial"/>
          <w:sz w:val="22"/>
          <w:szCs w:val="22"/>
          <w:lang w:val="de-DE"/>
        </w:rPr>
        <w:t xml:space="preserve"> enormen Gefallen daran, die beiden so gegensätzlichen Welten von MB&amp;F und Boucheron zusammenzubringen.</w:t>
      </w:r>
    </w:p>
    <w:p w:rsidR="00123E53" w:rsidRPr="00526818" w:rsidRDefault="00123E53" w:rsidP="008E16C8">
      <w:pPr>
        <w:jc w:val="both"/>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p>
    <w:p w:rsidR="00123E53" w:rsidRPr="008E16C8" w:rsidRDefault="00526818" w:rsidP="008E16C8">
      <w:pPr>
        <w:jc w:val="center"/>
        <w:rPr>
          <w:rFonts w:ascii="Arial" w:hAnsi="Arial" w:cs="Arial"/>
          <w:b/>
          <w:sz w:val="28"/>
          <w:szCs w:val="28"/>
          <w:lang w:val="de-DE"/>
        </w:rPr>
      </w:pPr>
      <w:r>
        <w:rPr>
          <w:rFonts w:ascii="Arial" w:hAnsi="Arial" w:cs="Arial"/>
          <w:b/>
          <w:sz w:val="22"/>
          <w:szCs w:val="22"/>
          <w:lang w:val="de-DE"/>
        </w:rPr>
        <w:br w:type="page"/>
      </w:r>
      <w:r>
        <w:rPr>
          <w:rFonts w:ascii="Arial" w:hAnsi="Arial" w:cs="Arial"/>
          <w:b/>
          <w:sz w:val="22"/>
          <w:szCs w:val="22"/>
          <w:lang w:val="de-DE"/>
        </w:rPr>
        <w:lastRenderedPageBreak/>
        <w:br/>
      </w:r>
      <w:r w:rsidR="00123E53" w:rsidRPr="008E16C8">
        <w:rPr>
          <w:rFonts w:ascii="Arial" w:hAnsi="Arial" w:cs="Arial"/>
          <w:b/>
          <w:sz w:val="28"/>
          <w:szCs w:val="28"/>
          <w:lang w:val="de-DE"/>
        </w:rPr>
        <w:t>Über Boucheron</w:t>
      </w:r>
    </w:p>
    <w:p w:rsidR="00123E53" w:rsidRPr="00526818" w:rsidRDefault="00123E53" w:rsidP="00123E53">
      <w:pPr>
        <w:rPr>
          <w:rFonts w:ascii="Arial" w:hAnsi="Arial" w:cs="Arial"/>
          <w:sz w:val="22"/>
          <w:szCs w:val="22"/>
          <w:lang w:val="de-DE"/>
        </w:rPr>
      </w:pPr>
    </w:p>
    <w:p w:rsidR="00123E53" w:rsidRPr="00526818" w:rsidRDefault="00123E53" w:rsidP="00123E53">
      <w:pPr>
        <w:rPr>
          <w:rFonts w:ascii="Arial" w:hAnsi="Arial" w:cs="Arial"/>
          <w:sz w:val="22"/>
          <w:szCs w:val="22"/>
          <w:lang w:val="de-DE"/>
        </w:rPr>
      </w:pPr>
      <w:r w:rsidRPr="00526818">
        <w:rPr>
          <w:rFonts w:ascii="Arial" w:hAnsi="Arial" w:cs="Arial"/>
          <w:sz w:val="22"/>
          <w:szCs w:val="22"/>
          <w:lang w:val="de-DE"/>
        </w:rPr>
        <w:t>Das Haus Boucheron, eine französische Juweliers</w:t>
      </w:r>
      <w:r w:rsidR="003505BC" w:rsidRPr="00526818">
        <w:rPr>
          <w:rFonts w:ascii="Arial" w:hAnsi="Arial" w:cs="Arial"/>
          <w:sz w:val="22"/>
          <w:szCs w:val="22"/>
          <w:lang w:val="de-DE"/>
        </w:rPr>
        <w:t>d</w:t>
      </w:r>
      <w:r w:rsidRPr="00526818">
        <w:rPr>
          <w:rFonts w:ascii="Arial" w:hAnsi="Arial" w:cs="Arial"/>
          <w:sz w:val="22"/>
          <w:szCs w:val="22"/>
          <w:lang w:val="de-DE"/>
        </w:rPr>
        <w:t>ynastie, die von Frédéric Boucheron 1858 gegründet wurde und über vier Generationen in Familienhand war, wird seit dem Jahr 2000 von der PPR</w:t>
      </w:r>
      <w:r w:rsidR="003505BC" w:rsidRPr="00526818">
        <w:rPr>
          <w:rFonts w:ascii="Arial" w:hAnsi="Arial" w:cs="Arial"/>
          <w:sz w:val="22"/>
          <w:szCs w:val="22"/>
          <w:lang w:val="de-DE"/>
        </w:rPr>
        <w:t>-</w:t>
      </w:r>
      <w:r w:rsidRPr="00526818">
        <w:rPr>
          <w:rFonts w:ascii="Arial" w:hAnsi="Arial" w:cs="Arial"/>
          <w:sz w:val="22"/>
          <w:szCs w:val="22"/>
          <w:lang w:val="de-DE"/>
        </w:rPr>
        <w:t>/Gucci-Gruppe geführt.</w:t>
      </w:r>
    </w:p>
    <w:p w:rsidR="00123E53" w:rsidRPr="00526818" w:rsidRDefault="00123E53" w:rsidP="00123E53">
      <w:pPr>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Das Traditionshaus, das 2008 seinen 150. Geburtstag feierte, verfügt über eine exquisite Kundschaft, die von gekrönten Häuptern bis zu Künstlern und Filmstars reicht. In seiner langjährigen Geschichte präsentierte Boucheron regelmäßig Schmuckstücke, die in Eleganz, Luxus und gewagtem Auftritt ihresgleichen suchen. Mit einer Leichtigkeit, wie sie nur Könnern ihres Fachs eigen ist, gelingt es den Juwelieren vom Place Vendôme, aus wertvollsten und reinsten Edelsteine</w:t>
      </w:r>
      <w:r w:rsidR="003505BC" w:rsidRPr="00526818">
        <w:rPr>
          <w:rFonts w:ascii="Arial" w:hAnsi="Arial" w:cs="Arial"/>
          <w:sz w:val="22"/>
          <w:szCs w:val="22"/>
          <w:lang w:val="de-DE"/>
        </w:rPr>
        <w:t>n</w:t>
      </w:r>
      <w:r w:rsidRPr="00526818">
        <w:rPr>
          <w:rFonts w:ascii="Arial" w:hAnsi="Arial" w:cs="Arial"/>
          <w:sz w:val="22"/>
          <w:szCs w:val="22"/>
          <w:lang w:val="de-DE"/>
        </w:rPr>
        <w:t xml:space="preserve"> wahre Kunstwerke zu komponieren. Mit seinen mutigen Kreationen schafft </w:t>
      </w:r>
      <w:r w:rsidR="003505BC" w:rsidRPr="00526818">
        <w:rPr>
          <w:rFonts w:ascii="Arial" w:hAnsi="Arial" w:cs="Arial"/>
          <w:sz w:val="22"/>
          <w:szCs w:val="22"/>
          <w:lang w:val="de-DE"/>
        </w:rPr>
        <w:t xml:space="preserve">es </w:t>
      </w:r>
      <w:r w:rsidRPr="00526818">
        <w:rPr>
          <w:rFonts w:ascii="Arial" w:hAnsi="Arial" w:cs="Arial"/>
          <w:sz w:val="22"/>
          <w:szCs w:val="22"/>
          <w:lang w:val="de-DE"/>
        </w:rPr>
        <w:t>Boucheron immer wieder aufs Neue, das Publikum mit unvergleichlicher Eleganz zu verzaubern.</w:t>
      </w:r>
    </w:p>
    <w:p w:rsidR="00123E53" w:rsidRPr="00526818" w:rsidRDefault="00123E53" w:rsidP="008E16C8">
      <w:pPr>
        <w:jc w:val="both"/>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 xml:space="preserve">Boucheron betreibt derzeit weltweit 50 Boutiquen, verkauft seine Stücke aber auch über </w:t>
      </w:r>
      <w:r w:rsidR="003505BC" w:rsidRPr="00526818">
        <w:rPr>
          <w:rFonts w:ascii="Arial" w:hAnsi="Arial" w:cs="Arial"/>
          <w:sz w:val="22"/>
          <w:szCs w:val="22"/>
          <w:lang w:val="de-DE"/>
        </w:rPr>
        <w:t>seinen</w:t>
      </w:r>
      <w:r w:rsidRPr="00526818">
        <w:rPr>
          <w:rFonts w:ascii="Arial" w:hAnsi="Arial" w:cs="Arial"/>
          <w:sz w:val="22"/>
          <w:szCs w:val="22"/>
          <w:lang w:val="de-DE"/>
        </w:rPr>
        <w:t xml:space="preserve"> Webshop, um Schmuckliebhaber in allen Winkeln der Welt zu erreichen.</w:t>
      </w:r>
    </w:p>
    <w:p w:rsidR="00123E53" w:rsidRPr="00526818" w:rsidRDefault="00123E53" w:rsidP="00123E53">
      <w:pPr>
        <w:rPr>
          <w:rFonts w:ascii="Arial" w:hAnsi="Arial" w:cs="Arial"/>
          <w:sz w:val="22"/>
          <w:szCs w:val="22"/>
          <w:lang w:val="de-DE"/>
        </w:rPr>
      </w:pPr>
    </w:p>
    <w:p w:rsidR="00123E53" w:rsidRPr="008E16C8" w:rsidRDefault="00123E53" w:rsidP="008E16C8">
      <w:pPr>
        <w:jc w:val="center"/>
        <w:rPr>
          <w:rFonts w:ascii="Arial" w:hAnsi="Arial" w:cs="Arial"/>
          <w:b/>
          <w:sz w:val="28"/>
          <w:szCs w:val="28"/>
          <w:lang w:val="de-DE"/>
        </w:rPr>
      </w:pPr>
      <w:r w:rsidRPr="008E16C8">
        <w:rPr>
          <w:rFonts w:ascii="Arial" w:hAnsi="Arial" w:cs="Arial"/>
          <w:b/>
          <w:sz w:val="28"/>
          <w:szCs w:val="28"/>
          <w:lang w:val="de-DE"/>
        </w:rPr>
        <w:t>Über MB&amp;F</w:t>
      </w:r>
    </w:p>
    <w:p w:rsidR="00123E53" w:rsidRPr="00526818" w:rsidRDefault="00123E53" w:rsidP="00123E53">
      <w:pPr>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Im Jahr 2005 entschied sich Maximilian Büsser</w:t>
      </w:r>
      <w:r w:rsidR="003505BC" w:rsidRPr="00526818">
        <w:rPr>
          <w:rFonts w:ascii="Arial" w:hAnsi="Arial" w:cs="Arial"/>
          <w:sz w:val="22"/>
          <w:szCs w:val="22"/>
          <w:lang w:val="de-DE"/>
        </w:rPr>
        <w:t>,</w:t>
      </w:r>
      <w:r w:rsidRPr="00526818">
        <w:rPr>
          <w:rFonts w:ascii="Arial" w:hAnsi="Arial" w:cs="Arial"/>
          <w:sz w:val="22"/>
          <w:szCs w:val="22"/>
          <w:lang w:val="de-DE"/>
        </w:rPr>
        <w:t xml:space="preserve"> die Geschäftsführung von Harry Winston Timepieces aufzugeben und ein eigenes Unternehmen auf die Beine zu stellen. Das war die Geburtsstunde von MB&amp;F – Maximilian Büsser and Friends – ein Unternehmen, das es sich zur Aufgabe macht, mechanische Kunstwerke zu gestalten und zu bauen, die auch die Zeit anzeigen. Dabei kooperiert MB&amp;F regelmäßig mit überdurchschnittlich talentierten </w:t>
      </w:r>
      <w:r w:rsidR="00C22DD9" w:rsidRPr="00526818">
        <w:rPr>
          <w:rFonts w:ascii="Arial" w:hAnsi="Arial" w:cs="Arial"/>
          <w:sz w:val="22"/>
          <w:szCs w:val="22"/>
          <w:lang w:val="de-DE"/>
        </w:rPr>
        <w:t>Uhrmachern</w:t>
      </w:r>
      <w:r w:rsidRPr="00526818">
        <w:rPr>
          <w:rFonts w:ascii="Arial" w:hAnsi="Arial" w:cs="Arial"/>
          <w:sz w:val="22"/>
          <w:szCs w:val="22"/>
          <w:lang w:val="de-DE"/>
        </w:rPr>
        <w:t>.</w:t>
      </w:r>
    </w:p>
    <w:p w:rsidR="00123E53" w:rsidRPr="00526818" w:rsidRDefault="00123E53" w:rsidP="008E16C8">
      <w:pPr>
        <w:jc w:val="both"/>
        <w:rPr>
          <w:rFonts w:ascii="Arial" w:hAnsi="Arial" w:cs="Arial"/>
          <w:sz w:val="22"/>
          <w:szCs w:val="22"/>
          <w:lang w:val="de-DE"/>
        </w:rPr>
      </w:pPr>
    </w:p>
    <w:p w:rsidR="00710A8D" w:rsidRPr="00526818" w:rsidRDefault="003505BC" w:rsidP="008E16C8">
      <w:pPr>
        <w:jc w:val="both"/>
        <w:rPr>
          <w:rFonts w:ascii="Arial" w:hAnsi="Arial" w:cs="Arial"/>
          <w:sz w:val="22"/>
          <w:szCs w:val="22"/>
          <w:lang w:val="de-DE"/>
        </w:rPr>
      </w:pPr>
      <w:r w:rsidRPr="00526818">
        <w:rPr>
          <w:rFonts w:ascii="Arial" w:hAnsi="Arial" w:cs="Arial"/>
          <w:sz w:val="22"/>
          <w:szCs w:val="22"/>
          <w:lang w:val="de-DE"/>
        </w:rPr>
        <w:t>Die</w:t>
      </w:r>
      <w:r w:rsidR="00123E53" w:rsidRPr="00526818">
        <w:rPr>
          <w:rFonts w:ascii="Arial" w:hAnsi="Arial" w:cs="Arial"/>
          <w:sz w:val="22"/>
          <w:szCs w:val="22"/>
          <w:lang w:val="de-DE"/>
        </w:rPr>
        <w:t xml:space="preserve"> dreidimensionalen Zeitmess</w:t>
      </w:r>
      <w:r w:rsidRPr="00526818">
        <w:rPr>
          <w:rFonts w:ascii="Arial" w:hAnsi="Arial" w:cs="Arial"/>
          <w:sz w:val="22"/>
          <w:szCs w:val="22"/>
          <w:lang w:val="de-DE"/>
        </w:rPr>
        <w:t>m</w:t>
      </w:r>
      <w:r w:rsidR="00123E53" w:rsidRPr="00526818">
        <w:rPr>
          <w:rFonts w:ascii="Arial" w:hAnsi="Arial" w:cs="Arial"/>
          <w:sz w:val="22"/>
          <w:szCs w:val="22"/>
          <w:lang w:val="de-DE"/>
        </w:rPr>
        <w:t>aschinen sind einerseits hochtechnische Konstruktionen des 21. Jahrhunderts, andererseits aber auch raffinierte Kunstwerke. Die Vorgänger der revolutionären HM3 sind die im Jahr 2007 vorgestellte HM1</w:t>
      </w:r>
      <w:r w:rsidR="00710A8D" w:rsidRPr="00526818">
        <w:rPr>
          <w:rFonts w:ascii="Arial" w:hAnsi="Arial" w:cs="Arial"/>
          <w:sz w:val="22"/>
          <w:szCs w:val="22"/>
          <w:lang w:val="de-DE"/>
        </w:rPr>
        <w:t xml:space="preserve"> </w:t>
      </w:r>
      <w:r w:rsidR="00123E53" w:rsidRPr="00526818">
        <w:rPr>
          <w:rFonts w:ascii="Arial" w:hAnsi="Arial" w:cs="Arial"/>
          <w:sz w:val="22"/>
          <w:szCs w:val="22"/>
          <w:lang w:val="de-DE"/>
        </w:rPr>
        <w:t>mit doppelte</w:t>
      </w:r>
      <w:r w:rsidR="00710A8D" w:rsidRPr="00526818">
        <w:rPr>
          <w:rFonts w:ascii="Arial" w:hAnsi="Arial" w:cs="Arial"/>
          <w:sz w:val="22"/>
          <w:szCs w:val="22"/>
          <w:lang w:val="de-DE"/>
        </w:rPr>
        <w:t>r</w:t>
      </w:r>
      <w:r w:rsidR="00123E53" w:rsidRPr="00526818">
        <w:rPr>
          <w:rFonts w:ascii="Arial" w:hAnsi="Arial" w:cs="Arial"/>
          <w:sz w:val="22"/>
          <w:szCs w:val="22"/>
          <w:lang w:val="de-DE"/>
        </w:rPr>
        <w:t xml:space="preserve"> Zeitanzeige auf mehreren Ebenen und </w:t>
      </w:r>
      <w:r w:rsidR="00710A8D" w:rsidRPr="00526818">
        <w:rPr>
          <w:rFonts w:ascii="Arial" w:hAnsi="Arial" w:cs="Arial"/>
          <w:sz w:val="22"/>
          <w:szCs w:val="22"/>
          <w:lang w:val="de-DE"/>
        </w:rPr>
        <w:t>einem T</w:t>
      </w:r>
      <w:r w:rsidR="00123E53" w:rsidRPr="00526818">
        <w:rPr>
          <w:rFonts w:ascii="Arial" w:hAnsi="Arial" w:cs="Arial"/>
          <w:sz w:val="22"/>
          <w:szCs w:val="22"/>
          <w:lang w:val="de-DE"/>
        </w:rPr>
        <w:t>ourbillon-Uhrwerk in der Form der Ziffer 8</w:t>
      </w:r>
      <w:r w:rsidRPr="00526818">
        <w:rPr>
          <w:rFonts w:ascii="Arial" w:hAnsi="Arial" w:cs="Arial"/>
          <w:sz w:val="22"/>
          <w:szCs w:val="22"/>
          <w:lang w:val="de-DE"/>
        </w:rPr>
        <w:t xml:space="preserve"> sowie</w:t>
      </w:r>
      <w:r w:rsidR="00123E53" w:rsidRPr="00526818">
        <w:rPr>
          <w:rFonts w:ascii="Arial" w:hAnsi="Arial" w:cs="Arial"/>
          <w:sz w:val="22"/>
          <w:szCs w:val="22"/>
          <w:lang w:val="de-DE"/>
        </w:rPr>
        <w:t xml:space="preserve"> </w:t>
      </w:r>
      <w:r w:rsidRPr="00526818">
        <w:rPr>
          <w:rFonts w:ascii="Arial" w:hAnsi="Arial" w:cs="Arial"/>
          <w:sz w:val="22"/>
          <w:szCs w:val="22"/>
          <w:lang w:val="de-DE"/>
        </w:rPr>
        <w:t>die HM2 aus dem Folgejahr.</w:t>
      </w:r>
    </w:p>
    <w:p w:rsidR="00710A8D" w:rsidRPr="00526818" w:rsidRDefault="00710A8D" w:rsidP="008E16C8">
      <w:pPr>
        <w:jc w:val="both"/>
        <w:rPr>
          <w:rFonts w:ascii="Arial" w:hAnsi="Arial" w:cs="Arial"/>
          <w:sz w:val="22"/>
          <w:szCs w:val="22"/>
          <w:lang w:val="de-DE"/>
        </w:rPr>
      </w:pPr>
    </w:p>
    <w:p w:rsidR="00123E53" w:rsidRPr="00526818" w:rsidRDefault="003505BC" w:rsidP="008E16C8">
      <w:pPr>
        <w:jc w:val="both"/>
        <w:rPr>
          <w:rFonts w:ascii="Arial" w:hAnsi="Arial" w:cs="Arial"/>
          <w:sz w:val="22"/>
          <w:szCs w:val="22"/>
          <w:lang w:val="de-DE"/>
        </w:rPr>
      </w:pPr>
      <w:r w:rsidRPr="00526818">
        <w:rPr>
          <w:rFonts w:ascii="Arial" w:hAnsi="Arial" w:cs="Arial"/>
          <w:sz w:val="22"/>
          <w:szCs w:val="22"/>
          <w:lang w:val="de-DE"/>
        </w:rPr>
        <w:t>Die</w:t>
      </w:r>
      <w:r w:rsidR="00710A8D" w:rsidRPr="00526818">
        <w:rPr>
          <w:rFonts w:ascii="Arial" w:hAnsi="Arial" w:cs="Arial"/>
          <w:sz w:val="22"/>
          <w:szCs w:val="22"/>
          <w:lang w:val="de-DE"/>
        </w:rPr>
        <w:t xml:space="preserve"> </w:t>
      </w:r>
      <w:r w:rsidR="00123E53" w:rsidRPr="00526818">
        <w:rPr>
          <w:rFonts w:ascii="Arial" w:hAnsi="Arial" w:cs="Arial"/>
          <w:sz w:val="22"/>
          <w:szCs w:val="22"/>
          <w:lang w:val="de-DE"/>
        </w:rPr>
        <w:t>HM2</w:t>
      </w:r>
      <w:r w:rsidR="00710A8D" w:rsidRPr="00526818">
        <w:rPr>
          <w:rFonts w:ascii="Arial" w:hAnsi="Arial" w:cs="Arial"/>
          <w:sz w:val="22"/>
          <w:szCs w:val="22"/>
          <w:lang w:val="de-DE"/>
        </w:rPr>
        <w:t xml:space="preserve"> </w:t>
      </w:r>
      <w:r w:rsidRPr="00526818">
        <w:rPr>
          <w:rFonts w:ascii="Arial" w:hAnsi="Arial" w:cs="Arial"/>
          <w:sz w:val="22"/>
          <w:szCs w:val="22"/>
          <w:lang w:val="de-DE"/>
        </w:rPr>
        <w:t>war die</w:t>
      </w:r>
      <w:r w:rsidR="00710A8D" w:rsidRPr="00526818">
        <w:rPr>
          <w:rFonts w:ascii="Arial" w:hAnsi="Arial" w:cs="Arial"/>
          <w:sz w:val="22"/>
          <w:szCs w:val="22"/>
          <w:lang w:val="de-DE"/>
        </w:rPr>
        <w:t xml:space="preserve"> weltweit die </w:t>
      </w:r>
      <w:r w:rsidR="00123E53" w:rsidRPr="00526818">
        <w:rPr>
          <w:rFonts w:ascii="Arial" w:hAnsi="Arial" w:cs="Arial"/>
          <w:sz w:val="22"/>
          <w:szCs w:val="22"/>
          <w:lang w:val="de-DE"/>
        </w:rPr>
        <w:t xml:space="preserve">erste mechanische Uhr </w:t>
      </w:r>
      <w:r w:rsidR="00710A8D" w:rsidRPr="00526818">
        <w:rPr>
          <w:rFonts w:ascii="Arial" w:hAnsi="Arial" w:cs="Arial"/>
          <w:sz w:val="22"/>
          <w:szCs w:val="22"/>
          <w:lang w:val="de-DE"/>
        </w:rPr>
        <w:t xml:space="preserve">mit </w:t>
      </w:r>
      <w:r w:rsidR="00123E53" w:rsidRPr="00526818">
        <w:rPr>
          <w:rFonts w:ascii="Arial" w:hAnsi="Arial" w:cs="Arial"/>
          <w:sz w:val="22"/>
          <w:szCs w:val="22"/>
          <w:lang w:val="de-DE"/>
        </w:rPr>
        <w:t>eine</w:t>
      </w:r>
      <w:r w:rsidR="00710A8D" w:rsidRPr="00526818">
        <w:rPr>
          <w:rFonts w:ascii="Arial" w:hAnsi="Arial" w:cs="Arial"/>
          <w:sz w:val="22"/>
          <w:szCs w:val="22"/>
          <w:lang w:val="de-DE"/>
        </w:rPr>
        <w:t>r</w:t>
      </w:r>
      <w:r w:rsidR="00123E53" w:rsidRPr="00526818">
        <w:rPr>
          <w:rFonts w:ascii="Arial" w:hAnsi="Arial" w:cs="Arial"/>
          <w:sz w:val="22"/>
          <w:szCs w:val="22"/>
          <w:lang w:val="de-DE"/>
        </w:rPr>
        <w:t xml:space="preserve"> außergewöhnliche</w:t>
      </w:r>
      <w:r w:rsidR="00710A8D" w:rsidRPr="00526818">
        <w:rPr>
          <w:rFonts w:ascii="Arial" w:hAnsi="Arial" w:cs="Arial"/>
          <w:sz w:val="22"/>
          <w:szCs w:val="22"/>
          <w:lang w:val="de-DE"/>
        </w:rPr>
        <w:t>n</w:t>
      </w:r>
      <w:r w:rsidR="00123E53" w:rsidRPr="00526818">
        <w:rPr>
          <w:rFonts w:ascii="Arial" w:hAnsi="Arial" w:cs="Arial"/>
          <w:sz w:val="22"/>
          <w:szCs w:val="22"/>
          <w:lang w:val="de-DE"/>
        </w:rPr>
        <w:t xml:space="preserve"> Kombination </w:t>
      </w:r>
      <w:r w:rsidR="00710A8D" w:rsidRPr="00526818">
        <w:rPr>
          <w:rFonts w:ascii="Arial" w:hAnsi="Arial" w:cs="Arial"/>
          <w:sz w:val="22"/>
          <w:szCs w:val="22"/>
          <w:lang w:val="de-DE"/>
        </w:rPr>
        <w:t xml:space="preserve">der </w:t>
      </w:r>
      <w:r w:rsidR="00123E53" w:rsidRPr="00526818">
        <w:rPr>
          <w:rFonts w:ascii="Arial" w:hAnsi="Arial" w:cs="Arial"/>
          <w:sz w:val="22"/>
          <w:szCs w:val="22"/>
          <w:lang w:val="de-DE"/>
        </w:rPr>
        <w:t>Zeitanzeige</w:t>
      </w:r>
      <w:r w:rsidR="00710A8D" w:rsidRPr="00526818">
        <w:rPr>
          <w:rFonts w:ascii="Arial" w:hAnsi="Arial" w:cs="Arial"/>
          <w:sz w:val="22"/>
          <w:szCs w:val="22"/>
          <w:lang w:val="de-DE"/>
        </w:rPr>
        <w:t xml:space="preserve">: </w:t>
      </w:r>
      <w:r w:rsidR="00123E53" w:rsidRPr="00526818">
        <w:rPr>
          <w:rFonts w:ascii="Arial" w:hAnsi="Arial" w:cs="Arial"/>
          <w:sz w:val="22"/>
          <w:szCs w:val="22"/>
          <w:lang w:val="de-DE"/>
        </w:rPr>
        <w:t xml:space="preserve">die schnell springende Stunde, </w:t>
      </w:r>
      <w:r w:rsidRPr="00526818">
        <w:rPr>
          <w:rFonts w:ascii="Arial" w:hAnsi="Arial" w:cs="Arial"/>
          <w:sz w:val="22"/>
          <w:szCs w:val="22"/>
          <w:lang w:val="de-DE"/>
        </w:rPr>
        <w:t xml:space="preserve">die </w:t>
      </w:r>
      <w:r w:rsidR="00123E53" w:rsidRPr="00526818">
        <w:rPr>
          <w:rFonts w:ascii="Arial" w:hAnsi="Arial" w:cs="Arial"/>
          <w:sz w:val="22"/>
          <w:szCs w:val="22"/>
          <w:lang w:val="de-DE"/>
        </w:rPr>
        <w:t>retrograde Minuten- und Datumsanzeige sowie eine Mondphasenanzeige für beide Hemisphären, alles angetrieben von einem Automatik</w:t>
      </w:r>
      <w:r w:rsidRPr="00526818">
        <w:rPr>
          <w:rFonts w:ascii="Arial" w:hAnsi="Arial" w:cs="Arial"/>
          <w:sz w:val="22"/>
          <w:szCs w:val="22"/>
          <w:lang w:val="de-DE"/>
        </w:rPr>
        <w:t>u</w:t>
      </w:r>
      <w:r w:rsidR="00123E53" w:rsidRPr="00526818">
        <w:rPr>
          <w:rFonts w:ascii="Arial" w:hAnsi="Arial" w:cs="Arial"/>
          <w:sz w:val="22"/>
          <w:szCs w:val="22"/>
          <w:lang w:val="de-DE"/>
        </w:rPr>
        <w:t>hrwerk. Das Gehäuse der HM2 besteht aus mehr als 100 Einzelteilen und gilt als das komplizi</w:t>
      </w:r>
      <w:r w:rsidR="00710A8D" w:rsidRPr="00526818">
        <w:rPr>
          <w:rFonts w:ascii="Arial" w:hAnsi="Arial" w:cs="Arial"/>
          <w:sz w:val="22"/>
          <w:szCs w:val="22"/>
          <w:lang w:val="de-DE"/>
        </w:rPr>
        <w:t>e</w:t>
      </w:r>
      <w:r w:rsidR="00123E53" w:rsidRPr="00526818">
        <w:rPr>
          <w:rFonts w:ascii="Arial" w:hAnsi="Arial" w:cs="Arial"/>
          <w:sz w:val="22"/>
          <w:szCs w:val="22"/>
          <w:lang w:val="de-DE"/>
        </w:rPr>
        <w:t xml:space="preserve">rteste in der Geschichte der Uhrmacherei. </w:t>
      </w:r>
    </w:p>
    <w:p w:rsidR="00123E53" w:rsidRPr="00526818" w:rsidRDefault="00123E53" w:rsidP="008E16C8">
      <w:pPr>
        <w:jc w:val="both"/>
        <w:rPr>
          <w:rFonts w:ascii="Arial" w:hAnsi="Arial" w:cs="Arial"/>
          <w:sz w:val="22"/>
          <w:szCs w:val="22"/>
          <w:lang w:val="de-DE"/>
        </w:rPr>
      </w:pPr>
    </w:p>
    <w:p w:rsidR="001253F0" w:rsidRPr="00526818" w:rsidRDefault="001253F0" w:rsidP="008E16C8">
      <w:pPr>
        <w:jc w:val="both"/>
        <w:rPr>
          <w:rFonts w:ascii="Arial" w:hAnsi="Arial" w:cs="Arial"/>
          <w:sz w:val="22"/>
          <w:szCs w:val="22"/>
          <w:lang w:val="de-DE"/>
        </w:rPr>
      </w:pPr>
    </w:p>
    <w:p w:rsidR="00725DA1" w:rsidRPr="00526818" w:rsidRDefault="00710A8D" w:rsidP="008E16C8">
      <w:pPr>
        <w:jc w:val="both"/>
        <w:rPr>
          <w:rFonts w:ascii="Arial" w:hAnsi="Arial" w:cs="Arial"/>
          <w:sz w:val="22"/>
          <w:szCs w:val="22"/>
          <w:lang w:val="de-DE"/>
        </w:rPr>
      </w:pPr>
      <w:r w:rsidRPr="00526818">
        <w:rPr>
          <w:rFonts w:ascii="Arial" w:hAnsi="Arial" w:cs="Arial"/>
          <w:sz w:val="22"/>
          <w:szCs w:val="22"/>
          <w:lang w:val="de-DE"/>
        </w:rPr>
        <w:t xml:space="preserve">Trotz der steigenden </w:t>
      </w:r>
      <w:r w:rsidR="00123E53" w:rsidRPr="00526818">
        <w:rPr>
          <w:rFonts w:ascii="Arial" w:hAnsi="Arial" w:cs="Arial"/>
          <w:sz w:val="22"/>
          <w:szCs w:val="22"/>
          <w:lang w:val="de-DE"/>
        </w:rPr>
        <w:t xml:space="preserve">Nachfrage nach den </w:t>
      </w:r>
      <w:r w:rsidRPr="00526818">
        <w:rPr>
          <w:rFonts w:ascii="Arial" w:hAnsi="Arial" w:cs="Arial"/>
          <w:sz w:val="22"/>
          <w:szCs w:val="22"/>
          <w:lang w:val="de-DE"/>
        </w:rPr>
        <w:t xml:space="preserve">Horological Machines </w:t>
      </w:r>
      <w:r w:rsidR="00123E53" w:rsidRPr="00526818">
        <w:rPr>
          <w:rFonts w:ascii="Arial" w:hAnsi="Arial" w:cs="Arial"/>
          <w:sz w:val="22"/>
          <w:szCs w:val="22"/>
          <w:lang w:val="de-DE"/>
        </w:rPr>
        <w:t xml:space="preserve">von MB&amp;F hat man die Produktion bewusst klein gehalten (145 Zeitmesser werden 2010 gebaut). Wachstum ist nicht das Ziel, denn MB&amp;F will </w:t>
      </w:r>
      <w:r w:rsidR="003505BC" w:rsidRPr="00526818">
        <w:rPr>
          <w:rFonts w:ascii="Arial" w:hAnsi="Arial" w:cs="Arial"/>
          <w:sz w:val="22"/>
          <w:szCs w:val="22"/>
          <w:lang w:val="de-DE"/>
        </w:rPr>
        <w:t xml:space="preserve">nicht </w:t>
      </w:r>
      <w:r w:rsidR="00123E53" w:rsidRPr="00526818">
        <w:rPr>
          <w:rFonts w:ascii="Arial" w:hAnsi="Arial" w:cs="Arial"/>
          <w:sz w:val="22"/>
          <w:szCs w:val="22"/>
          <w:lang w:val="de-DE"/>
        </w:rPr>
        <w:t xml:space="preserve">durch erhöhte Stückzahlen seine Kreativität verwässern. </w:t>
      </w:r>
    </w:p>
    <w:p w:rsidR="00725DA1" w:rsidRPr="00526818" w:rsidRDefault="00725DA1" w:rsidP="008E16C8">
      <w:pPr>
        <w:jc w:val="both"/>
        <w:rPr>
          <w:rFonts w:ascii="Arial" w:hAnsi="Arial" w:cs="Arial"/>
          <w:sz w:val="22"/>
          <w:szCs w:val="22"/>
          <w:lang w:val="de-DE"/>
        </w:rPr>
      </w:pPr>
    </w:p>
    <w:p w:rsidR="00123E53" w:rsidRPr="00526818" w:rsidRDefault="00123E53" w:rsidP="008E16C8">
      <w:pPr>
        <w:jc w:val="both"/>
        <w:rPr>
          <w:rFonts w:ascii="Arial" w:hAnsi="Arial" w:cs="Arial"/>
          <w:sz w:val="22"/>
          <w:szCs w:val="22"/>
          <w:lang w:val="de-DE"/>
        </w:rPr>
      </w:pPr>
      <w:r w:rsidRPr="00526818">
        <w:rPr>
          <w:rFonts w:ascii="Arial" w:hAnsi="Arial" w:cs="Arial"/>
          <w:sz w:val="22"/>
          <w:szCs w:val="22"/>
          <w:lang w:val="de-DE"/>
        </w:rPr>
        <w:t xml:space="preserve">In jüngerer Vergangenheit interpretierten angesehene Künstler die </w:t>
      </w:r>
      <w:r w:rsidR="00710A8D" w:rsidRPr="00526818">
        <w:rPr>
          <w:rFonts w:ascii="Arial" w:hAnsi="Arial" w:cs="Arial"/>
          <w:sz w:val="22"/>
          <w:szCs w:val="22"/>
          <w:lang w:val="de-DE"/>
        </w:rPr>
        <w:t>Zeitm</w:t>
      </w:r>
      <w:r w:rsidRPr="00526818">
        <w:rPr>
          <w:rFonts w:ascii="Arial" w:hAnsi="Arial" w:cs="Arial"/>
          <w:sz w:val="22"/>
          <w:szCs w:val="22"/>
          <w:lang w:val="de-DE"/>
        </w:rPr>
        <w:t>aschinen von MB&amp;F auf sehr individuelle Art und Weise. Der amerikanische Künstler Sage Vaughn beispielsweise sperrte das Uhrwerk der HM2 in eine</w:t>
      </w:r>
      <w:r w:rsidR="003505BC" w:rsidRPr="00526818">
        <w:rPr>
          <w:rFonts w:ascii="Arial" w:hAnsi="Arial" w:cs="Arial"/>
          <w:sz w:val="22"/>
          <w:szCs w:val="22"/>
          <w:lang w:val="de-DE"/>
        </w:rPr>
        <w:t>n</w:t>
      </w:r>
      <w:r w:rsidRPr="00526818">
        <w:rPr>
          <w:rFonts w:ascii="Arial" w:hAnsi="Arial" w:cs="Arial"/>
          <w:sz w:val="22"/>
          <w:szCs w:val="22"/>
          <w:lang w:val="de-DE"/>
        </w:rPr>
        <w:t xml:space="preserve"> Stacheldrahtzaun ein; der französische Künstler und Uhrmacher Alain Silberstein interpretierte d</w:t>
      </w:r>
      <w:r w:rsidR="00710A8D" w:rsidRPr="00526818">
        <w:rPr>
          <w:rFonts w:ascii="Arial" w:hAnsi="Arial" w:cs="Arial"/>
          <w:sz w:val="22"/>
          <w:szCs w:val="22"/>
          <w:lang w:val="de-DE"/>
        </w:rPr>
        <w:t>as gleiche Modell</w:t>
      </w:r>
      <w:r w:rsidRPr="00526818">
        <w:rPr>
          <w:rFonts w:ascii="Arial" w:hAnsi="Arial" w:cs="Arial"/>
          <w:sz w:val="22"/>
          <w:szCs w:val="22"/>
          <w:lang w:val="de-DE"/>
        </w:rPr>
        <w:t xml:space="preserve"> als </w:t>
      </w:r>
      <w:r w:rsidR="001253F0" w:rsidRPr="00526818">
        <w:rPr>
          <w:rFonts w:ascii="Arial" w:hAnsi="Arial" w:cs="Arial"/>
          <w:sz w:val="22"/>
          <w:szCs w:val="22"/>
          <w:lang w:val="de-DE"/>
        </w:rPr>
        <w:t>Blackbox</w:t>
      </w:r>
      <w:r w:rsidR="00710A8D" w:rsidRPr="00526818">
        <w:rPr>
          <w:rFonts w:ascii="Arial" w:hAnsi="Arial" w:cs="Arial"/>
          <w:sz w:val="22"/>
          <w:szCs w:val="22"/>
          <w:lang w:val="de-DE"/>
        </w:rPr>
        <w:t xml:space="preserve"> (</w:t>
      </w:r>
      <w:r w:rsidRPr="00526818">
        <w:rPr>
          <w:rFonts w:ascii="Arial" w:hAnsi="Arial" w:cs="Arial"/>
          <w:sz w:val="22"/>
          <w:szCs w:val="22"/>
          <w:lang w:val="de-DE"/>
        </w:rPr>
        <w:t>schwarze Kiste</w:t>
      </w:r>
      <w:r w:rsidR="00710A8D" w:rsidRPr="00526818">
        <w:rPr>
          <w:rFonts w:ascii="Arial" w:hAnsi="Arial" w:cs="Arial"/>
          <w:sz w:val="22"/>
          <w:szCs w:val="22"/>
          <w:lang w:val="de-DE"/>
        </w:rPr>
        <w:t>)</w:t>
      </w:r>
      <w:r w:rsidRPr="00526818">
        <w:rPr>
          <w:rFonts w:ascii="Arial" w:hAnsi="Arial" w:cs="Arial"/>
          <w:sz w:val="22"/>
          <w:szCs w:val="22"/>
          <w:lang w:val="de-DE"/>
        </w:rPr>
        <w:t xml:space="preserve"> – eine Hommage an die </w:t>
      </w:r>
      <w:r w:rsidR="00710A8D" w:rsidRPr="00526818">
        <w:rPr>
          <w:rFonts w:ascii="Arial" w:hAnsi="Arial" w:cs="Arial"/>
          <w:sz w:val="22"/>
          <w:szCs w:val="22"/>
          <w:lang w:val="de-DE"/>
        </w:rPr>
        <w:t>Kasten</w:t>
      </w:r>
      <w:r w:rsidR="003505BC" w:rsidRPr="00526818">
        <w:rPr>
          <w:rFonts w:ascii="Arial" w:hAnsi="Arial" w:cs="Arial"/>
          <w:sz w:val="22"/>
          <w:szCs w:val="22"/>
          <w:lang w:val="de-DE"/>
        </w:rPr>
        <w:t>k</w:t>
      </w:r>
      <w:r w:rsidRPr="00526818">
        <w:rPr>
          <w:rFonts w:ascii="Arial" w:hAnsi="Arial" w:cs="Arial"/>
          <w:sz w:val="22"/>
          <w:szCs w:val="22"/>
          <w:lang w:val="de-DE"/>
        </w:rPr>
        <w:t xml:space="preserve">ameras aus den 1940er-Jahren.  </w:t>
      </w:r>
    </w:p>
    <w:p w:rsidR="00123E53" w:rsidRPr="00526818" w:rsidRDefault="00123E53" w:rsidP="00123E53">
      <w:pPr>
        <w:rPr>
          <w:rFonts w:ascii="Arial" w:hAnsi="Arial" w:cs="Arial"/>
          <w:sz w:val="22"/>
          <w:szCs w:val="22"/>
          <w:lang w:val="de-DE"/>
        </w:rPr>
      </w:pPr>
    </w:p>
    <w:p w:rsidR="00123E53" w:rsidRPr="00526818" w:rsidRDefault="00123E53" w:rsidP="00123E53">
      <w:pPr>
        <w:rPr>
          <w:rFonts w:ascii="Arial" w:hAnsi="Arial" w:cs="Arial"/>
          <w:sz w:val="22"/>
          <w:szCs w:val="22"/>
          <w:lang w:val="de-DE"/>
        </w:rPr>
      </w:pPr>
    </w:p>
    <w:p w:rsidR="00123E53" w:rsidRPr="008E16C8" w:rsidRDefault="009F5648" w:rsidP="008E16C8">
      <w:pPr>
        <w:tabs>
          <w:tab w:val="left" w:pos="5880"/>
        </w:tabs>
        <w:spacing w:after="283"/>
        <w:jc w:val="center"/>
        <w:rPr>
          <w:rFonts w:ascii="Arial" w:hAnsi="Arial" w:cs="Arial"/>
          <w:b/>
          <w:sz w:val="28"/>
          <w:szCs w:val="28"/>
          <w:lang w:val="de-DE"/>
        </w:rPr>
      </w:pPr>
      <w:r>
        <w:rPr>
          <w:rFonts w:ascii="Arial" w:hAnsi="Arial" w:cs="Arial"/>
          <w:b/>
          <w:szCs w:val="24"/>
          <w:lang w:val="de-DE"/>
        </w:rPr>
        <w:lastRenderedPageBreak/>
        <w:br/>
      </w:r>
      <w:proofErr w:type="spellStart"/>
      <w:r w:rsidR="00123E53" w:rsidRPr="008E16C8">
        <w:rPr>
          <w:rFonts w:ascii="Arial" w:hAnsi="Arial" w:cs="Arial"/>
          <w:b/>
          <w:sz w:val="28"/>
          <w:szCs w:val="28"/>
          <w:lang w:val="de-DE"/>
        </w:rPr>
        <w:t>JwlryMachine</w:t>
      </w:r>
      <w:proofErr w:type="spellEnd"/>
      <w:r w:rsidR="00123E53" w:rsidRPr="008E16C8">
        <w:rPr>
          <w:rFonts w:ascii="Arial" w:hAnsi="Arial" w:cs="Arial"/>
          <w:b/>
          <w:sz w:val="28"/>
          <w:szCs w:val="28"/>
          <w:lang w:val="de-DE"/>
        </w:rPr>
        <w:t xml:space="preserve"> – </w:t>
      </w:r>
      <w:r w:rsidR="003505BC" w:rsidRPr="008E16C8">
        <w:rPr>
          <w:rFonts w:ascii="Arial" w:hAnsi="Arial" w:cs="Arial"/>
          <w:b/>
          <w:sz w:val="28"/>
          <w:szCs w:val="28"/>
          <w:lang w:val="de-DE"/>
        </w:rPr>
        <w:t>t</w:t>
      </w:r>
      <w:r w:rsidR="00123E53" w:rsidRPr="008E16C8">
        <w:rPr>
          <w:rFonts w:ascii="Arial" w:hAnsi="Arial" w:cs="Arial"/>
          <w:b/>
          <w:sz w:val="28"/>
          <w:szCs w:val="28"/>
          <w:lang w:val="de-DE"/>
        </w:rPr>
        <w:t>echnische Eigenschaften</w:t>
      </w:r>
    </w:p>
    <w:p w:rsidR="00123E53" w:rsidRPr="00526818" w:rsidRDefault="00123E53" w:rsidP="00123E53">
      <w:pPr>
        <w:rPr>
          <w:rFonts w:ascii="Arial" w:hAnsi="Arial" w:cs="Arial"/>
          <w:sz w:val="22"/>
          <w:szCs w:val="22"/>
          <w:lang w:val="de-DE"/>
        </w:rPr>
      </w:pPr>
    </w:p>
    <w:p w:rsidR="00C22DD9" w:rsidRPr="00526818" w:rsidRDefault="00C22DD9" w:rsidP="00C22DD9">
      <w:pPr>
        <w:rPr>
          <w:rFonts w:ascii="Arial" w:hAnsi="Arial" w:cs="Arial"/>
          <w:b/>
          <w:sz w:val="22"/>
          <w:szCs w:val="22"/>
          <w:lang w:val="de-DE"/>
        </w:rPr>
      </w:pPr>
      <w:r w:rsidRPr="00526818">
        <w:rPr>
          <w:rFonts w:ascii="Arial" w:hAnsi="Arial" w:cs="Arial"/>
          <w:b/>
          <w:sz w:val="22"/>
          <w:szCs w:val="22"/>
          <w:lang w:val="de-DE"/>
        </w:rPr>
        <w:t>Die „JwlryMachine“ wird ausschließlich nach Auftrag gefertigt, wobei auch andere Farbkombinationen als die beiden vorgestellten möglich sind.</w:t>
      </w:r>
    </w:p>
    <w:p w:rsidR="00C22DD9" w:rsidRPr="00526818" w:rsidRDefault="00C22DD9" w:rsidP="00123E53">
      <w:pPr>
        <w:rPr>
          <w:rFonts w:ascii="Arial" w:hAnsi="Arial" w:cs="Arial"/>
          <w:sz w:val="22"/>
          <w:szCs w:val="22"/>
          <w:lang w:val="de-DE"/>
        </w:rPr>
      </w:pPr>
    </w:p>
    <w:p w:rsidR="00C22DD9" w:rsidRPr="00526818" w:rsidRDefault="00C22DD9" w:rsidP="00123E53">
      <w:pPr>
        <w:rPr>
          <w:rFonts w:ascii="Arial" w:hAnsi="Arial" w:cs="Arial"/>
          <w:sz w:val="22"/>
          <w:szCs w:val="22"/>
          <w:lang w:val="de-DE"/>
        </w:rPr>
      </w:pPr>
    </w:p>
    <w:p w:rsidR="00123E53" w:rsidRPr="00526818" w:rsidRDefault="00123E53" w:rsidP="00123E53">
      <w:pPr>
        <w:outlineLvl w:val="0"/>
        <w:rPr>
          <w:rFonts w:ascii="Arial" w:hAnsi="Arial" w:cs="Arial"/>
          <w:b/>
          <w:bCs/>
          <w:sz w:val="22"/>
          <w:szCs w:val="22"/>
          <w:lang w:val="de-DE"/>
        </w:rPr>
      </w:pPr>
      <w:r w:rsidRPr="00526818">
        <w:rPr>
          <w:rFonts w:ascii="Arial" w:hAnsi="Arial" w:cs="Arial"/>
          <w:b/>
          <w:bCs/>
          <w:sz w:val="22"/>
          <w:szCs w:val="22"/>
          <w:lang w:val="de-DE"/>
        </w:rPr>
        <w:t xml:space="preserve">Werk: </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 xml:space="preserve">Funktionen entwickelt von Jean-Marc Wiederrecht/Agenhor, Basis (Regelorgan und Räderwerk) von </w:t>
      </w:r>
      <w:proofErr w:type="spellStart"/>
      <w:r w:rsidR="002C2AE5">
        <w:rPr>
          <w:rFonts w:ascii="Arial" w:hAnsi="Arial" w:cs="Arial"/>
          <w:color w:val="000000"/>
          <w:sz w:val="22"/>
          <w:szCs w:val="22"/>
          <w:lang w:val="de-DE"/>
        </w:rPr>
        <w:t>Sowind</w:t>
      </w:r>
      <w:proofErr w:type="spellEnd"/>
      <w:r w:rsidRPr="00526818">
        <w:rPr>
          <w:rFonts w:ascii="Arial" w:hAnsi="Arial" w:cs="Arial"/>
          <w:color w:val="000000"/>
          <w:sz w:val="22"/>
          <w:szCs w:val="22"/>
          <w:lang w:val="de-DE"/>
        </w:rPr>
        <w:t>;</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Schwingfrequenz 28.800 A/h (Halbschwingungen pro Stunde);</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Rotor des automatischen Aufzugs in Form einer Doppel-Streitaxt aus Roségold 22 K (thermisch gebläut)</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Stunden- und Minutenanzeige durch rotierende Halbkugel, Übertragungsräder in Kugellagern gelagert.</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 xml:space="preserve">Lagersteine: 36 </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Einzelteile: 304</w:t>
      </w:r>
    </w:p>
    <w:p w:rsidR="00123E53" w:rsidRPr="00526818" w:rsidRDefault="00123E53" w:rsidP="00123E53">
      <w:pPr>
        <w:rPr>
          <w:rFonts w:ascii="Arial" w:hAnsi="Arial" w:cs="Arial"/>
          <w:color w:val="000000"/>
          <w:sz w:val="22"/>
          <w:szCs w:val="22"/>
          <w:lang w:val="de-DE"/>
        </w:rPr>
      </w:pPr>
    </w:p>
    <w:p w:rsidR="00123E53" w:rsidRPr="00526818" w:rsidRDefault="00123E53" w:rsidP="00123E53">
      <w:pPr>
        <w:outlineLvl w:val="0"/>
        <w:rPr>
          <w:rFonts w:ascii="Arial" w:hAnsi="Arial" w:cs="Arial"/>
          <w:b/>
          <w:bCs/>
          <w:color w:val="000000"/>
          <w:sz w:val="22"/>
          <w:szCs w:val="22"/>
          <w:lang w:val="de-DE"/>
        </w:rPr>
      </w:pPr>
      <w:r w:rsidRPr="00526818">
        <w:rPr>
          <w:rFonts w:ascii="Arial" w:hAnsi="Arial" w:cs="Arial"/>
          <w:b/>
          <w:bCs/>
          <w:color w:val="000000"/>
          <w:sz w:val="22"/>
          <w:szCs w:val="22"/>
          <w:lang w:val="de-DE"/>
        </w:rPr>
        <w:t>Funktionen:</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Linke Kuppel: Stundenanzeige mit Tag</w:t>
      </w:r>
      <w:r w:rsidR="003505BC" w:rsidRPr="00526818">
        <w:rPr>
          <w:rFonts w:ascii="Arial" w:hAnsi="Arial" w:cs="Arial"/>
          <w:color w:val="000000"/>
          <w:sz w:val="22"/>
          <w:szCs w:val="22"/>
          <w:lang w:val="de-DE"/>
        </w:rPr>
        <w:t>-</w:t>
      </w:r>
      <w:r w:rsidRPr="00526818">
        <w:rPr>
          <w:rFonts w:ascii="Arial" w:hAnsi="Arial" w:cs="Arial"/>
          <w:color w:val="000000"/>
          <w:sz w:val="22"/>
          <w:szCs w:val="22"/>
          <w:lang w:val="de-DE"/>
        </w:rPr>
        <w:t xml:space="preserve">/Nacht-Indikation </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 xml:space="preserve">Rechte Kuppel: Minutenanzeige </w:t>
      </w: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 xml:space="preserve">Datumsanzeige </w:t>
      </w:r>
    </w:p>
    <w:p w:rsidR="00123E53" w:rsidRPr="00526818" w:rsidRDefault="00123E53" w:rsidP="00123E53">
      <w:pPr>
        <w:rPr>
          <w:rFonts w:ascii="Arial" w:hAnsi="Arial" w:cs="Arial"/>
          <w:color w:val="000000"/>
          <w:sz w:val="22"/>
          <w:szCs w:val="22"/>
          <w:lang w:val="de-DE"/>
        </w:rPr>
      </w:pPr>
    </w:p>
    <w:p w:rsidR="00123E53" w:rsidRPr="00526818" w:rsidRDefault="00123E53" w:rsidP="00123E53">
      <w:pPr>
        <w:outlineLvl w:val="0"/>
        <w:rPr>
          <w:rFonts w:ascii="Arial" w:hAnsi="Arial" w:cs="Arial"/>
          <w:b/>
          <w:bCs/>
          <w:sz w:val="22"/>
          <w:szCs w:val="22"/>
          <w:lang w:val="de-DE"/>
        </w:rPr>
      </w:pPr>
      <w:r w:rsidRPr="00526818">
        <w:rPr>
          <w:rFonts w:ascii="Arial" w:hAnsi="Arial" w:cs="Arial"/>
          <w:b/>
          <w:bCs/>
          <w:sz w:val="22"/>
          <w:szCs w:val="22"/>
          <w:lang w:val="de-DE"/>
        </w:rPr>
        <w:t>Gehäuse:</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 xml:space="preserve">JWLERYMACHINE, </w:t>
      </w:r>
      <w:r w:rsidR="003505BC" w:rsidRPr="00526818">
        <w:rPr>
          <w:rFonts w:ascii="Arial" w:hAnsi="Arial" w:cs="Arial"/>
          <w:color w:val="000000"/>
          <w:sz w:val="22"/>
          <w:szCs w:val="22"/>
          <w:lang w:val="de-DE"/>
        </w:rPr>
        <w:t>l</w:t>
      </w:r>
      <w:r w:rsidRPr="00526818">
        <w:rPr>
          <w:rFonts w:ascii="Arial" w:hAnsi="Arial" w:cs="Arial"/>
          <w:color w:val="000000"/>
          <w:sz w:val="22"/>
          <w:szCs w:val="22"/>
          <w:lang w:val="de-DE"/>
        </w:rPr>
        <w:t>ila: Weißgold 18 K/Titan und Amethyst</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Brustfederkleid aus graviertem Amethyst: 35,27K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Augen aus zwei Amethyst-Cabochons: 6,34K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Saphire, blau und lila: ca. 5,17K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 xml:space="preserve">Verschraubbare Krone </w:t>
      </w:r>
      <w:r w:rsidR="003505BC" w:rsidRPr="00526818">
        <w:rPr>
          <w:rFonts w:ascii="Arial" w:hAnsi="Arial" w:cs="Arial"/>
          <w:color w:val="000000"/>
          <w:sz w:val="22"/>
          <w:szCs w:val="22"/>
          <w:lang w:val="de-DE"/>
        </w:rPr>
        <w:t xml:space="preserve">mit </w:t>
      </w:r>
      <w:r w:rsidRPr="00526818">
        <w:rPr>
          <w:rFonts w:ascii="Arial" w:hAnsi="Arial" w:cs="Arial"/>
          <w:color w:val="000000"/>
          <w:sz w:val="22"/>
          <w:szCs w:val="22"/>
          <w:lang w:val="de-DE"/>
        </w:rPr>
        <w:t>Amethyst-Cabochon: 0,33K</w:t>
      </w:r>
    </w:p>
    <w:p w:rsidR="00123E53" w:rsidRPr="00526818" w:rsidRDefault="00123E53" w:rsidP="00123E53">
      <w:pPr>
        <w:outlineLvl w:val="0"/>
        <w:rPr>
          <w:rFonts w:ascii="Arial" w:hAnsi="Arial" w:cs="Arial"/>
          <w:color w:val="000000"/>
          <w:sz w:val="22"/>
          <w:szCs w:val="22"/>
          <w:lang w:val="de-DE"/>
        </w:rPr>
      </w:pP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 xml:space="preserve">JWLERYMACHINE, </w:t>
      </w:r>
      <w:r w:rsidR="003505BC" w:rsidRPr="00526818">
        <w:rPr>
          <w:rFonts w:ascii="Arial" w:hAnsi="Arial" w:cs="Arial"/>
          <w:color w:val="000000"/>
          <w:sz w:val="22"/>
          <w:szCs w:val="22"/>
          <w:lang w:val="de-DE"/>
        </w:rPr>
        <w:t>p</w:t>
      </w:r>
      <w:r w:rsidRPr="00526818">
        <w:rPr>
          <w:rFonts w:ascii="Arial" w:hAnsi="Arial" w:cs="Arial"/>
          <w:color w:val="000000"/>
          <w:sz w:val="22"/>
          <w:szCs w:val="22"/>
          <w:lang w:val="de-DE"/>
        </w:rPr>
        <w:t>ink: Roségold 18 K/Titan und Bergkristall</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Brustfederkleid aus graviertem Bergkristall: 32,71K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Augen aus zwei Rubellit</w:t>
      </w:r>
      <w:r w:rsidR="003505BC" w:rsidRPr="00526818">
        <w:rPr>
          <w:rFonts w:ascii="Arial" w:hAnsi="Arial" w:cs="Arial"/>
          <w:color w:val="000000"/>
          <w:sz w:val="22"/>
          <w:szCs w:val="22"/>
          <w:lang w:val="de-DE"/>
        </w:rPr>
        <w:t>-</w:t>
      </w:r>
      <w:r w:rsidRPr="00526818">
        <w:rPr>
          <w:rFonts w:ascii="Arial" w:hAnsi="Arial" w:cs="Arial"/>
          <w:color w:val="000000"/>
          <w:sz w:val="22"/>
          <w:szCs w:val="22"/>
          <w:lang w:val="de-DE"/>
        </w:rPr>
        <w:t>Turmalin-Cabochons: 7,88K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Saphire, pink, blau und lila: ca. 5,17K</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 xml:space="preserve">Verschraubbare Krone </w:t>
      </w:r>
      <w:r w:rsidR="003505BC" w:rsidRPr="00526818">
        <w:rPr>
          <w:rFonts w:ascii="Arial" w:hAnsi="Arial" w:cs="Arial"/>
          <w:color w:val="000000"/>
          <w:sz w:val="22"/>
          <w:szCs w:val="22"/>
          <w:lang w:val="de-DE"/>
        </w:rPr>
        <w:t xml:space="preserve">mit </w:t>
      </w:r>
      <w:r w:rsidRPr="00526818">
        <w:rPr>
          <w:rFonts w:ascii="Arial" w:hAnsi="Arial" w:cs="Arial"/>
          <w:color w:val="000000"/>
          <w:sz w:val="22"/>
          <w:szCs w:val="22"/>
          <w:lang w:val="de-DE"/>
        </w:rPr>
        <w:t>Rubellit</w:t>
      </w:r>
      <w:r w:rsidR="003505BC" w:rsidRPr="00526818">
        <w:rPr>
          <w:rFonts w:ascii="Arial" w:hAnsi="Arial" w:cs="Arial"/>
          <w:color w:val="000000"/>
          <w:sz w:val="22"/>
          <w:szCs w:val="22"/>
          <w:lang w:val="de-DE"/>
        </w:rPr>
        <w:t>-</w:t>
      </w:r>
      <w:r w:rsidRPr="00526818">
        <w:rPr>
          <w:rFonts w:ascii="Arial" w:hAnsi="Arial" w:cs="Arial"/>
          <w:color w:val="000000"/>
          <w:sz w:val="22"/>
          <w:szCs w:val="22"/>
          <w:lang w:val="de-DE"/>
        </w:rPr>
        <w:t>Turmalin-Cabochon: 0,33K</w:t>
      </w:r>
    </w:p>
    <w:p w:rsidR="00123E53" w:rsidRPr="00526818" w:rsidRDefault="00123E53" w:rsidP="00123E53">
      <w:pPr>
        <w:outlineLvl w:val="0"/>
        <w:rPr>
          <w:rFonts w:ascii="Arial" w:hAnsi="Arial" w:cs="Arial"/>
          <w:color w:val="000000"/>
          <w:sz w:val="22"/>
          <w:szCs w:val="22"/>
          <w:lang w:val="de-DE"/>
        </w:rPr>
      </w:pPr>
    </w:p>
    <w:p w:rsidR="00123E53" w:rsidRPr="00526818" w:rsidRDefault="00123E53" w:rsidP="00123E53">
      <w:pPr>
        <w:rPr>
          <w:rFonts w:ascii="Arial" w:hAnsi="Arial" w:cs="Arial"/>
          <w:color w:val="000000"/>
          <w:sz w:val="22"/>
          <w:szCs w:val="22"/>
          <w:lang w:val="de-DE"/>
        </w:rPr>
      </w:pPr>
      <w:r w:rsidRPr="00526818">
        <w:rPr>
          <w:rFonts w:ascii="Arial" w:hAnsi="Arial" w:cs="Arial"/>
          <w:color w:val="000000"/>
          <w:sz w:val="22"/>
          <w:szCs w:val="22"/>
          <w:lang w:val="de-DE"/>
        </w:rPr>
        <w:t>Wasserdicht bis 30 m (3 ATM)</w:t>
      </w:r>
    </w:p>
    <w:p w:rsidR="00123E53" w:rsidRPr="00526818" w:rsidRDefault="00123E53" w:rsidP="00123E53">
      <w:pPr>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b/>
          <w:bCs/>
          <w:sz w:val="22"/>
          <w:szCs w:val="22"/>
          <w:lang w:val="de-DE"/>
        </w:rPr>
        <w:t>Saphirgläser</w:t>
      </w:r>
      <w:r w:rsidR="003505BC" w:rsidRPr="00526818">
        <w:rPr>
          <w:rFonts w:ascii="Arial" w:hAnsi="Arial" w:cs="Arial"/>
          <w:b/>
          <w:bCs/>
          <w:sz w:val="22"/>
          <w:szCs w:val="22"/>
          <w:lang w:val="de-DE"/>
        </w:rPr>
        <w:t>:</w:t>
      </w:r>
    </w:p>
    <w:p w:rsidR="00123E53" w:rsidRPr="00526818" w:rsidRDefault="00123E53" w:rsidP="00123E53">
      <w:pPr>
        <w:outlineLvl w:val="0"/>
        <w:rPr>
          <w:rFonts w:ascii="Arial" w:hAnsi="Arial" w:cs="Arial"/>
          <w:sz w:val="22"/>
          <w:szCs w:val="22"/>
          <w:lang w:val="de-DE"/>
        </w:rPr>
      </w:pPr>
      <w:r w:rsidRPr="00526818">
        <w:rPr>
          <w:rFonts w:ascii="Arial" w:hAnsi="Arial" w:cs="Arial"/>
          <w:sz w:val="22"/>
          <w:szCs w:val="22"/>
          <w:lang w:val="de-DE"/>
        </w:rPr>
        <w:t xml:space="preserve">Glaskuppeln und Sichtboden beidseitig entspiegelt, Rückseite einfach entspiegelt  </w:t>
      </w:r>
    </w:p>
    <w:p w:rsidR="00123E53" w:rsidRPr="00526818" w:rsidRDefault="00123E53" w:rsidP="00123E53">
      <w:pPr>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b/>
          <w:bCs/>
          <w:sz w:val="22"/>
          <w:szCs w:val="22"/>
          <w:lang w:val="de-DE"/>
        </w:rPr>
        <w:t>Zeitanzeige:</w:t>
      </w:r>
      <w:r w:rsidRPr="00526818">
        <w:rPr>
          <w:rFonts w:ascii="Arial" w:hAnsi="Arial" w:cs="Arial"/>
          <w:sz w:val="22"/>
          <w:szCs w:val="22"/>
          <w:lang w:val="de-DE"/>
        </w:rPr>
        <w:t xml:space="preserve"> </w:t>
      </w: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sz w:val="22"/>
          <w:szCs w:val="22"/>
          <w:lang w:val="de-DE"/>
        </w:rPr>
        <w:t>Rotierende Aluminiumkuppeln (je 0,58 Gramm) mit fest stehenden Zeigern</w:t>
      </w:r>
    </w:p>
    <w:p w:rsidR="00123E53" w:rsidRPr="00526818" w:rsidRDefault="00123E53" w:rsidP="00123E53">
      <w:pPr>
        <w:rPr>
          <w:rFonts w:ascii="Arial" w:hAnsi="Arial" w:cs="Arial"/>
          <w:sz w:val="22"/>
          <w:szCs w:val="22"/>
          <w:lang w:val="de-DE"/>
        </w:rPr>
      </w:pPr>
    </w:p>
    <w:p w:rsidR="00123E53" w:rsidRPr="00526818" w:rsidRDefault="00123E53" w:rsidP="00123E53">
      <w:pPr>
        <w:outlineLvl w:val="0"/>
        <w:rPr>
          <w:rFonts w:ascii="Arial" w:hAnsi="Arial" w:cs="Arial"/>
          <w:b/>
          <w:sz w:val="22"/>
          <w:szCs w:val="22"/>
          <w:lang w:val="de-DE"/>
        </w:rPr>
      </w:pPr>
      <w:r w:rsidRPr="00526818">
        <w:rPr>
          <w:rFonts w:ascii="Arial" w:hAnsi="Arial" w:cs="Arial"/>
          <w:b/>
          <w:sz w:val="22"/>
          <w:szCs w:val="22"/>
          <w:lang w:val="de-DE"/>
        </w:rPr>
        <w:t>Armband und Schließe:</w:t>
      </w:r>
    </w:p>
    <w:p w:rsidR="008E16C8" w:rsidRDefault="00123E53" w:rsidP="008E16C8">
      <w:pPr>
        <w:pStyle w:val="WW-Default"/>
        <w:outlineLvl w:val="0"/>
        <w:rPr>
          <w:rFonts w:ascii="Arial" w:hAnsi="Arial" w:cs="Arial"/>
          <w:sz w:val="22"/>
          <w:szCs w:val="22"/>
          <w:lang w:val="de-DE"/>
        </w:rPr>
      </w:pPr>
      <w:r w:rsidRPr="00526818">
        <w:rPr>
          <w:rFonts w:ascii="Arial" w:hAnsi="Arial" w:cs="Arial"/>
          <w:sz w:val="22"/>
          <w:szCs w:val="22"/>
          <w:lang w:val="de-DE"/>
        </w:rPr>
        <w:t xml:space="preserve">Alligator schwarz, handgenäht, mit eigens gefertigter Faltschließe in Titan </w:t>
      </w:r>
    </w:p>
    <w:p w:rsidR="008E16C8" w:rsidRDefault="008E16C8" w:rsidP="008E16C8">
      <w:pPr>
        <w:pStyle w:val="WW-Default"/>
        <w:outlineLvl w:val="0"/>
        <w:rPr>
          <w:rFonts w:ascii="Arial" w:hAnsi="Arial" w:cs="Arial"/>
          <w:sz w:val="22"/>
          <w:szCs w:val="22"/>
          <w:lang w:val="de-DE"/>
        </w:rPr>
      </w:pPr>
      <w:r>
        <w:rPr>
          <w:rFonts w:ascii="Arial" w:hAnsi="Arial" w:cs="Arial"/>
          <w:sz w:val="22"/>
          <w:szCs w:val="22"/>
          <w:lang w:val="de-DE"/>
        </w:rPr>
        <w:br w:type="page"/>
      </w:r>
    </w:p>
    <w:p w:rsidR="0094506F" w:rsidRDefault="0094506F" w:rsidP="008E16C8">
      <w:pPr>
        <w:pStyle w:val="WW-Default"/>
        <w:jc w:val="center"/>
        <w:outlineLvl w:val="0"/>
        <w:rPr>
          <w:rFonts w:ascii="Arial" w:hAnsi="Arial" w:cs="Arial"/>
          <w:b/>
          <w:sz w:val="28"/>
          <w:szCs w:val="28"/>
          <w:lang w:val="de-DE"/>
        </w:rPr>
      </w:pPr>
    </w:p>
    <w:p w:rsidR="00123E53" w:rsidRDefault="00123E53" w:rsidP="008E16C8">
      <w:pPr>
        <w:pStyle w:val="WW-Default"/>
        <w:jc w:val="center"/>
        <w:outlineLvl w:val="0"/>
        <w:rPr>
          <w:rFonts w:ascii="Arial" w:hAnsi="Arial" w:cs="Arial"/>
          <w:b/>
          <w:sz w:val="28"/>
          <w:szCs w:val="28"/>
          <w:lang w:val="de-DE"/>
        </w:rPr>
      </w:pPr>
      <w:r w:rsidRPr="008E16C8">
        <w:rPr>
          <w:rFonts w:ascii="Arial" w:hAnsi="Arial" w:cs="Arial"/>
          <w:b/>
          <w:sz w:val="28"/>
          <w:szCs w:val="28"/>
          <w:lang w:val="de-DE"/>
        </w:rPr>
        <w:t xml:space="preserve">Freunde, die für die </w:t>
      </w:r>
      <w:r w:rsidR="00332517" w:rsidRPr="008E16C8">
        <w:rPr>
          <w:rFonts w:ascii="Arial" w:hAnsi="Arial" w:cs="Arial"/>
          <w:b/>
          <w:sz w:val="28"/>
          <w:szCs w:val="28"/>
          <w:lang w:val="de-DE"/>
        </w:rPr>
        <w:t>„</w:t>
      </w:r>
      <w:proofErr w:type="spellStart"/>
      <w:r w:rsidR="00332517" w:rsidRPr="008E16C8">
        <w:rPr>
          <w:rFonts w:ascii="Arial" w:hAnsi="Arial" w:cs="Arial"/>
          <w:b/>
          <w:sz w:val="28"/>
          <w:szCs w:val="28"/>
          <w:lang w:val="de-DE"/>
        </w:rPr>
        <w:t>Jwlry</w:t>
      </w:r>
      <w:r w:rsidR="00D67E0C" w:rsidRPr="008E16C8">
        <w:rPr>
          <w:rFonts w:ascii="Arial" w:hAnsi="Arial" w:cs="Arial"/>
          <w:b/>
          <w:sz w:val="28"/>
          <w:szCs w:val="28"/>
          <w:lang w:val="de-DE"/>
        </w:rPr>
        <w:t>M</w:t>
      </w:r>
      <w:r w:rsidR="00332517" w:rsidRPr="008E16C8">
        <w:rPr>
          <w:rFonts w:ascii="Arial" w:hAnsi="Arial" w:cs="Arial"/>
          <w:b/>
          <w:sz w:val="28"/>
          <w:szCs w:val="28"/>
          <w:lang w:val="de-DE"/>
        </w:rPr>
        <w:t>achine</w:t>
      </w:r>
      <w:proofErr w:type="spellEnd"/>
      <w:r w:rsidR="00332517" w:rsidRPr="008E16C8">
        <w:rPr>
          <w:rFonts w:ascii="Arial" w:hAnsi="Arial" w:cs="Arial"/>
          <w:b/>
          <w:sz w:val="28"/>
          <w:szCs w:val="28"/>
          <w:lang w:val="de-DE"/>
        </w:rPr>
        <w:t>“</w:t>
      </w:r>
      <w:r w:rsidRPr="008E16C8">
        <w:rPr>
          <w:rFonts w:ascii="Arial" w:hAnsi="Arial" w:cs="Arial"/>
          <w:b/>
          <w:sz w:val="28"/>
          <w:szCs w:val="28"/>
          <w:lang w:val="de-DE"/>
        </w:rPr>
        <w:t xml:space="preserve"> verantwortlich zeichnen</w:t>
      </w:r>
    </w:p>
    <w:p w:rsidR="008E16C8" w:rsidRPr="008E16C8" w:rsidRDefault="008E16C8" w:rsidP="008E16C8">
      <w:pPr>
        <w:pStyle w:val="WW-Default"/>
        <w:outlineLvl w:val="0"/>
        <w:rPr>
          <w:rFonts w:ascii="Arial" w:hAnsi="Arial" w:cs="Arial"/>
          <w:sz w:val="22"/>
          <w:szCs w:val="22"/>
          <w:lang w:val="de-DE"/>
        </w:rPr>
      </w:pPr>
    </w:p>
    <w:p w:rsidR="00123E53" w:rsidRPr="00526818" w:rsidRDefault="00123E53" w:rsidP="00123E53">
      <w:pPr>
        <w:tabs>
          <w:tab w:val="left" w:pos="5580"/>
        </w:tabs>
        <w:outlineLvl w:val="0"/>
        <w:rPr>
          <w:rFonts w:ascii="Arial" w:hAnsi="Arial" w:cs="Arial"/>
          <w:i/>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Konzept:</w:t>
      </w:r>
      <w:r w:rsidRPr="00526818">
        <w:rPr>
          <w:rFonts w:ascii="Arial" w:hAnsi="Arial" w:cs="Arial"/>
          <w:sz w:val="22"/>
          <w:szCs w:val="22"/>
          <w:lang w:val="de-DE"/>
        </w:rPr>
        <w:t xml:space="preserve"> </w:t>
      </w:r>
      <w:r w:rsidRPr="00526818">
        <w:rPr>
          <w:rFonts w:ascii="Arial" w:hAnsi="Arial" w:cs="Arial"/>
          <w:sz w:val="22"/>
          <w:szCs w:val="22"/>
          <w:lang w:val="de-DE"/>
        </w:rPr>
        <w:tab/>
      </w:r>
      <w:r w:rsidRPr="00526818">
        <w:rPr>
          <w:rFonts w:ascii="Arial" w:hAnsi="Arial" w:cs="Arial"/>
          <w:sz w:val="22"/>
          <w:szCs w:val="22"/>
          <w:lang w:val="de-DE"/>
        </w:rPr>
        <w:tab/>
        <w:t>Maximilian Büsser /MB&amp;F und Jean-Christophe Bédos/Boucheron</w:t>
      </w:r>
    </w:p>
    <w:p w:rsidR="00123E53" w:rsidRPr="00526818" w:rsidRDefault="00123E53" w:rsidP="00123E53">
      <w:pPr>
        <w:outlineLvl w:val="0"/>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Produktdesign:</w:t>
      </w:r>
      <w:r w:rsidRPr="00526818">
        <w:rPr>
          <w:rFonts w:ascii="Arial" w:hAnsi="Arial" w:cs="Arial"/>
          <w:sz w:val="22"/>
          <w:szCs w:val="22"/>
          <w:lang w:val="de-DE"/>
        </w:rPr>
        <w:t xml:space="preserve"> </w:t>
      </w:r>
      <w:r w:rsidRPr="00526818">
        <w:rPr>
          <w:rFonts w:ascii="Arial" w:hAnsi="Arial" w:cs="Arial"/>
          <w:sz w:val="22"/>
          <w:szCs w:val="22"/>
          <w:lang w:val="de-DE"/>
        </w:rPr>
        <w:tab/>
        <w:t>Eric Giroud/Eric Giroud Design St</w:t>
      </w:r>
      <w:r w:rsidRPr="00526818">
        <w:rPr>
          <w:rFonts w:ascii="Arial" w:hAnsi="Arial" w:cs="Arial"/>
          <w:sz w:val="22"/>
          <w:szCs w:val="22"/>
          <w:lang w:val="de-DE"/>
        </w:rPr>
        <w:t>u</w:t>
      </w:r>
      <w:r w:rsidRPr="00526818">
        <w:rPr>
          <w:rFonts w:ascii="Arial" w:hAnsi="Arial" w:cs="Arial"/>
          <w:sz w:val="22"/>
          <w:szCs w:val="22"/>
          <w:lang w:val="de-DE"/>
        </w:rPr>
        <w:t>dio &amp; Quentin Obadia/Boucheron</w:t>
      </w:r>
    </w:p>
    <w:p w:rsidR="00123E53" w:rsidRPr="00526818" w:rsidRDefault="00123E53" w:rsidP="00123E53">
      <w:pPr>
        <w:outlineLvl w:val="0"/>
        <w:rPr>
          <w:rFonts w:ascii="Arial" w:hAnsi="Arial" w:cs="Arial"/>
          <w:sz w:val="22"/>
          <w:szCs w:val="22"/>
          <w:lang w:val="de-DE"/>
        </w:rPr>
      </w:pPr>
      <w:r w:rsidRPr="00526818">
        <w:rPr>
          <w:rFonts w:ascii="Arial" w:hAnsi="Arial" w:cs="Arial"/>
          <w:sz w:val="22"/>
          <w:szCs w:val="22"/>
          <w:lang w:val="de-DE"/>
        </w:rPr>
        <w:t xml:space="preserve"> </w:t>
      </w: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Technik- und Produktmanagement:</w:t>
      </w:r>
      <w:r w:rsidRPr="00526818">
        <w:rPr>
          <w:rFonts w:ascii="Arial" w:hAnsi="Arial" w:cs="Arial"/>
          <w:sz w:val="22"/>
          <w:szCs w:val="22"/>
          <w:lang w:val="de-DE"/>
        </w:rPr>
        <w:t xml:space="preserve"> Serge Kriknoff/MB&amp;F</w:t>
      </w:r>
    </w:p>
    <w:p w:rsidR="00123E53" w:rsidRPr="00526818" w:rsidRDefault="00123E53" w:rsidP="00123E53">
      <w:pPr>
        <w:outlineLvl w:val="0"/>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Produktionslogistik:</w:t>
      </w:r>
      <w:r w:rsidRPr="00526818">
        <w:rPr>
          <w:rFonts w:ascii="Arial" w:hAnsi="Arial" w:cs="Arial"/>
          <w:sz w:val="22"/>
          <w:szCs w:val="22"/>
          <w:lang w:val="de-DE"/>
        </w:rPr>
        <w:tab/>
      </w:r>
      <w:r w:rsidRPr="00526818">
        <w:rPr>
          <w:rFonts w:ascii="Arial" w:hAnsi="Arial" w:cs="Arial"/>
          <w:sz w:val="22"/>
          <w:szCs w:val="22"/>
          <w:lang w:val="de-DE"/>
        </w:rPr>
        <w:tab/>
        <w:t>David Lamy/MB&amp;F</w:t>
      </w:r>
    </w:p>
    <w:p w:rsidR="00123E53" w:rsidRPr="00526818" w:rsidRDefault="00123E53" w:rsidP="00123E53">
      <w:pPr>
        <w:outlineLvl w:val="0"/>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Werkentwicklung:</w:t>
      </w:r>
      <w:r w:rsidRPr="00526818">
        <w:rPr>
          <w:rFonts w:ascii="Arial" w:hAnsi="Arial" w:cs="Arial"/>
          <w:i/>
          <w:sz w:val="22"/>
          <w:szCs w:val="22"/>
          <w:lang w:val="de-DE"/>
        </w:rPr>
        <w:tab/>
      </w:r>
      <w:r w:rsidRPr="00526818">
        <w:rPr>
          <w:rFonts w:ascii="Arial" w:hAnsi="Arial" w:cs="Arial"/>
          <w:sz w:val="22"/>
          <w:szCs w:val="22"/>
          <w:lang w:val="de-DE"/>
        </w:rPr>
        <w:t xml:space="preserve"> </w:t>
      </w:r>
      <w:r w:rsidRPr="00526818">
        <w:rPr>
          <w:rFonts w:ascii="Arial" w:hAnsi="Arial" w:cs="Arial"/>
          <w:sz w:val="22"/>
          <w:szCs w:val="22"/>
          <w:lang w:val="de-DE"/>
        </w:rPr>
        <w:tab/>
        <w:t>Jean-Marc Wiederrecht und Nicolas Stalder/Agenhor</w:t>
      </w:r>
    </w:p>
    <w:p w:rsidR="00123E53" w:rsidRPr="00526818" w:rsidRDefault="00123E53" w:rsidP="00123E53">
      <w:pPr>
        <w:ind w:left="2832" w:hanging="2832"/>
        <w:outlineLvl w:val="0"/>
        <w:rPr>
          <w:rFonts w:ascii="Arial" w:hAnsi="Arial" w:cs="Arial"/>
          <w:sz w:val="22"/>
          <w:szCs w:val="22"/>
          <w:lang w:val="de-DE"/>
        </w:rPr>
      </w:pPr>
    </w:p>
    <w:p w:rsidR="00123E53" w:rsidRPr="00526818" w:rsidRDefault="00123E53" w:rsidP="00123E53">
      <w:pPr>
        <w:ind w:left="2832" w:hanging="2832"/>
        <w:outlineLvl w:val="0"/>
        <w:rPr>
          <w:rFonts w:ascii="Arial" w:hAnsi="Arial" w:cs="Arial"/>
          <w:sz w:val="22"/>
          <w:szCs w:val="22"/>
          <w:lang w:val="de-DE"/>
        </w:rPr>
      </w:pPr>
      <w:r w:rsidRPr="00526818">
        <w:rPr>
          <w:rFonts w:ascii="Arial" w:hAnsi="Arial" w:cs="Arial"/>
          <w:i/>
          <w:sz w:val="22"/>
          <w:szCs w:val="22"/>
          <w:lang w:val="de-DE"/>
        </w:rPr>
        <w:t>Werkfertigung:</w:t>
      </w:r>
      <w:r w:rsidRPr="00526818">
        <w:rPr>
          <w:rFonts w:ascii="Arial" w:hAnsi="Arial" w:cs="Arial"/>
          <w:sz w:val="22"/>
          <w:szCs w:val="22"/>
          <w:lang w:val="de-DE"/>
        </w:rPr>
        <w:t xml:space="preserve"> </w:t>
      </w:r>
      <w:r w:rsidRPr="00526818">
        <w:rPr>
          <w:rFonts w:ascii="Arial" w:hAnsi="Arial" w:cs="Arial"/>
          <w:sz w:val="22"/>
          <w:szCs w:val="22"/>
          <w:lang w:val="de-DE"/>
        </w:rPr>
        <w:tab/>
      </w:r>
      <w:r w:rsidRPr="00526818">
        <w:rPr>
          <w:rFonts w:ascii="Arial" w:eastAsia="Arial" w:hAnsi="Arial" w:cs="Arial"/>
          <w:sz w:val="22"/>
          <w:szCs w:val="22"/>
          <w:lang w:val="de-DE"/>
        </w:rPr>
        <w:t>Georges Auer/Mecawatch, Salvatore Ferrarotto/APR Quality</w:t>
      </w:r>
    </w:p>
    <w:p w:rsidR="00123E53" w:rsidRPr="00526818" w:rsidRDefault="00123E53" w:rsidP="00123E53">
      <w:pPr>
        <w:ind w:left="2832" w:hanging="2832"/>
        <w:outlineLvl w:val="0"/>
        <w:rPr>
          <w:rFonts w:ascii="Arial" w:hAnsi="Arial" w:cs="Arial"/>
          <w:sz w:val="22"/>
          <w:szCs w:val="22"/>
          <w:lang w:val="de-DE"/>
        </w:rPr>
      </w:pPr>
    </w:p>
    <w:p w:rsidR="00123E53" w:rsidRPr="00526818" w:rsidRDefault="00123E53" w:rsidP="00123E53">
      <w:pPr>
        <w:tabs>
          <w:tab w:val="left" w:pos="4080"/>
        </w:tabs>
        <w:rPr>
          <w:rFonts w:ascii="Arial" w:hAnsi="Arial" w:cs="Arial"/>
          <w:i/>
          <w:sz w:val="22"/>
          <w:szCs w:val="22"/>
          <w:lang w:val="de-DE"/>
        </w:rPr>
      </w:pPr>
      <w:r w:rsidRPr="00526818">
        <w:rPr>
          <w:rFonts w:ascii="Arial" w:hAnsi="Arial" w:cs="Arial"/>
          <w:i/>
          <w:sz w:val="22"/>
          <w:szCs w:val="22"/>
          <w:lang w:val="de-DE"/>
        </w:rPr>
        <w:t>Finissierung der</w:t>
      </w:r>
    </w:p>
    <w:p w:rsidR="00123E53" w:rsidRPr="00526818" w:rsidRDefault="00123E53" w:rsidP="00123E53">
      <w:pPr>
        <w:tabs>
          <w:tab w:val="left" w:pos="2835"/>
        </w:tabs>
        <w:rPr>
          <w:rFonts w:ascii="Arial" w:hAnsi="Arial" w:cs="Arial"/>
          <w:sz w:val="22"/>
          <w:szCs w:val="22"/>
          <w:lang w:val="de-DE"/>
        </w:rPr>
      </w:pPr>
      <w:r w:rsidRPr="00526818">
        <w:rPr>
          <w:rFonts w:ascii="Arial" w:hAnsi="Arial" w:cs="Arial"/>
          <w:i/>
          <w:sz w:val="22"/>
          <w:szCs w:val="22"/>
          <w:lang w:val="de-DE"/>
        </w:rPr>
        <w:t>Werkteile von Hand:</w:t>
      </w:r>
      <w:r w:rsidRPr="00526818">
        <w:rPr>
          <w:rFonts w:ascii="Arial" w:hAnsi="Arial" w:cs="Arial"/>
          <w:i/>
          <w:sz w:val="22"/>
          <w:szCs w:val="22"/>
          <w:lang w:val="de-DE"/>
        </w:rPr>
        <w:tab/>
      </w:r>
      <w:r w:rsidRPr="00526818">
        <w:rPr>
          <w:rFonts w:ascii="Arial" w:hAnsi="Arial" w:cs="Arial"/>
          <w:sz w:val="22"/>
          <w:szCs w:val="22"/>
          <w:lang w:val="de-DE"/>
        </w:rPr>
        <w:t>Jacques-Adrien Rochat und Denis Garcia/C-L Rochat</w:t>
      </w:r>
    </w:p>
    <w:p w:rsidR="00123E53" w:rsidRPr="00526818" w:rsidRDefault="00123E53" w:rsidP="00123E53">
      <w:pPr>
        <w:ind w:left="2832" w:hanging="2832"/>
        <w:outlineLvl w:val="0"/>
        <w:rPr>
          <w:rFonts w:ascii="Arial" w:hAnsi="Arial" w:cs="Arial"/>
          <w:i/>
          <w:sz w:val="22"/>
          <w:szCs w:val="22"/>
          <w:lang w:val="de-DE"/>
        </w:rPr>
      </w:pPr>
    </w:p>
    <w:p w:rsidR="00123E53" w:rsidRPr="00526818" w:rsidRDefault="00123E53" w:rsidP="00123E53">
      <w:pPr>
        <w:ind w:left="2832" w:hanging="2832"/>
        <w:outlineLvl w:val="0"/>
        <w:rPr>
          <w:rFonts w:ascii="Arial" w:hAnsi="Arial" w:cs="Arial"/>
          <w:i/>
          <w:sz w:val="22"/>
          <w:szCs w:val="22"/>
          <w:lang w:val="de-DE"/>
        </w:rPr>
      </w:pPr>
      <w:r w:rsidRPr="00526818">
        <w:rPr>
          <w:rFonts w:ascii="Arial" w:hAnsi="Arial" w:cs="Arial"/>
          <w:i/>
          <w:sz w:val="22"/>
          <w:szCs w:val="22"/>
          <w:lang w:val="de-DE"/>
        </w:rPr>
        <w:t>Werkassemblage:</w:t>
      </w:r>
      <w:r w:rsidRPr="00526818">
        <w:rPr>
          <w:rFonts w:ascii="Arial" w:hAnsi="Arial" w:cs="Arial"/>
          <w:i/>
          <w:sz w:val="22"/>
          <w:szCs w:val="22"/>
          <w:lang w:val="de-DE"/>
        </w:rPr>
        <w:tab/>
      </w:r>
      <w:r w:rsidRPr="00526818">
        <w:rPr>
          <w:rFonts w:ascii="Arial" w:eastAsia="Arial" w:hAnsi="Arial" w:cs="Arial"/>
          <w:sz w:val="22"/>
          <w:szCs w:val="22"/>
          <w:lang w:val="de-DE"/>
        </w:rPr>
        <w:t>Didier Dumas und Georges Veisy/MB&amp;F</w:t>
      </w:r>
      <w:r w:rsidRPr="00526818">
        <w:rPr>
          <w:rFonts w:ascii="Arial" w:hAnsi="Arial" w:cs="Arial"/>
          <w:i/>
          <w:sz w:val="22"/>
          <w:szCs w:val="22"/>
          <w:lang w:val="de-DE"/>
        </w:rPr>
        <w:t xml:space="preserve"> </w:t>
      </w:r>
    </w:p>
    <w:p w:rsidR="00123E53" w:rsidRPr="00526818" w:rsidRDefault="00123E53" w:rsidP="00123E53">
      <w:pPr>
        <w:ind w:left="2832" w:hanging="2832"/>
        <w:outlineLvl w:val="0"/>
        <w:rPr>
          <w:rFonts w:ascii="Arial" w:hAnsi="Arial" w:cs="Arial"/>
          <w:i/>
          <w:sz w:val="22"/>
          <w:szCs w:val="22"/>
          <w:lang w:val="de-DE"/>
        </w:rPr>
      </w:pPr>
    </w:p>
    <w:p w:rsidR="00123E53" w:rsidRPr="00526818" w:rsidRDefault="00123E53" w:rsidP="00123E53">
      <w:pPr>
        <w:ind w:left="2832" w:hanging="2832"/>
        <w:outlineLvl w:val="0"/>
        <w:rPr>
          <w:rFonts w:ascii="Arial" w:hAnsi="Arial" w:cs="Arial"/>
          <w:i/>
          <w:sz w:val="22"/>
          <w:szCs w:val="22"/>
          <w:lang w:val="de-DE"/>
        </w:rPr>
      </w:pPr>
      <w:r w:rsidRPr="00526818">
        <w:rPr>
          <w:rFonts w:ascii="Arial" w:hAnsi="Arial" w:cs="Arial"/>
          <w:i/>
          <w:sz w:val="22"/>
          <w:szCs w:val="22"/>
          <w:lang w:val="de-DE"/>
        </w:rPr>
        <w:t>Gehäuse und Schließe</w:t>
      </w:r>
    </w:p>
    <w:p w:rsidR="00123E53" w:rsidRPr="00526818" w:rsidRDefault="00123E53" w:rsidP="00123E53">
      <w:pPr>
        <w:tabs>
          <w:tab w:val="left" w:pos="4080"/>
        </w:tabs>
        <w:rPr>
          <w:rFonts w:ascii="Arial" w:hAnsi="Arial" w:cs="Arial"/>
          <w:sz w:val="22"/>
          <w:szCs w:val="22"/>
          <w:lang w:val="de-DE"/>
        </w:rPr>
      </w:pPr>
      <w:r w:rsidRPr="00526818">
        <w:rPr>
          <w:rFonts w:ascii="Arial" w:hAnsi="Arial" w:cs="Arial"/>
          <w:i/>
          <w:sz w:val="22"/>
          <w:szCs w:val="22"/>
          <w:lang w:val="de-DE"/>
        </w:rPr>
        <w:t>(Konstruktion, Fertigung):</w:t>
      </w:r>
      <w:r w:rsidRPr="00526818">
        <w:rPr>
          <w:rFonts w:ascii="Arial" w:hAnsi="Arial" w:cs="Arial"/>
          <w:sz w:val="22"/>
          <w:szCs w:val="22"/>
          <w:lang w:val="de-DE"/>
        </w:rPr>
        <w:t xml:space="preserve">  Philippe Marti, Dominique </w:t>
      </w:r>
      <w:proofErr w:type="spellStart"/>
      <w:r w:rsidRPr="00526818">
        <w:rPr>
          <w:rFonts w:ascii="Arial" w:hAnsi="Arial" w:cs="Arial"/>
          <w:sz w:val="22"/>
          <w:szCs w:val="22"/>
          <w:lang w:val="de-DE"/>
        </w:rPr>
        <w:t>Mainier</w:t>
      </w:r>
      <w:proofErr w:type="spellEnd"/>
      <w:r w:rsidRPr="00526818">
        <w:rPr>
          <w:rFonts w:ascii="Arial" w:hAnsi="Arial" w:cs="Arial"/>
          <w:sz w:val="22"/>
          <w:szCs w:val="22"/>
          <w:lang w:val="de-DE"/>
        </w:rPr>
        <w:t xml:space="preserve"> </w:t>
      </w:r>
      <w:r w:rsidR="000D63E1">
        <w:rPr>
          <w:rFonts w:ascii="Arial" w:hAnsi="Arial" w:cs="Arial"/>
          <w:sz w:val="22"/>
          <w:szCs w:val="22"/>
          <w:lang w:val="de-DE"/>
        </w:rPr>
        <w:br/>
        <w:t xml:space="preserve">                                           </w:t>
      </w:r>
      <w:r w:rsidRPr="00526818">
        <w:rPr>
          <w:rFonts w:ascii="Arial" w:hAnsi="Arial" w:cs="Arial"/>
          <w:sz w:val="22"/>
          <w:szCs w:val="22"/>
          <w:lang w:val="de-DE"/>
        </w:rPr>
        <w:t xml:space="preserve">und Bertrand </w:t>
      </w:r>
      <w:proofErr w:type="spellStart"/>
      <w:r w:rsidRPr="00526818">
        <w:rPr>
          <w:rFonts w:ascii="Arial" w:hAnsi="Arial" w:cs="Arial"/>
          <w:sz w:val="22"/>
          <w:szCs w:val="22"/>
          <w:lang w:val="de-DE"/>
        </w:rPr>
        <w:t>Jeunet</w:t>
      </w:r>
      <w:proofErr w:type="spellEnd"/>
      <w:r w:rsidRPr="00526818">
        <w:rPr>
          <w:rFonts w:ascii="Arial" w:hAnsi="Arial" w:cs="Arial"/>
          <w:color w:val="000000"/>
          <w:sz w:val="22"/>
          <w:szCs w:val="22"/>
          <w:lang w:val="de-DE"/>
        </w:rPr>
        <w:t>/</w:t>
      </w:r>
      <w:r w:rsidRPr="00526818">
        <w:rPr>
          <w:rFonts w:ascii="Arial" w:hAnsi="Arial" w:cs="Arial"/>
          <w:sz w:val="22"/>
          <w:szCs w:val="22"/>
          <w:lang w:val="de-DE"/>
        </w:rPr>
        <w:t xml:space="preserve">G&amp;F </w:t>
      </w:r>
      <w:proofErr w:type="spellStart"/>
      <w:r w:rsidRPr="00526818">
        <w:rPr>
          <w:rFonts w:ascii="Arial" w:hAnsi="Arial" w:cs="Arial"/>
          <w:sz w:val="22"/>
          <w:szCs w:val="22"/>
          <w:lang w:val="de-DE"/>
        </w:rPr>
        <w:t>Châtelain</w:t>
      </w:r>
      <w:proofErr w:type="spellEnd"/>
    </w:p>
    <w:p w:rsidR="00123E53" w:rsidRPr="00526818" w:rsidRDefault="00123E53" w:rsidP="00123E53">
      <w:pPr>
        <w:tabs>
          <w:tab w:val="left" w:pos="4080"/>
        </w:tabs>
        <w:rPr>
          <w:rFonts w:ascii="Arial" w:hAnsi="Arial" w:cs="Arial"/>
          <w:sz w:val="22"/>
          <w:szCs w:val="22"/>
          <w:lang w:val="de-DE"/>
        </w:rPr>
      </w:pPr>
      <w:r w:rsidRPr="00526818">
        <w:rPr>
          <w:rFonts w:ascii="Arial" w:hAnsi="Arial" w:cs="Arial"/>
          <w:sz w:val="22"/>
          <w:szCs w:val="22"/>
          <w:lang w:val="de-DE"/>
        </w:rPr>
        <w:t xml:space="preserve">                                              </w:t>
      </w:r>
    </w:p>
    <w:p w:rsidR="00123E53" w:rsidRPr="00526818" w:rsidRDefault="00123E53" w:rsidP="00123E53">
      <w:pPr>
        <w:tabs>
          <w:tab w:val="left" w:pos="4080"/>
        </w:tabs>
        <w:rPr>
          <w:rFonts w:ascii="Arial" w:hAnsi="Arial" w:cs="Arial"/>
          <w:sz w:val="22"/>
          <w:szCs w:val="22"/>
          <w:lang w:val="de-DE"/>
        </w:rPr>
      </w:pPr>
      <w:r w:rsidRPr="00526818">
        <w:rPr>
          <w:rFonts w:ascii="Arial" w:hAnsi="Arial" w:cs="Arial"/>
          <w:i/>
          <w:sz w:val="22"/>
          <w:szCs w:val="22"/>
          <w:lang w:val="de-DE"/>
        </w:rPr>
        <w:t>Saphirkuppeln</w:t>
      </w:r>
      <w:r w:rsidRPr="00526818">
        <w:rPr>
          <w:rFonts w:ascii="Arial" w:hAnsi="Arial" w:cs="Arial"/>
          <w:sz w:val="22"/>
          <w:szCs w:val="22"/>
          <w:lang w:val="de-DE"/>
        </w:rPr>
        <w:t xml:space="preserve">:                  Sébastien Sangsue und Grégory Esseric/Sebal; </w:t>
      </w:r>
    </w:p>
    <w:p w:rsidR="00123E53" w:rsidRPr="00526818" w:rsidRDefault="00123E53" w:rsidP="00123E53">
      <w:pPr>
        <w:tabs>
          <w:tab w:val="left" w:pos="4080"/>
        </w:tabs>
        <w:rPr>
          <w:rFonts w:ascii="Arial" w:hAnsi="Arial" w:cs="Arial"/>
          <w:sz w:val="22"/>
          <w:szCs w:val="22"/>
          <w:lang w:val="de-DE"/>
        </w:rPr>
      </w:pPr>
      <w:r w:rsidRPr="00526818">
        <w:rPr>
          <w:rFonts w:ascii="Arial" w:hAnsi="Arial" w:cs="Arial"/>
          <w:sz w:val="22"/>
          <w:szCs w:val="22"/>
          <w:lang w:val="de-DE"/>
        </w:rPr>
        <w:t xml:space="preserve">                                       </w:t>
      </w:r>
      <w:r w:rsidR="000D63E1">
        <w:rPr>
          <w:rFonts w:ascii="Arial" w:hAnsi="Arial" w:cs="Arial"/>
          <w:sz w:val="22"/>
          <w:szCs w:val="22"/>
          <w:lang w:val="de-DE"/>
        </w:rPr>
        <w:t xml:space="preserve">  </w:t>
      </w:r>
      <w:r w:rsidRPr="00526818">
        <w:rPr>
          <w:rFonts w:ascii="Arial" w:hAnsi="Arial" w:cs="Arial"/>
          <w:sz w:val="22"/>
          <w:szCs w:val="22"/>
          <w:lang w:val="de-DE"/>
        </w:rPr>
        <w:t xml:space="preserve"> Peter Bloesch/Bloesch</w:t>
      </w:r>
    </w:p>
    <w:p w:rsidR="00123E53" w:rsidRPr="00526818" w:rsidRDefault="00123E53" w:rsidP="00123E53">
      <w:pPr>
        <w:tabs>
          <w:tab w:val="left" w:pos="4080"/>
        </w:tabs>
        <w:rPr>
          <w:rFonts w:ascii="Arial" w:hAnsi="Arial" w:cs="Arial"/>
          <w:sz w:val="22"/>
          <w:szCs w:val="22"/>
          <w:lang w:val="de-DE"/>
        </w:rPr>
      </w:pPr>
    </w:p>
    <w:p w:rsidR="00123E53" w:rsidRPr="00526818" w:rsidRDefault="00123E53" w:rsidP="00123E53">
      <w:pPr>
        <w:tabs>
          <w:tab w:val="left" w:pos="4536"/>
        </w:tabs>
        <w:rPr>
          <w:rFonts w:ascii="Arial" w:hAnsi="Arial" w:cs="Arial"/>
          <w:sz w:val="22"/>
          <w:szCs w:val="22"/>
          <w:lang w:val="de-DE"/>
        </w:rPr>
      </w:pPr>
      <w:r w:rsidRPr="00526818">
        <w:rPr>
          <w:rFonts w:ascii="Arial" w:hAnsi="Arial" w:cs="Arial"/>
          <w:i/>
          <w:sz w:val="22"/>
          <w:szCs w:val="22"/>
          <w:lang w:val="de-DE"/>
        </w:rPr>
        <w:t>Saphirgläser:</w:t>
      </w:r>
      <w:r w:rsidRPr="00526818">
        <w:rPr>
          <w:rFonts w:ascii="Arial" w:hAnsi="Arial" w:cs="Arial"/>
          <w:sz w:val="22"/>
          <w:szCs w:val="22"/>
          <w:lang w:val="de-DE"/>
        </w:rPr>
        <w:t xml:space="preserve">                     Denise Boileau/Montavon</w:t>
      </w:r>
    </w:p>
    <w:p w:rsidR="00123E53" w:rsidRPr="00526818" w:rsidRDefault="00123E53" w:rsidP="00123E53">
      <w:pPr>
        <w:tabs>
          <w:tab w:val="left" w:pos="4080"/>
        </w:tabs>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Zifferblätter:</w:t>
      </w:r>
      <w:r w:rsidRPr="00526818">
        <w:rPr>
          <w:rFonts w:ascii="Arial" w:hAnsi="Arial" w:cs="Arial"/>
          <w:i/>
          <w:sz w:val="22"/>
          <w:szCs w:val="22"/>
          <w:lang w:val="de-DE"/>
        </w:rPr>
        <w:tab/>
      </w:r>
      <w:r w:rsidRPr="00526818">
        <w:rPr>
          <w:rFonts w:ascii="Arial" w:hAnsi="Arial" w:cs="Arial"/>
          <w:i/>
          <w:sz w:val="22"/>
          <w:szCs w:val="22"/>
          <w:lang w:val="de-DE"/>
        </w:rPr>
        <w:tab/>
      </w:r>
      <w:r w:rsidR="000D63E1">
        <w:rPr>
          <w:rFonts w:ascii="Arial" w:hAnsi="Arial" w:cs="Arial"/>
          <w:i/>
          <w:sz w:val="22"/>
          <w:szCs w:val="22"/>
          <w:lang w:val="de-DE"/>
        </w:rPr>
        <w:t xml:space="preserve">       </w:t>
      </w:r>
      <w:r w:rsidRPr="00526818">
        <w:rPr>
          <w:rFonts w:ascii="Arial" w:hAnsi="Arial" w:cs="Arial"/>
          <w:sz w:val="22"/>
          <w:szCs w:val="22"/>
          <w:lang w:val="de-DE"/>
        </w:rPr>
        <w:t>François Bernhard und Denis Parel/Nateber</w:t>
      </w:r>
    </w:p>
    <w:p w:rsidR="00123E53" w:rsidRPr="00526818" w:rsidRDefault="00123E53" w:rsidP="00123E53">
      <w:pPr>
        <w:outlineLvl w:val="0"/>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Band:</w:t>
      </w:r>
      <w:r w:rsidR="000D63E1">
        <w:rPr>
          <w:rFonts w:ascii="Arial" w:hAnsi="Arial" w:cs="Arial"/>
          <w:sz w:val="22"/>
          <w:szCs w:val="22"/>
          <w:lang w:val="de-DE"/>
        </w:rPr>
        <w:tab/>
      </w:r>
      <w:r w:rsidR="000D63E1">
        <w:rPr>
          <w:rFonts w:ascii="Arial" w:hAnsi="Arial" w:cs="Arial"/>
          <w:sz w:val="22"/>
          <w:szCs w:val="22"/>
          <w:lang w:val="de-DE"/>
        </w:rPr>
        <w:tab/>
      </w:r>
      <w:r w:rsidR="000D63E1">
        <w:rPr>
          <w:rFonts w:ascii="Arial" w:hAnsi="Arial" w:cs="Arial"/>
          <w:sz w:val="22"/>
          <w:szCs w:val="22"/>
          <w:lang w:val="de-DE"/>
        </w:rPr>
        <w:tab/>
        <w:t xml:space="preserve">       </w:t>
      </w:r>
      <w:r w:rsidRPr="00526818">
        <w:rPr>
          <w:rFonts w:ascii="Arial" w:hAnsi="Arial" w:cs="Arial"/>
          <w:sz w:val="22"/>
          <w:szCs w:val="22"/>
          <w:lang w:val="de-DE"/>
        </w:rPr>
        <w:t xml:space="preserve">Olivier </w:t>
      </w:r>
      <w:proofErr w:type="spellStart"/>
      <w:r w:rsidRPr="00526818">
        <w:rPr>
          <w:rFonts w:ascii="Arial" w:hAnsi="Arial" w:cs="Arial"/>
          <w:sz w:val="22"/>
          <w:szCs w:val="22"/>
          <w:lang w:val="de-DE"/>
        </w:rPr>
        <w:t>Purnot</w:t>
      </w:r>
      <w:proofErr w:type="spellEnd"/>
      <w:r w:rsidRPr="00526818">
        <w:rPr>
          <w:rFonts w:ascii="Arial" w:hAnsi="Arial" w:cs="Arial"/>
          <w:sz w:val="22"/>
          <w:szCs w:val="22"/>
          <w:lang w:val="de-DE"/>
        </w:rPr>
        <w:t>/</w:t>
      </w:r>
      <w:proofErr w:type="spellStart"/>
      <w:r w:rsidRPr="00526818">
        <w:rPr>
          <w:rFonts w:ascii="Arial" w:hAnsi="Arial" w:cs="Arial"/>
          <w:sz w:val="22"/>
          <w:szCs w:val="22"/>
          <w:lang w:val="de-DE"/>
        </w:rPr>
        <w:t>Camill</w:t>
      </w:r>
      <w:proofErr w:type="spellEnd"/>
      <w:r w:rsidRPr="00526818">
        <w:rPr>
          <w:rFonts w:ascii="Arial" w:hAnsi="Arial" w:cs="Arial"/>
          <w:sz w:val="22"/>
          <w:szCs w:val="22"/>
          <w:lang w:val="de-DE"/>
        </w:rPr>
        <w:t xml:space="preserve"> </w:t>
      </w:r>
      <w:proofErr w:type="spellStart"/>
      <w:r w:rsidRPr="00526818">
        <w:rPr>
          <w:rFonts w:ascii="Arial" w:hAnsi="Arial" w:cs="Arial"/>
          <w:sz w:val="22"/>
          <w:szCs w:val="22"/>
          <w:lang w:val="de-DE"/>
        </w:rPr>
        <w:t>Fournet</w:t>
      </w:r>
      <w:proofErr w:type="spellEnd"/>
    </w:p>
    <w:p w:rsidR="00123E53" w:rsidRPr="00526818" w:rsidRDefault="00123E53" w:rsidP="00123E53">
      <w:pPr>
        <w:outlineLvl w:val="0"/>
        <w:rPr>
          <w:rFonts w:ascii="Arial" w:hAnsi="Arial" w:cs="Arial"/>
          <w:sz w:val="22"/>
          <w:szCs w:val="22"/>
          <w:lang w:val="de-DE"/>
        </w:rPr>
      </w:pPr>
    </w:p>
    <w:p w:rsidR="00123E53" w:rsidRPr="00526818" w:rsidRDefault="00123E53" w:rsidP="00123E53">
      <w:pPr>
        <w:outlineLvl w:val="0"/>
        <w:rPr>
          <w:rFonts w:ascii="Arial" w:hAnsi="Arial" w:cs="Arial"/>
          <w:sz w:val="22"/>
          <w:szCs w:val="22"/>
          <w:lang w:val="de-DE"/>
        </w:rPr>
      </w:pPr>
      <w:r w:rsidRPr="00526818">
        <w:rPr>
          <w:rFonts w:ascii="Arial" w:hAnsi="Arial" w:cs="Arial"/>
          <w:i/>
          <w:sz w:val="22"/>
          <w:szCs w:val="22"/>
          <w:lang w:val="de-DE"/>
        </w:rPr>
        <w:t>Präsentationsbox:</w:t>
      </w:r>
      <w:r w:rsidR="000D63E1">
        <w:rPr>
          <w:rFonts w:ascii="Arial" w:hAnsi="Arial" w:cs="Arial"/>
          <w:sz w:val="22"/>
          <w:szCs w:val="22"/>
          <w:lang w:val="de-DE"/>
        </w:rPr>
        <w:t xml:space="preserve"> </w:t>
      </w:r>
      <w:r w:rsidR="000D63E1">
        <w:rPr>
          <w:rFonts w:ascii="Arial" w:hAnsi="Arial" w:cs="Arial"/>
          <w:sz w:val="22"/>
          <w:szCs w:val="22"/>
          <w:lang w:val="de-DE"/>
        </w:rPr>
        <w:tab/>
        <w:t xml:space="preserve">       </w:t>
      </w:r>
      <w:r w:rsidRPr="00526818">
        <w:rPr>
          <w:rFonts w:ascii="Arial" w:eastAsia="Arial" w:hAnsi="Arial" w:cs="Arial"/>
          <w:sz w:val="22"/>
          <w:szCs w:val="22"/>
          <w:lang w:val="de-DE"/>
        </w:rPr>
        <w:t xml:space="preserve">Frédéric Legendre/Lekoni und </w:t>
      </w:r>
      <w:r w:rsidRPr="00526818">
        <w:rPr>
          <w:rFonts w:ascii="Arial" w:hAnsi="Arial" w:cs="Arial"/>
          <w:sz w:val="22"/>
          <w:szCs w:val="22"/>
          <w:lang w:val="de-DE"/>
        </w:rPr>
        <w:t>Isabelle Vaudaux/Vaudaux</w:t>
      </w:r>
    </w:p>
    <w:p w:rsidR="00123E53" w:rsidRPr="00526818" w:rsidRDefault="00123E53" w:rsidP="00123E53">
      <w:pPr>
        <w:rPr>
          <w:rFonts w:ascii="Arial" w:hAnsi="Arial" w:cs="Arial"/>
          <w:sz w:val="22"/>
          <w:szCs w:val="22"/>
          <w:lang w:val="de-DE"/>
        </w:rPr>
      </w:pPr>
    </w:p>
    <w:p w:rsidR="00123E53" w:rsidRPr="00526818" w:rsidRDefault="00123E53" w:rsidP="00123E53">
      <w:pPr>
        <w:rPr>
          <w:rFonts w:ascii="Arial" w:hAnsi="Arial" w:cs="Arial"/>
          <w:i/>
          <w:sz w:val="22"/>
          <w:szCs w:val="22"/>
          <w:lang w:val="de-DE"/>
        </w:rPr>
      </w:pPr>
      <w:r w:rsidRPr="00526818">
        <w:rPr>
          <w:rFonts w:ascii="Arial" w:hAnsi="Arial" w:cs="Arial"/>
          <w:i/>
          <w:sz w:val="22"/>
          <w:szCs w:val="22"/>
          <w:lang w:val="de-DE"/>
        </w:rPr>
        <w:t xml:space="preserve"> </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Graphisches Design:</w:t>
      </w:r>
      <w:r w:rsidRPr="00526818">
        <w:rPr>
          <w:rFonts w:ascii="Arial" w:hAnsi="Arial" w:cs="Arial"/>
          <w:sz w:val="22"/>
          <w:szCs w:val="22"/>
          <w:lang w:val="de-DE"/>
        </w:rPr>
        <w:t xml:space="preserve"> </w:t>
      </w:r>
      <w:r w:rsidRPr="00526818">
        <w:rPr>
          <w:rFonts w:ascii="Arial" w:hAnsi="Arial" w:cs="Arial"/>
          <w:sz w:val="22"/>
          <w:szCs w:val="22"/>
          <w:lang w:val="de-DE"/>
        </w:rPr>
        <w:tab/>
      </w:r>
      <w:r w:rsidR="000D63E1">
        <w:rPr>
          <w:rFonts w:ascii="Arial" w:hAnsi="Arial" w:cs="Arial"/>
          <w:sz w:val="22"/>
          <w:szCs w:val="22"/>
          <w:lang w:val="de-DE"/>
        </w:rPr>
        <w:t xml:space="preserve">           </w:t>
      </w:r>
      <w:r w:rsidRPr="00526818">
        <w:rPr>
          <w:rFonts w:ascii="Arial" w:hAnsi="Arial" w:cs="Arial"/>
          <w:sz w:val="22"/>
          <w:szCs w:val="22"/>
          <w:lang w:val="de-DE"/>
        </w:rPr>
        <w:t>Gérald Moulière und Alban Thomas/GVA Studio</w:t>
      </w:r>
    </w:p>
    <w:p w:rsidR="00123E53" w:rsidRPr="00526818" w:rsidRDefault="00123E53" w:rsidP="00123E53">
      <w:pPr>
        <w:tabs>
          <w:tab w:val="left" w:pos="1680"/>
        </w:tabs>
        <w:rPr>
          <w:rFonts w:ascii="Arial" w:hAnsi="Arial" w:cs="Arial"/>
          <w:sz w:val="22"/>
          <w:szCs w:val="22"/>
          <w:lang w:val="de-DE"/>
        </w:rPr>
      </w:pPr>
      <w:r w:rsidRPr="00526818">
        <w:rPr>
          <w:rFonts w:ascii="Arial" w:hAnsi="Arial" w:cs="Arial"/>
          <w:i/>
          <w:sz w:val="22"/>
          <w:szCs w:val="22"/>
          <w:lang w:val="de-DE"/>
        </w:rPr>
        <w:t>Produktfotos:</w:t>
      </w:r>
      <w:r w:rsidRPr="00526818">
        <w:rPr>
          <w:rFonts w:ascii="Arial" w:hAnsi="Arial" w:cs="Arial"/>
          <w:i/>
          <w:sz w:val="22"/>
          <w:szCs w:val="22"/>
          <w:lang w:val="de-DE"/>
        </w:rPr>
        <w:tab/>
      </w:r>
      <w:r w:rsidRPr="00526818">
        <w:rPr>
          <w:rFonts w:ascii="Arial" w:hAnsi="Arial" w:cs="Arial"/>
          <w:i/>
          <w:sz w:val="22"/>
          <w:szCs w:val="22"/>
          <w:lang w:val="de-DE"/>
        </w:rPr>
        <w:tab/>
      </w:r>
      <w:r w:rsidRPr="00526818">
        <w:rPr>
          <w:rFonts w:ascii="Arial" w:hAnsi="Arial" w:cs="Arial"/>
          <w:i/>
          <w:sz w:val="22"/>
          <w:szCs w:val="22"/>
          <w:lang w:val="de-DE"/>
        </w:rPr>
        <w:tab/>
      </w:r>
      <w:r w:rsidRPr="00526818">
        <w:rPr>
          <w:rFonts w:ascii="Arial" w:hAnsi="Arial" w:cs="Arial"/>
          <w:sz w:val="22"/>
          <w:szCs w:val="22"/>
          <w:lang w:val="de-DE"/>
        </w:rPr>
        <w:t xml:space="preserve">Maarten van der Ende </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Porträtfotografie:</w:t>
      </w:r>
      <w:r w:rsidRPr="00526818">
        <w:rPr>
          <w:rFonts w:ascii="Arial" w:hAnsi="Arial" w:cs="Arial"/>
          <w:sz w:val="22"/>
          <w:szCs w:val="22"/>
          <w:lang w:val="de-DE"/>
        </w:rPr>
        <w:t xml:space="preserve"> </w:t>
      </w:r>
      <w:r w:rsidRPr="00526818">
        <w:rPr>
          <w:rFonts w:ascii="Arial" w:hAnsi="Arial" w:cs="Arial"/>
          <w:sz w:val="22"/>
          <w:szCs w:val="22"/>
          <w:lang w:val="de-DE"/>
        </w:rPr>
        <w:tab/>
        <w:t xml:space="preserve">          </w:t>
      </w:r>
      <w:r w:rsidR="000D63E1">
        <w:rPr>
          <w:rFonts w:ascii="Arial" w:hAnsi="Arial" w:cs="Arial"/>
          <w:sz w:val="22"/>
          <w:szCs w:val="22"/>
          <w:lang w:val="de-DE"/>
        </w:rPr>
        <w:t xml:space="preserve">  </w:t>
      </w:r>
      <w:r w:rsidRPr="00526818">
        <w:rPr>
          <w:rFonts w:ascii="Arial" w:hAnsi="Arial" w:cs="Arial"/>
          <w:sz w:val="22"/>
          <w:szCs w:val="22"/>
          <w:lang w:val="de-DE"/>
        </w:rPr>
        <w:t>Régis Golay</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Webmaster:</w:t>
      </w:r>
      <w:r w:rsidRPr="00526818">
        <w:rPr>
          <w:rFonts w:ascii="Arial" w:hAnsi="Arial" w:cs="Arial"/>
          <w:sz w:val="22"/>
          <w:szCs w:val="22"/>
          <w:lang w:val="de-DE"/>
        </w:rPr>
        <w:t xml:space="preserve"> </w:t>
      </w:r>
      <w:r w:rsidRPr="00526818">
        <w:rPr>
          <w:rFonts w:ascii="Arial" w:hAnsi="Arial" w:cs="Arial"/>
          <w:sz w:val="22"/>
          <w:szCs w:val="22"/>
          <w:lang w:val="de-DE"/>
        </w:rPr>
        <w:tab/>
      </w:r>
      <w:r w:rsidRPr="00526818">
        <w:rPr>
          <w:rFonts w:ascii="Arial" w:hAnsi="Arial" w:cs="Arial"/>
          <w:sz w:val="22"/>
          <w:szCs w:val="22"/>
          <w:lang w:val="de-DE"/>
        </w:rPr>
        <w:tab/>
      </w:r>
      <w:r w:rsidRPr="00526818">
        <w:rPr>
          <w:rFonts w:ascii="Arial" w:hAnsi="Arial" w:cs="Arial"/>
          <w:sz w:val="22"/>
          <w:szCs w:val="22"/>
          <w:lang w:val="de-DE"/>
        </w:rPr>
        <w:tab/>
      </w:r>
      <w:r w:rsidRPr="00526818">
        <w:rPr>
          <w:rFonts w:ascii="Arial" w:eastAsia="Arial" w:hAnsi="Arial" w:cs="Arial"/>
          <w:sz w:val="22"/>
          <w:szCs w:val="22"/>
          <w:lang w:val="de-DE"/>
        </w:rPr>
        <w:t>Stéphane Balet und Guillaume Schmitz/Sumo Interactive</w:t>
      </w:r>
    </w:p>
    <w:p w:rsidR="00123E53" w:rsidRPr="00526818" w:rsidRDefault="00123E53" w:rsidP="00123E53">
      <w:pPr>
        <w:rPr>
          <w:rFonts w:ascii="Arial" w:eastAsia="Arial" w:hAnsi="Arial" w:cs="Arial"/>
          <w:sz w:val="22"/>
          <w:szCs w:val="22"/>
          <w:lang w:val="de-DE"/>
        </w:rPr>
      </w:pPr>
      <w:r w:rsidRPr="00526818">
        <w:rPr>
          <w:rFonts w:ascii="Arial" w:eastAsia="Arial" w:hAnsi="Arial" w:cs="Arial"/>
          <w:i/>
          <w:sz w:val="22"/>
          <w:szCs w:val="22"/>
          <w:lang w:val="de-DE"/>
        </w:rPr>
        <w:t>Display-Architektur:</w:t>
      </w:r>
      <w:r w:rsidRPr="00526818">
        <w:rPr>
          <w:rFonts w:ascii="Arial" w:eastAsia="Arial" w:hAnsi="Arial" w:cs="Arial"/>
          <w:i/>
          <w:sz w:val="22"/>
          <w:szCs w:val="22"/>
          <w:lang w:val="de-DE"/>
        </w:rPr>
        <w:tab/>
      </w:r>
      <w:r w:rsidRPr="00526818">
        <w:rPr>
          <w:rFonts w:ascii="Arial" w:eastAsia="Arial" w:hAnsi="Arial" w:cs="Arial"/>
          <w:i/>
          <w:sz w:val="22"/>
          <w:szCs w:val="22"/>
          <w:lang w:val="de-DE"/>
        </w:rPr>
        <w:tab/>
      </w:r>
      <w:r w:rsidRPr="00526818">
        <w:rPr>
          <w:rFonts w:ascii="Arial" w:eastAsia="Arial" w:hAnsi="Arial" w:cs="Arial"/>
          <w:sz w:val="22"/>
          <w:szCs w:val="22"/>
          <w:lang w:val="de-DE"/>
        </w:rPr>
        <w:t>Frédéric Legendre</w:t>
      </w:r>
      <w:r w:rsidRPr="00526818">
        <w:rPr>
          <w:rFonts w:ascii="Arial" w:hAnsi="Arial" w:cs="Arial"/>
          <w:sz w:val="22"/>
          <w:szCs w:val="22"/>
          <w:lang w:val="de-DE"/>
        </w:rPr>
        <w:t>/</w:t>
      </w:r>
      <w:r w:rsidRPr="00526818">
        <w:rPr>
          <w:rFonts w:ascii="Arial" w:eastAsia="Arial" w:hAnsi="Arial" w:cs="Arial"/>
          <w:sz w:val="22"/>
          <w:szCs w:val="22"/>
          <w:lang w:val="de-DE"/>
        </w:rPr>
        <w:t>Lekoni</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Texte:</w:t>
      </w:r>
      <w:r w:rsidRPr="00526818">
        <w:rPr>
          <w:rFonts w:ascii="Arial" w:hAnsi="Arial" w:cs="Arial"/>
          <w:i/>
          <w:sz w:val="22"/>
          <w:szCs w:val="22"/>
          <w:lang w:val="de-DE"/>
        </w:rPr>
        <w:tab/>
      </w:r>
      <w:r w:rsidRPr="00526818">
        <w:rPr>
          <w:rFonts w:ascii="Arial" w:hAnsi="Arial" w:cs="Arial"/>
          <w:i/>
          <w:sz w:val="22"/>
          <w:szCs w:val="22"/>
          <w:lang w:val="de-DE"/>
        </w:rPr>
        <w:tab/>
      </w:r>
      <w:r w:rsidRPr="00526818">
        <w:rPr>
          <w:rFonts w:ascii="Arial" w:hAnsi="Arial" w:cs="Arial"/>
          <w:i/>
          <w:sz w:val="22"/>
          <w:szCs w:val="22"/>
          <w:lang w:val="de-DE"/>
        </w:rPr>
        <w:tab/>
      </w:r>
      <w:r w:rsidRPr="00526818">
        <w:rPr>
          <w:rFonts w:ascii="Arial" w:hAnsi="Arial" w:cs="Arial"/>
          <w:i/>
          <w:sz w:val="22"/>
          <w:szCs w:val="22"/>
          <w:lang w:val="de-DE"/>
        </w:rPr>
        <w:tab/>
      </w:r>
      <w:r w:rsidRPr="00526818">
        <w:rPr>
          <w:rFonts w:ascii="Arial" w:hAnsi="Arial" w:cs="Arial"/>
          <w:sz w:val="22"/>
          <w:szCs w:val="22"/>
          <w:lang w:val="de-DE"/>
        </w:rPr>
        <w:t>Ian Ske</w:t>
      </w:r>
      <w:r w:rsidRPr="00526818">
        <w:rPr>
          <w:rFonts w:ascii="Arial" w:hAnsi="Arial" w:cs="Arial"/>
          <w:sz w:val="22"/>
          <w:szCs w:val="22"/>
          <w:lang w:val="de-DE"/>
        </w:rPr>
        <w:t>l</w:t>
      </w:r>
      <w:r w:rsidRPr="00526818">
        <w:rPr>
          <w:rFonts w:ascii="Arial" w:hAnsi="Arial" w:cs="Arial"/>
          <w:sz w:val="22"/>
          <w:szCs w:val="22"/>
          <w:lang w:val="de-DE"/>
        </w:rPr>
        <w:t>lern</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Projektmanagement:</w:t>
      </w:r>
      <w:r w:rsidRPr="00526818">
        <w:rPr>
          <w:rFonts w:ascii="Arial" w:hAnsi="Arial" w:cs="Arial"/>
          <w:i/>
          <w:sz w:val="22"/>
          <w:szCs w:val="22"/>
          <w:lang w:val="de-DE"/>
        </w:rPr>
        <w:tab/>
      </w:r>
      <w:r w:rsidR="000D63E1">
        <w:rPr>
          <w:rFonts w:ascii="Arial" w:hAnsi="Arial" w:cs="Arial"/>
          <w:i/>
          <w:sz w:val="22"/>
          <w:szCs w:val="22"/>
          <w:lang w:val="de-DE"/>
        </w:rPr>
        <w:t xml:space="preserve">            </w:t>
      </w:r>
      <w:r w:rsidRPr="00526818">
        <w:rPr>
          <w:rFonts w:ascii="Arial" w:hAnsi="Arial" w:cs="Arial"/>
          <w:sz w:val="22"/>
          <w:szCs w:val="22"/>
          <w:lang w:val="de-DE"/>
        </w:rPr>
        <w:t>Estelle Tonelli/MB&amp;F  und Cécile Neyaga/Boucheron</w:t>
      </w:r>
    </w:p>
    <w:p w:rsidR="00123E53" w:rsidRPr="00526818" w:rsidRDefault="00123E53" w:rsidP="00123E53">
      <w:pPr>
        <w:rPr>
          <w:rFonts w:ascii="Arial" w:hAnsi="Arial" w:cs="Arial"/>
          <w:sz w:val="22"/>
          <w:szCs w:val="22"/>
          <w:lang w:val="de-DE"/>
        </w:rPr>
      </w:pPr>
      <w:r w:rsidRPr="00526818">
        <w:rPr>
          <w:rFonts w:ascii="Arial" w:hAnsi="Arial" w:cs="Arial"/>
          <w:i/>
          <w:sz w:val="22"/>
          <w:szCs w:val="22"/>
          <w:lang w:val="de-DE"/>
        </w:rPr>
        <w:t>Kommunikationsassistenz</w:t>
      </w:r>
      <w:r w:rsidR="009F5648">
        <w:rPr>
          <w:rFonts w:ascii="Arial" w:hAnsi="Arial" w:cs="Arial"/>
          <w:sz w:val="22"/>
          <w:szCs w:val="22"/>
          <w:lang w:val="de-DE"/>
        </w:rPr>
        <w:t>:</w:t>
      </w:r>
      <w:r w:rsidR="009F5648">
        <w:rPr>
          <w:rFonts w:ascii="Arial" w:hAnsi="Arial" w:cs="Arial"/>
          <w:sz w:val="22"/>
          <w:szCs w:val="22"/>
          <w:lang w:val="de-DE"/>
        </w:rPr>
        <w:tab/>
        <w:t>Céline</w:t>
      </w:r>
      <w:r w:rsidRPr="00526818">
        <w:rPr>
          <w:rFonts w:ascii="Arial" w:hAnsi="Arial" w:cs="Arial"/>
          <w:sz w:val="22"/>
          <w:szCs w:val="22"/>
          <w:lang w:val="de-DE"/>
        </w:rPr>
        <w:t xml:space="preserve"> Camma</w:t>
      </w:r>
      <w:r w:rsidR="009F5648">
        <w:rPr>
          <w:rFonts w:ascii="Arial" w:hAnsi="Arial" w:cs="Arial"/>
          <w:sz w:val="22"/>
          <w:szCs w:val="22"/>
          <w:lang w:val="de-DE"/>
        </w:rPr>
        <w:t>l</w:t>
      </w:r>
      <w:r w:rsidRPr="00526818">
        <w:rPr>
          <w:rFonts w:ascii="Arial" w:hAnsi="Arial" w:cs="Arial"/>
          <w:sz w:val="22"/>
          <w:szCs w:val="22"/>
          <w:lang w:val="de-DE"/>
        </w:rPr>
        <w:t>leri/MB&amp;F</w:t>
      </w:r>
    </w:p>
    <w:p w:rsidR="00123E53" w:rsidRPr="00526818" w:rsidRDefault="00123E53" w:rsidP="00123E53">
      <w:pPr>
        <w:tabs>
          <w:tab w:val="left" w:pos="5580"/>
        </w:tabs>
        <w:outlineLvl w:val="0"/>
        <w:rPr>
          <w:rFonts w:ascii="Arial" w:hAnsi="Arial" w:cs="Arial"/>
          <w:color w:val="000000"/>
          <w:sz w:val="22"/>
          <w:szCs w:val="22"/>
          <w:lang w:val="de-DE"/>
        </w:rPr>
      </w:pPr>
    </w:p>
    <w:p w:rsidR="00123E53" w:rsidRPr="00526818" w:rsidRDefault="00123E53" w:rsidP="00123E53">
      <w:pPr>
        <w:outlineLvl w:val="0"/>
        <w:rPr>
          <w:rFonts w:ascii="Arial" w:hAnsi="Arial" w:cs="Arial"/>
          <w:color w:val="000000"/>
          <w:sz w:val="22"/>
          <w:szCs w:val="22"/>
          <w:lang w:val="de-DE"/>
        </w:rPr>
      </w:pPr>
      <w:r w:rsidRPr="00526818">
        <w:rPr>
          <w:rFonts w:ascii="Arial" w:hAnsi="Arial" w:cs="Arial"/>
          <w:color w:val="000000"/>
          <w:sz w:val="22"/>
          <w:szCs w:val="22"/>
          <w:lang w:val="de-DE"/>
        </w:rPr>
        <w:t xml:space="preserve"> </w:t>
      </w:r>
    </w:p>
    <w:p w:rsidR="00123E53" w:rsidRPr="00526818" w:rsidRDefault="00123E53" w:rsidP="00123E53">
      <w:pPr>
        <w:jc w:val="center"/>
        <w:outlineLvl w:val="0"/>
        <w:rPr>
          <w:rFonts w:ascii="Arial" w:hAnsi="Arial" w:cs="Arial"/>
          <w:sz w:val="22"/>
          <w:szCs w:val="22"/>
          <w:lang w:val="de-DE"/>
        </w:rPr>
      </w:pPr>
    </w:p>
    <w:p w:rsidR="00123E53" w:rsidRPr="00526818" w:rsidRDefault="00123E53" w:rsidP="00123E53">
      <w:pPr>
        <w:rPr>
          <w:rFonts w:ascii="Arial" w:hAnsi="Arial" w:cs="Arial"/>
          <w:color w:val="000000"/>
          <w:sz w:val="22"/>
          <w:szCs w:val="22"/>
          <w:lang w:val="de-DE"/>
        </w:rPr>
      </w:pPr>
      <w:bookmarkStart w:id="0" w:name="_GoBack"/>
      <w:bookmarkEnd w:id="0"/>
    </w:p>
    <w:sectPr w:rsidR="00123E53" w:rsidRPr="00526818" w:rsidSect="008E16C8">
      <w:headerReference w:type="default" r:id="rId7"/>
      <w:footerReference w:type="default" r:id="rId8"/>
      <w:pgSz w:w="11906" w:h="16838"/>
      <w:pgMar w:top="1843" w:right="1418" w:bottom="1134" w:left="1418" w:header="851"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19" w:rsidRDefault="00095B19">
      <w:r>
        <w:separator/>
      </w:r>
    </w:p>
  </w:endnote>
  <w:endnote w:type="continuationSeparator" w:id="0">
    <w:p w:rsidR="00095B19" w:rsidRDefault="0009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8" w:rsidRPr="004E79B2" w:rsidRDefault="008E16C8" w:rsidP="008E16C8">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rsidR="00526818" w:rsidRPr="0094506F" w:rsidRDefault="008E16C8" w:rsidP="008E16C8">
    <w:pPr>
      <w:pStyle w:val="Pieddepage"/>
      <w:rPr>
        <w:lang w:val="de-CH"/>
      </w:rPr>
    </w:pPr>
    <w:r w:rsidRPr="009454FB">
      <w:rPr>
        <w:rFonts w:ascii="Arial" w:hAnsi="Arial" w:cs="Arial"/>
        <w:sz w:val="18"/>
        <w:szCs w:val="18"/>
        <w:lang w:val="de-CH"/>
      </w:rPr>
      <w:t xml:space="preserve">DEUTSCHLAND: WODAY COMMUNICATION – An Sankt </w:t>
    </w:r>
    <w:proofErr w:type="spellStart"/>
    <w:r w:rsidRPr="009454FB">
      <w:rPr>
        <w:rFonts w:ascii="Arial" w:hAnsi="Arial" w:cs="Arial"/>
        <w:sz w:val="18"/>
        <w:szCs w:val="18"/>
        <w:lang w:val="de-CH"/>
      </w:rPr>
      <w:t>Swidbert</w:t>
    </w:r>
    <w:proofErr w:type="spellEnd"/>
    <w:r w:rsidRPr="009454FB">
      <w:rPr>
        <w:rFonts w:ascii="Arial" w:hAnsi="Arial" w:cs="Arial"/>
        <w:sz w:val="18"/>
        <w:szCs w:val="18"/>
        <w:lang w:val="de-CH"/>
      </w:rPr>
      <w:t xml:space="preserve"> 37 – 40489 Düsseldorf – Telefon:  +49 (0)211 – 2007 5885   E-Mail: pr@woday-communication.de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19" w:rsidRDefault="00095B19">
      <w:r>
        <w:separator/>
      </w:r>
    </w:p>
  </w:footnote>
  <w:footnote w:type="continuationSeparator" w:id="0">
    <w:p w:rsidR="00095B19" w:rsidRDefault="00095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C8" w:rsidRDefault="008E16C8" w:rsidP="008E16C8">
    <w:pPr>
      <w:pStyle w:val="En-tte"/>
      <w:jc w:val="right"/>
    </w:pPr>
    <w:r>
      <w:rPr>
        <w:noProof/>
        <w:lang w:val="fr-CH" w:eastAsia="fr-CH"/>
      </w:rPr>
      <w:drawing>
        <wp:inline distT="0" distB="0" distL="0" distR="0">
          <wp:extent cx="1524000" cy="670560"/>
          <wp:effectExtent l="0" t="0" r="0" b="0"/>
          <wp:docPr id="6" name="Image 1" descr="MBANDF-BOUC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BANDF-BOUCHE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r>
      <w:tab/>
    </w:r>
    <w:r>
      <w:tab/>
    </w:r>
    <w:r>
      <w:rPr>
        <w:noProof/>
        <w:lang w:val="fr-CH" w:eastAsia="fr-CH"/>
      </w:rPr>
      <w:drawing>
        <wp:inline distT="0" distB="0" distL="0" distR="0">
          <wp:extent cx="1630680" cy="213360"/>
          <wp:effectExtent l="0" t="0" r="7620" b="0"/>
          <wp:docPr id="5" name="Image 2" descr="JWLRY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WLRY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213360"/>
                  </a:xfrm>
                  <a:prstGeom prst="rect">
                    <a:avLst/>
                  </a:prstGeom>
                  <a:noFill/>
                  <a:ln>
                    <a:noFill/>
                  </a:ln>
                </pic:spPr>
              </pic:pic>
            </a:graphicData>
          </a:graphic>
        </wp:inline>
      </w:drawing>
    </w:r>
  </w:p>
  <w:p w:rsidR="00526818" w:rsidRPr="00526818" w:rsidRDefault="00526818" w:rsidP="00526818">
    <w:pPr>
      <w:pStyle w:val="En-tte"/>
      <w:jc w:val="right"/>
      <w:rPr>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957E1"/>
    <w:rsid w:val="00095B19"/>
    <w:rsid w:val="000C3186"/>
    <w:rsid w:val="000C7089"/>
    <w:rsid w:val="000D33EE"/>
    <w:rsid w:val="000D63E1"/>
    <w:rsid w:val="00123E53"/>
    <w:rsid w:val="001253F0"/>
    <w:rsid w:val="00126BDC"/>
    <w:rsid w:val="00254D20"/>
    <w:rsid w:val="00266E5A"/>
    <w:rsid w:val="002C2AE5"/>
    <w:rsid w:val="002F6DC3"/>
    <w:rsid w:val="00314FF2"/>
    <w:rsid w:val="00332517"/>
    <w:rsid w:val="003505BC"/>
    <w:rsid w:val="003C3BFC"/>
    <w:rsid w:val="004109B6"/>
    <w:rsid w:val="00526818"/>
    <w:rsid w:val="00583965"/>
    <w:rsid w:val="00710A8D"/>
    <w:rsid w:val="00725DA1"/>
    <w:rsid w:val="0073604B"/>
    <w:rsid w:val="007F1F7F"/>
    <w:rsid w:val="008C0405"/>
    <w:rsid w:val="008E16C8"/>
    <w:rsid w:val="0094506F"/>
    <w:rsid w:val="009F50BA"/>
    <w:rsid w:val="009F5648"/>
    <w:rsid w:val="00A02C4E"/>
    <w:rsid w:val="00A7447E"/>
    <w:rsid w:val="00B30AFA"/>
    <w:rsid w:val="00B31210"/>
    <w:rsid w:val="00BB455B"/>
    <w:rsid w:val="00C22DD9"/>
    <w:rsid w:val="00CB6E30"/>
    <w:rsid w:val="00D67E0C"/>
    <w:rsid w:val="00DA47F7"/>
    <w:rsid w:val="00E11E04"/>
    <w:rsid w:val="00E57CB4"/>
    <w:rsid w:val="00EA528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uiPriority w:val="99"/>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uiPriority w:val="99"/>
    <w:rsid w:val="008E16C8"/>
    <w:rPr>
      <w:sz w:val="24"/>
      <w:lang w:val="fr-FR" w:eastAsia="en-US"/>
    </w:rPr>
  </w:style>
  <w:style w:type="character" w:customStyle="1" w:styleId="PieddepageCar">
    <w:name w:val="Pied de page Car"/>
    <w:link w:val="Pieddepage"/>
    <w:uiPriority w:val="99"/>
    <w:rsid w:val="008E16C8"/>
    <w:rPr>
      <w:sz w:val="24"/>
      <w:lang w:val="fr-FR" w:eastAsia="en-US"/>
    </w:rPr>
  </w:style>
  <w:style w:type="paragraph" w:styleId="Textedebulles">
    <w:name w:val="Balloon Text"/>
    <w:basedOn w:val="Normal"/>
    <w:link w:val="TextedebullesCar"/>
    <w:rsid w:val="008E16C8"/>
    <w:rPr>
      <w:rFonts w:ascii="Tahoma" w:hAnsi="Tahoma" w:cs="Tahoma"/>
      <w:sz w:val="16"/>
      <w:szCs w:val="16"/>
    </w:rPr>
  </w:style>
  <w:style w:type="character" w:customStyle="1" w:styleId="TextedebullesCar">
    <w:name w:val="Texte de bulles Car"/>
    <w:basedOn w:val="Policepardfaut"/>
    <w:link w:val="Textedebulles"/>
    <w:rsid w:val="008E16C8"/>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FR"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rsid w:val="00130524"/>
    <w:pPr>
      <w:tabs>
        <w:tab w:val="center" w:pos="4153"/>
        <w:tab w:val="right" w:pos="8306"/>
      </w:tabs>
    </w:pPr>
  </w:style>
  <w:style w:type="paragraph" w:styleId="Pieddepage">
    <w:name w:val="footer"/>
    <w:basedOn w:val="Normal"/>
    <w:link w:val="PieddepageCar"/>
    <w:uiPriority w:val="99"/>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uiPriority w:val="99"/>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character" w:customStyle="1" w:styleId="En-tteCar">
    <w:name w:val="En-tête Car"/>
    <w:link w:val="En-tte"/>
    <w:uiPriority w:val="99"/>
    <w:rsid w:val="008E16C8"/>
    <w:rPr>
      <w:sz w:val="24"/>
      <w:lang w:val="fr-FR" w:eastAsia="en-US"/>
    </w:rPr>
  </w:style>
  <w:style w:type="character" w:customStyle="1" w:styleId="PieddepageCar">
    <w:name w:val="Pied de page Car"/>
    <w:link w:val="Pieddepage"/>
    <w:uiPriority w:val="99"/>
    <w:rsid w:val="008E16C8"/>
    <w:rPr>
      <w:sz w:val="24"/>
      <w:lang w:val="fr-FR" w:eastAsia="en-US"/>
    </w:rPr>
  </w:style>
  <w:style w:type="paragraph" w:styleId="Textedebulles">
    <w:name w:val="Balloon Text"/>
    <w:basedOn w:val="Normal"/>
    <w:link w:val="TextedebullesCar"/>
    <w:rsid w:val="008E16C8"/>
    <w:rPr>
      <w:rFonts w:ascii="Tahoma" w:hAnsi="Tahoma" w:cs="Tahoma"/>
      <w:sz w:val="16"/>
      <w:szCs w:val="16"/>
    </w:rPr>
  </w:style>
  <w:style w:type="character" w:customStyle="1" w:styleId="TextedebullesCar">
    <w:name w:val="Texte de bulles Car"/>
    <w:basedOn w:val="Policepardfaut"/>
    <w:link w:val="Textedebulles"/>
    <w:rsid w:val="008E16C8"/>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2538</Words>
  <Characters>16958</Characters>
  <Application>Microsoft Office Word</Application>
  <DocSecurity>0</DocSecurity>
  <Lines>141</Lines>
  <Paragraphs>38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19458</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Marie-Sophie Robin</cp:lastModifiedBy>
  <cp:revision>3</cp:revision>
  <cp:lastPrinted>2010-09-01T11:29:00Z</cp:lastPrinted>
  <dcterms:created xsi:type="dcterms:W3CDTF">2016-03-14T11:24:00Z</dcterms:created>
  <dcterms:modified xsi:type="dcterms:W3CDTF">2016-03-14T11:24:00Z</dcterms:modified>
</cp:coreProperties>
</file>