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C68" w:rsidRPr="00052A38" w:rsidRDefault="00052A38" w:rsidP="00052A38">
      <w:pPr>
        <w:jc w:val="both"/>
        <w:rPr>
          <w:rFonts w:ascii="Arial" w:hAnsi="Arial" w:cs="Arial"/>
          <w:b/>
        </w:rPr>
      </w:pPr>
      <w:r>
        <w:rPr>
          <w:rFonts w:ascii="Arial" w:hAnsi="Arial" w:cs="Arial"/>
          <w:b/>
          <w:sz w:val="22"/>
          <w:szCs w:val="22"/>
        </w:rPr>
        <w:br/>
      </w:r>
      <w:r w:rsidR="00390C68" w:rsidRPr="00052A38">
        <w:rPr>
          <w:rFonts w:ascii="Arial" w:hAnsi="Arial" w:cs="Arial"/>
          <w:b/>
        </w:rPr>
        <w:t>El JwlryMachine: la resplandeciente interpretación de Boucheron del Horological Machine N</w:t>
      </w:r>
      <w:r w:rsidR="00390C68" w:rsidRPr="00052A38">
        <w:rPr>
          <w:rFonts w:ascii="Arial" w:hAnsi="Arial" w:cs="Arial"/>
          <w:b/>
          <w:vertAlign w:val="superscript"/>
        </w:rPr>
        <w:t xml:space="preserve">o </w:t>
      </w:r>
      <w:r w:rsidR="00390C68" w:rsidRPr="00052A38">
        <w:rPr>
          <w:rFonts w:ascii="Arial" w:hAnsi="Arial" w:cs="Arial"/>
          <w:b/>
        </w:rPr>
        <w:t>3 de MB&amp;F</w:t>
      </w:r>
    </w:p>
    <w:p w:rsidR="00390C68" w:rsidRPr="00D520D8" w:rsidRDefault="00390C68" w:rsidP="00052A38">
      <w:pPr>
        <w:jc w:val="both"/>
        <w:rPr>
          <w:rFonts w:ascii="Arial" w:hAnsi="Arial" w:cs="Arial"/>
          <w:sz w:val="22"/>
          <w:szCs w:val="22"/>
        </w:rPr>
      </w:pPr>
      <w:r w:rsidRPr="00D520D8">
        <w:rPr>
          <w:rFonts w:ascii="Arial" w:hAnsi="Arial" w:cs="Arial"/>
          <w:sz w:val="22"/>
          <w:szCs w:val="22"/>
        </w:rPr>
        <w:t>Qué podría lograr que se reunieran la Casa de Boucheron, la más reconocida Casa Joyera de Francia con 152 años de historia y MB&amp;F, el joven y creativo laboratorio Suizo de Máquinas Horológicas que invadió nuestro planeta hace tan solo cinco años?</w:t>
      </w:r>
    </w:p>
    <w:p w:rsidR="00390C68" w:rsidRPr="00D520D8" w:rsidRDefault="00390C68" w:rsidP="00052A38">
      <w:pPr>
        <w:jc w:val="both"/>
        <w:rPr>
          <w:rFonts w:ascii="Arial" w:hAnsi="Arial" w:cs="Arial"/>
          <w:sz w:val="22"/>
          <w:szCs w:val="22"/>
        </w:rPr>
      </w:pPr>
      <w:r w:rsidRPr="00D520D8">
        <w:rPr>
          <w:rFonts w:ascii="Arial" w:hAnsi="Arial" w:cs="Arial"/>
          <w:sz w:val="22"/>
          <w:szCs w:val="22"/>
        </w:rPr>
        <w:t>La respuesta es el JwlryMachine, una sorprendente versión en lata joyería del Horological Machine N</w:t>
      </w:r>
      <w:r w:rsidRPr="00D520D8">
        <w:rPr>
          <w:rFonts w:ascii="Arial" w:hAnsi="Arial" w:cs="Arial"/>
          <w:sz w:val="22"/>
          <w:szCs w:val="22"/>
          <w:vertAlign w:val="superscript"/>
        </w:rPr>
        <w:t xml:space="preserve">o </w:t>
      </w:r>
      <w:r w:rsidRPr="00D520D8">
        <w:rPr>
          <w:rFonts w:ascii="Arial" w:hAnsi="Arial" w:cs="Arial"/>
          <w:sz w:val="22"/>
          <w:szCs w:val="22"/>
        </w:rPr>
        <w:t xml:space="preserve">3 (HM3) de MB&amp;F. </w:t>
      </w:r>
    </w:p>
    <w:p w:rsidR="00390C68" w:rsidRPr="00D520D8" w:rsidRDefault="00390C68" w:rsidP="00052A38">
      <w:pPr>
        <w:jc w:val="both"/>
        <w:rPr>
          <w:rFonts w:ascii="Arial" w:hAnsi="Arial" w:cs="Arial"/>
          <w:b/>
          <w:sz w:val="22"/>
          <w:szCs w:val="22"/>
        </w:rPr>
      </w:pPr>
      <w:r w:rsidRPr="00D520D8">
        <w:rPr>
          <w:rFonts w:ascii="Arial" w:hAnsi="Arial" w:cs="Arial"/>
          <w:b/>
          <w:sz w:val="22"/>
          <w:szCs w:val="22"/>
        </w:rPr>
        <w:t>El catalizador: Horological Machine N</w:t>
      </w:r>
      <w:r w:rsidRPr="00D520D8">
        <w:rPr>
          <w:rFonts w:ascii="Arial" w:hAnsi="Arial" w:cs="Arial"/>
          <w:b/>
          <w:sz w:val="22"/>
          <w:szCs w:val="22"/>
          <w:vertAlign w:val="superscript"/>
        </w:rPr>
        <w:t xml:space="preserve">o </w:t>
      </w:r>
      <w:r w:rsidRPr="00D520D8">
        <w:rPr>
          <w:rFonts w:ascii="Arial" w:hAnsi="Arial" w:cs="Arial"/>
          <w:b/>
          <w:sz w:val="22"/>
          <w:szCs w:val="22"/>
        </w:rPr>
        <w:t>3</w:t>
      </w:r>
    </w:p>
    <w:p w:rsidR="00390C68" w:rsidRPr="00D520D8" w:rsidRDefault="00390C68" w:rsidP="00052A38">
      <w:pPr>
        <w:jc w:val="both"/>
        <w:rPr>
          <w:rFonts w:ascii="Arial" w:hAnsi="Arial" w:cs="Arial"/>
          <w:sz w:val="22"/>
          <w:szCs w:val="22"/>
        </w:rPr>
      </w:pPr>
      <w:r w:rsidRPr="00D520D8">
        <w:rPr>
          <w:rFonts w:ascii="Arial" w:hAnsi="Arial" w:cs="Arial"/>
          <w:sz w:val="22"/>
          <w:szCs w:val="22"/>
        </w:rPr>
        <w:t xml:space="preserve">El HM3 original en oro y titanio, puso a temblar al mundo de la Alta Relojería cuando fue lanzado en 2009. Empuja los límites técnicos y estéticos de arquitectura relojera y diseño más allá de lo que cualquier persona de mente abierta pudiera imaginar.  </w:t>
      </w:r>
    </w:p>
    <w:p w:rsidR="00390C68" w:rsidRPr="00D520D8" w:rsidRDefault="00390C68" w:rsidP="00052A38">
      <w:pPr>
        <w:jc w:val="both"/>
        <w:rPr>
          <w:rFonts w:ascii="Arial" w:hAnsi="Arial" w:cs="Arial"/>
          <w:sz w:val="22"/>
          <w:szCs w:val="22"/>
        </w:rPr>
      </w:pPr>
      <w:r w:rsidRPr="00D520D8">
        <w:rPr>
          <w:rFonts w:ascii="Arial" w:hAnsi="Arial" w:cs="Arial"/>
          <w:sz w:val="22"/>
          <w:szCs w:val="22"/>
        </w:rPr>
        <w:t xml:space="preserve">La mente del observante tiene que ajustarse al hecho de que su motor kinéticamente potente se muestra en la parte de arriba del reloj, donde su rotor en forma de hacha de batalla– un símbolo icónico de MB&amp;F– y la balance oscilante son claramente visibles. Pero la Mirada también está asediada por los conos gemelos que se levantan majestuosamente desde la caja tridimensional. Es difícil creer que esta dinámica escultura también da la hora. </w:t>
      </w:r>
    </w:p>
    <w:p w:rsidR="00390C68" w:rsidRPr="00D520D8" w:rsidRDefault="00390C68" w:rsidP="00052A38">
      <w:pPr>
        <w:tabs>
          <w:tab w:val="left" w:pos="5880"/>
        </w:tabs>
        <w:spacing w:after="283"/>
        <w:jc w:val="both"/>
        <w:rPr>
          <w:rFonts w:ascii="Arial" w:hAnsi="Arial" w:cs="Arial"/>
          <w:sz w:val="22"/>
          <w:szCs w:val="22"/>
        </w:rPr>
      </w:pPr>
      <w:r w:rsidRPr="00D520D8">
        <w:rPr>
          <w:rFonts w:ascii="Arial" w:hAnsi="Arial" w:cs="Arial"/>
          <w:sz w:val="22"/>
          <w:szCs w:val="22"/>
        </w:rPr>
        <w:t xml:space="preserve">Y aún así es un reloj de pulso de altamente técnico y un reto de micro ingeniería. Los ingenieros y relojeros de MB&amp;F tienen que elaborar, terminar a mano y ensamblar las 305 partes del motor del HM3 que trabaja a tolerancias de micrón – un milésimo de un milímetro. El rotor misterio de oro rosa de 22 quilates parece desafiar las leyes de la física, al ser visualmente simétrico en vez de estar descentrado. </w:t>
      </w:r>
      <w:r w:rsidRPr="00D520D8">
        <w:rPr>
          <w:rFonts w:ascii="Arial" w:hAnsi="Arial" w:cs="Arial"/>
          <w:sz w:val="22"/>
          <w:szCs w:val="22"/>
          <w:lang/>
        </w:rPr>
        <w:t xml:space="preserve">Esto se logra al cortar del espesor de una navaja la orilla de la parte de abajo de uno de los brazos  para reducir su masa. </w:t>
      </w:r>
      <w:r w:rsidRPr="00D520D8">
        <w:rPr>
          <w:rFonts w:ascii="Arial" w:hAnsi="Arial" w:cs="Arial"/>
          <w:sz w:val="22"/>
          <w:szCs w:val="22"/>
        </w:rPr>
        <w:t>Dos cojinetes de cerámica son visibles al reverso de la caja e impulsan los indicador</w:t>
      </w:r>
      <w:bookmarkStart w:id="0" w:name="_GoBack"/>
      <w:bookmarkEnd w:id="0"/>
      <w:r w:rsidRPr="00D520D8">
        <w:rPr>
          <w:rFonts w:ascii="Arial" w:hAnsi="Arial" w:cs="Arial"/>
          <w:sz w:val="22"/>
          <w:szCs w:val="22"/>
        </w:rPr>
        <w:t xml:space="preserve">es de la hora y la indicación día/noche en la parte de arriba y costado de los conos gemelos: un cono presenta las horas y la indicación </w:t>
      </w:r>
      <w:r w:rsidRPr="00D520D8">
        <w:rPr>
          <w:rFonts w:ascii="Arial" w:hAnsi="Arial" w:cs="Arial"/>
          <w:sz w:val="22"/>
          <w:szCs w:val="22"/>
          <w:lang/>
        </w:rPr>
        <w:t>día/ noche</w:t>
      </w:r>
      <w:r w:rsidRPr="00D520D8">
        <w:rPr>
          <w:rFonts w:ascii="Arial" w:hAnsi="Arial" w:cs="Arial"/>
          <w:sz w:val="22"/>
          <w:szCs w:val="22"/>
        </w:rPr>
        <w:t xml:space="preserve">, el otro los minutos. Una rueda para la fecha alrededor del rotor, más grande en diámetro que el mismo movimiento, enmarcan el motor. </w:t>
      </w:r>
    </w:p>
    <w:p w:rsidR="00390C68" w:rsidRPr="00D520D8" w:rsidRDefault="00390C68" w:rsidP="00052A38">
      <w:pPr>
        <w:jc w:val="both"/>
        <w:rPr>
          <w:rFonts w:ascii="Arial" w:hAnsi="Arial" w:cs="Arial"/>
          <w:sz w:val="22"/>
          <w:szCs w:val="22"/>
        </w:rPr>
      </w:pPr>
      <w:r w:rsidRPr="00D520D8">
        <w:rPr>
          <w:rFonts w:ascii="Arial" w:hAnsi="Arial" w:cs="Arial"/>
          <w:sz w:val="22"/>
          <w:szCs w:val="22"/>
        </w:rPr>
        <w:t xml:space="preserve">Cuando el HM3 fue lanzado el comunicado de prensa decía, “Advertencia! </w:t>
      </w:r>
      <w:r w:rsidRPr="00D520D8">
        <w:rPr>
          <w:rFonts w:ascii="Arial" w:eastAsia="Times New Roman" w:hAnsi="Arial" w:cs="Arial"/>
          <w:sz w:val="22"/>
          <w:szCs w:val="22"/>
          <w:lang w:eastAsia="fr-FR"/>
        </w:rPr>
        <w:t>Horological Machine N</w:t>
      </w:r>
      <w:r w:rsidRPr="00D520D8">
        <w:rPr>
          <w:rFonts w:ascii="Arial" w:eastAsia="Times New Roman" w:hAnsi="Arial" w:cs="Arial"/>
          <w:kern w:val="22"/>
          <w:sz w:val="22"/>
          <w:szCs w:val="22"/>
          <w:vertAlign w:val="superscript"/>
          <w:lang w:eastAsia="fr-FR"/>
        </w:rPr>
        <w:t>o</w:t>
      </w:r>
      <w:r w:rsidRPr="00D520D8">
        <w:rPr>
          <w:rFonts w:ascii="Arial" w:eastAsia="Times New Roman" w:hAnsi="Arial" w:cs="Arial"/>
          <w:sz w:val="22"/>
          <w:szCs w:val="22"/>
          <w:lang w:eastAsia="fr-FR"/>
        </w:rPr>
        <w:t>3 (HM3) sobrepasa cualquier referencia relojera existente y puede causar sobrecarga sensorial”.</w:t>
      </w:r>
      <w:r w:rsidRPr="00D520D8">
        <w:rPr>
          <w:rFonts w:ascii="Arial" w:hAnsi="Arial" w:cs="Arial"/>
          <w:sz w:val="22"/>
          <w:szCs w:val="22"/>
        </w:rPr>
        <w:t xml:space="preserve"> No fue una exageración.</w:t>
      </w:r>
    </w:p>
    <w:p w:rsidR="00390C68" w:rsidRPr="00D520D8" w:rsidRDefault="00390C68" w:rsidP="00052A38">
      <w:pPr>
        <w:jc w:val="both"/>
        <w:rPr>
          <w:rFonts w:ascii="Arial" w:hAnsi="Arial" w:cs="Arial"/>
          <w:b/>
          <w:sz w:val="22"/>
          <w:szCs w:val="22"/>
        </w:rPr>
      </w:pPr>
      <w:r w:rsidRPr="00D520D8">
        <w:rPr>
          <w:rFonts w:ascii="Arial" w:hAnsi="Arial" w:cs="Arial"/>
          <w:b/>
          <w:sz w:val="22"/>
          <w:szCs w:val="22"/>
        </w:rPr>
        <w:t xml:space="preserve">El JwlryMachine: respirando la magia de Boucheron </w:t>
      </w:r>
    </w:p>
    <w:p w:rsidR="00390C68" w:rsidRPr="00D520D8" w:rsidRDefault="00390C68" w:rsidP="00052A38">
      <w:pPr>
        <w:jc w:val="both"/>
        <w:rPr>
          <w:rFonts w:ascii="Arial" w:hAnsi="Arial" w:cs="Arial"/>
          <w:sz w:val="22"/>
          <w:szCs w:val="22"/>
        </w:rPr>
      </w:pPr>
      <w:r w:rsidRPr="00D520D8">
        <w:rPr>
          <w:rFonts w:ascii="Arial" w:hAnsi="Arial" w:cs="Arial"/>
          <w:sz w:val="22"/>
          <w:szCs w:val="22"/>
        </w:rPr>
        <w:t>Con el HM3 tan original como nunca, la Casa de Boucheron fue inspirada a crear su propia descarga de seducción con el JwlryMachine, una versión de alta joyería del Horological Machine N</w:t>
      </w:r>
      <w:r w:rsidRPr="00D520D8">
        <w:rPr>
          <w:rFonts w:ascii="Arial" w:hAnsi="Arial" w:cs="Arial"/>
          <w:sz w:val="22"/>
          <w:szCs w:val="22"/>
          <w:vertAlign w:val="superscript"/>
        </w:rPr>
        <w:t xml:space="preserve">o </w:t>
      </w:r>
      <w:r w:rsidRPr="00D520D8">
        <w:rPr>
          <w:rFonts w:ascii="Arial" w:hAnsi="Arial" w:cs="Arial"/>
          <w:sz w:val="22"/>
          <w:szCs w:val="22"/>
        </w:rPr>
        <w:t xml:space="preserve">3. En un espectacular despegue de lujo, los incansables artesanos de la Casa han concebido al reloj como  un espléndido búho tridimensional cubierto de joyas, presentado ya sea en oro blanco de 18k con amatista, diamantes y zafiros azules o violetas, o bien en oro rosa de 18 quilates con turmalina rosa, cuarzo rosa, diamantes y zafiros rosas. </w:t>
      </w:r>
    </w:p>
    <w:p w:rsidR="00390C68" w:rsidRPr="00D520D8" w:rsidRDefault="00390C68" w:rsidP="00052A38">
      <w:pPr>
        <w:jc w:val="both"/>
        <w:rPr>
          <w:rFonts w:ascii="Arial" w:hAnsi="Arial" w:cs="Arial"/>
          <w:sz w:val="22"/>
          <w:szCs w:val="22"/>
        </w:rPr>
      </w:pPr>
      <w:r w:rsidRPr="00D520D8">
        <w:rPr>
          <w:rFonts w:ascii="Arial" w:hAnsi="Arial" w:cs="Arial"/>
          <w:sz w:val="22"/>
          <w:szCs w:val="22"/>
        </w:rPr>
        <w:t xml:space="preserve">Los ojos del búho son grandes cabuchones brillantes, engastados sobre los conos gemelos y sus alas destellantes que envuelven el precioso motor del HM3, han sido engastadas totalmente con diamantes pavé. Su pecho emplumado ha sido esculpido y grabado de un bloque sólido de amatista o cuarzo rosa . los ojos brillantes, alas destellantes y pecho suavemente iluminado crean un delicada coreografía para el juego de luces. Pero lo más impactante e todo es que debajo del pecho del búho hay un corazón que parece latir. La </w:t>
      </w:r>
      <w:r w:rsidRPr="00D520D8">
        <w:rPr>
          <w:rFonts w:ascii="Arial" w:hAnsi="Arial" w:cs="Arial"/>
          <w:sz w:val="22"/>
          <w:szCs w:val="22"/>
        </w:rPr>
        <w:lastRenderedPageBreak/>
        <w:t xml:space="preserve">ilusión visual es creada por el movimiento casi imperceptible del rotor de oro sólido en forma de hacha de batalla del MB&amp;F debajo de la piedra traslúcida. </w:t>
      </w:r>
    </w:p>
    <w:p w:rsidR="00390C68" w:rsidRPr="00D520D8" w:rsidRDefault="00390C68" w:rsidP="00052A38">
      <w:pPr>
        <w:jc w:val="both"/>
        <w:rPr>
          <w:rFonts w:ascii="Arial" w:hAnsi="Arial" w:cs="Arial"/>
          <w:sz w:val="22"/>
          <w:szCs w:val="22"/>
        </w:rPr>
      </w:pPr>
      <w:r w:rsidRPr="00D520D8">
        <w:rPr>
          <w:rFonts w:ascii="Arial" w:hAnsi="Arial" w:cs="Arial"/>
          <w:sz w:val="22"/>
          <w:szCs w:val="22"/>
        </w:rPr>
        <w:t xml:space="preserve">Este efecto ejemplifica el sigilo que los artesanos de  Boucheron dan a algunas de sus más amadas joyas; así como el hecho de que el observante tendrá que buscar las indicaciones del tiempo a los lados de los conos que se esconden en el plumaje del propio búho. </w:t>
      </w:r>
    </w:p>
    <w:p w:rsidR="00390C68" w:rsidRPr="00D520D8" w:rsidRDefault="00390C68" w:rsidP="00052A38">
      <w:pPr>
        <w:jc w:val="both"/>
        <w:rPr>
          <w:rFonts w:ascii="Arial" w:hAnsi="Arial" w:cs="Arial"/>
          <w:sz w:val="22"/>
          <w:szCs w:val="22"/>
        </w:rPr>
      </w:pPr>
      <w:r w:rsidRPr="00D520D8">
        <w:rPr>
          <w:rFonts w:ascii="Arial" w:hAnsi="Arial" w:cs="Arial"/>
          <w:sz w:val="22"/>
          <w:szCs w:val="22"/>
        </w:rPr>
        <w:t xml:space="preserve">Fiel al HM3 original, el JwlryMachine no es para los que tienen un espíritu débil. Es una pieza imponente, realzada por su belleza pura. El extremo refinamiento irradia de sus proporciones, la selección de las piedras y la calidad de la artesanía, hacen de esta creación “muy Boucheron”. </w:t>
      </w:r>
    </w:p>
    <w:p w:rsidR="00390C68" w:rsidRPr="00D520D8" w:rsidRDefault="00390C68" w:rsidP="00052A38">
      <w:pPr>
        <w:jc w:val="both"/>
        <w:rPr>
          <w:rFonts w:ascii="Arial" w:hAnsi="Arial" w:cs="Arial"/>
          <w:b/>
          <w:sz w:val="22"/>
          <w:szCs w:val="22"/>
        </w:rPr>
      </w:pPr>
      <w:r w:rsidRPr="00D520D8">
        <w:rPr>
          <w:rFonts w:ascii="Arial" w:hAnsi="Arial" w:cs="Arial"/>
          <w:b/>
          <w:sz w:val="22"/>
          <w:szCs w:val="22"/>
        </w:rPr>
        <w:t>Una legendaria dinastía de joyeros</w:t>
      </w:r>
    </w:p>
    <w:p w:rsidR="00390C68" w:rsidRPr="00D520D8" w:rsidRDefault="00390C68" w:rsidP="00052A38">
      <w:pPr>
        <w:jc w:val="both"/>
        <w:rPr>
          <w:rFonts w:ascii="Arial" w:hAnsi="Arial" w:cs="Arial"/>
          <w:sz w:val="22"/>
          <w:szCs w:val="22"/>
        </w:rPr>
      </w:pPr>
      <w:r w:rsidRPr="00D520D8">
        <w:rPr>
          <w:rFonts w:ascii="Arial" w:hAnsi="Arial" w:cs="Arial"/>
          <w:sz w:val="22"/>
          <w:szCs w:val="22"/>
        </w:rPr>
        <w:t>En su cara, los dos creadores, Boucheron y MB&amp;F pueden parecer un equipo dispar. La Casa de Boucheron, en su sede histórica del número 26 en Place Vendôme, Paris, es una leyenda en el enrarecido mundo de la joyería francesa. Una dinastía familiar, fundada por Frédéric Boucheron en 1858, nunca ha dejado de encantar a su exigente clientela. Realeza, aristócratas, Billonarios, estrellas de cine, autores y artistas encuentran una pareja perfecta a su estatus y celebridad en sus magníficas creaciones</w:t>
      </w:r>
    </w:p>
    <w:p w:rsidR="00390C68" w:rsidRPr="00D520D8" w:rsidRDefault="00390C68" w:rsidP="00052A38">
      <w:pPr>
        <w:jc w:val="both"/>
        <w:rPr>
          <w:rFonts w:ascii="Arial" w:hAnsi="Arial" w:cs="Arial"/>
          <w:sz w:val="22"/>
          <w:szCs w:val="22"/>
        </w:rPr>
      </w:pPr>
      <w:r w:rsidRPr="00D520D8">
        <w:rPr>
          <w:rFonts w:ascii="Arial" w:hAnsi="Arial" w:cs="Arial"/>
          <w:sz w:val="22"/>
          <w:szCs w:val="22"/>
        </w:rPr>
        <w:t xml:space="preserve">A lo largo de generaciones, Boucheron ha adquirido un conocimiento sin igual, centrando su pasión en las piedras preciosas. Sus diseños son de un espíritu libre y audaz con la facilidad de un verdadero artista sus maestros joyeros, crean exclusivas armonías de color, seleccionando las más raras y deseadas gemas del mundo. </w:t>
      </w:r>
    </w:p>
    <w:p w:rsidR="00390C68" w:rsidRPr="00D520D8" w:rsidRDefault="00390C68" w:rsidP="00052A38">
      <w:pPr>
        <w:jc w:val="both"/>
        <w:rPr>
          <w:rFonts w:ascii="Arial" w:hAnsi="Arial" w:cs="Arial"/>
          <w:sz w:val="22"/>
          <w:szCs w:val="22"/>
        </w:rPr>
      </w:pPr>
      <w:r w:rsidRPr="00D520D8">
        <w:rPr>
          <w:rFonts w:ascii="Arial" w:hAnsi="Arial" w:cs="Arial"/>
          <w:sz w:val="22"/>
          <w:szCs w:val="22"/>
        </w:rPr>
        <w:t xml:space="preserve">A pesar de que el origen de inspiración de Boucheron es ecléctico, el amor por la naturaleza es un tema recurrente. En sus colecciones abundan referencias a flores, gotas de lluvia y olas, animales  carismáticos, aves e insectos, cuyo aire de tener un gran esfuerzo de realización forma parte de la mística de Boucheron. Hoy en día, Boucheron sigue fiel a su promesa de lujo y fascinación. </w:t>
      </w:r>
    </w:p>
    <w:p w:rsidR="00390C68" w:rsidRPr="00D520D8" w:rsidRDefault="00390C68" w:rsidP="00052A38">
      <w:pPr>
        <w:jc w:val="both"/>
        <w:rPr>
          <w:rFonts w:ascii="Arial" w:hAnsi="Arial" w:cs="Arial"/>
          <w:b/>
          <w:sz w:val="22"/>
          <w:szCs w:val="22"/>
        </w:rPr>
      </w:pPr>
      <w:r w:rsidRPr="00D520D8">
        <w:rPr>
          <w:rFonts w:ascii="Arial" w:hAnsi="Arial" w:cs="Arial"/>
          <w:b/>
          <w:sz w:val="22"/>
          <w:szCs w:val="22"/>
        </w:rPr>
        <w:t>Un laboratorio creativo iconoclasta</w:t>
      </w:r>
    </w:p>
    <w:p w:rsidR="00390C68" w:rsidRPr="00D520D8" w:rsidRDefault="00390C68" w:rsidP="00052A38">
      <w:pPr>
        <w:jc w:val="both"/>
        <w:rPr>
          <w:rFonts w:ascii="Arial" w:hAnsi="Arial" w:cs="Arial"/>
          <w:sz w:val="22"/>
          <w:szCs w:val="22"/>
        </w:rPr>
      </w:pPr>
      <w:r w:rsidRPr="00D520D8">
        <w:rPr>
          <w:rFonts w:ascii="Arial" w:hAnsi="Arial" w:cs="Arial"/>
          <w:sz w:val="22"/>
          <w:szCs w:val="22"/>
        </w:rPr>
        <w:t xml:space="preserve">En directa oposición con  la larga historia de su socio creativo, Maximilian Büsser fundó su laboratorio hace únicamente cinco años. Y mientras que las joyas de la Casa de Boucheron son claramente objetos de deseo, la reacción inicial a las máquinas de M&amp;F es sorpresa y desconcierto. </w:t>
      </w:r>
    </w:p>
    <w:p w:rsidR="00390C68" w:rsidRPr="00D520D8" w:rsidRDefault="00390C68" w:rsidP="00052A38">
      <w:pPr>
        <w:jc w:val="both"/>
        <w:rPr>
          <w:rFonts w:ascii="Arial" w:hAnsi="Arial" w:cs="Arial"/>
          <w:sz w:val="22"/>
          <w:szCs w:val="22"/>
        </w:rPr>
      </w:pPr>
      <w:r w:rsidRPr="00D520D8">
        <w:rPr>
          <w:rFonts w:ascii="Arial" w:hAnsi="Arial" w:cs="Arial"/>
          <w:sz w:val="22"/>
          <w:szCs w:val="22"/>
        </w:rPr>
        <w:t xml:space="preserve">Luego de 14 años de liderar exitosamente marcas de relojería, Maximilian Büsser rompió las cadenas de la relojería tradicional. Decidió crear para sí mismo, dibujando el mundo imaginario de su niñez, guiado por la aeronáutica y seres fantásticos y en su pasión por trabajar con otros creadores y artistas. Así nace el concepto de “Amigos” (la “F” en MB&amp;F que representa la palabra “Friends”), su meta es reconocer y dar crédito a aquellos involucrados en hacer realidad sus sueños. </w:t>
      </w:r>
    </w:p>
    <w:p w:rsidR="00390C68" w:rsidRPr="00D520D8" w:rsidRDefault="00390C68" w:rsidP="00052A38">
      <w:pPr>
        <w:jc w:val="both"/>
        <w:rPr>
          <w:rFonts w:ascii="Arial" w:hAnsi="Arial" w:cs="Arial"/>
          <w:sz w:val="22"/>
          <w:szCs w:val="22"/>
        </w:rPr>
      </w:pPr>
      <w:r w:rsidRPr="00D520D8">
        <w:rPr>
          <w:rFonts w:ascii="Arial" w:hAnsi="Arial" w:cs="Arial"/>
          <w:sz w:val="22"/>
          <w:szCs w:val="22"/>
        </w:rPr>
        <w:t xml:space="preserve">Las Horological Machines de MB&amp;F ciertamente dan la hora, pero están a años luz de la alta relojería tradicional. Son osados trabajos de ingeniería y arte que extraen su fuerza de la tensión entre un concepto altamente radical y las meticulosas técnicas de le relojería tradicional que les dan vida. Cada nueva y vanguardista Horological Machine tridimensional nos introduce a una realidad alterna y fuera de la zona de confort horológica. </w:t>
      </w:r>
    </w:p>
    <w:p w:rsidR="00390C68" w:rsidRPr="00D520D8" w:rsidRDefault="001F581D" w:rsidP="00052A38">
      <w:pPr>
        <w:jc w:val="both"/>
        <w:rPr>
          <w:rFonts w:ascii="Arial" w:hAnsi="Arial" w:cs="Arial"/>
          <w:b/>
          <w:sz w:val="22"/>
          <w:szCs w:val="22"/>
        </w:rPr>
      </w:pPr>
      <w:r>
        <w:rPr>
          <w:rFonts w:ascii="Arial" w:hAnsi="Arial" w:cs="Arial"/>
          <w:b/>
          <w:sz w:val="22"/>
          <w:szCs w:val="22"/>
        </w:rPr>
        <w:br w:type="page"/>
      </w:r>
      <w:r>
        <w:rPr>
          <w:rFonts w:ascii="Arial" w:hAnsi="Arial" w:cs="Arial"/>
          <w:b/>
          <w:sz w:val="22"/>
          <w:szCs w:val="22"/>
        </w:rPr>
        <w:lastRenderedPageBreak/>
        <w:br/>
      </w:r>
      <w:r w:rsidR="00390C68" w:rsidRPr="00D520D8">
        <w:rPr>
          <w:rFonts w:ascii="Arial" w:hAnsi="Arial" w:cs="Arial"/>
          <w:b/>
          <w:sz w:val="22"/>
          <w:szCs w:val="22"/>
        </w:rPr>
        <w:t>Valores Compartidos</w:t>
      </w:r>
    </w:p>
    <w:p w:rsidR="00390C68" w:rsidRPr="00D520D8" w:rsidRDefault="00390C68" w:rsidP="00052A38">
      <w:pPr>
        <w:jc w:val="both"/>
        <w:rPr>
          <w:rFonts w:ascii="Arial" w:hAnsi="Arial" w:cs="Arial"/>
          <w:sz w:val="22"/>
          <w:szCs w:val="22"/>
        </w:rPr>
      </w:pPr>
      <w:r w:rsidRPr="00D520D8">
        <w:rPr>
          <w:rFonts w:ascii="Arial" w:hAnsi="Arial" w:cs="Arial"/>
          <w:sz w:val="22"/>
          <w:szCs w:val="22"/>
        </w:rPr>
        <w:t xml:space="preserve">Las iconoclastas Horological Machines de MB&amp;F jamás fueron concebidas pensando en diamantes. Sin embargo, Maximilian Büsser había estado dando vueltas a la idea de trabajar con la Casa de Boucheron por años. “Yo estaba muy impresionado por su inmenso savoir-faire,” dice, “y por su pasión creativa. Son absolutamente vanguardistas y cada una de sus joyas es una virtuosa interpretación. Así que de alguna forma, a pesar de que sus creaciones son sensuales y femeninas, y las nuestra no lo son, hablamos el mismo  idioma. Y ellos aman sorprender. Yo sabía que podían tomar una de nuestras Horological Machines y transformarla en un una increíble hazaña tridimensional de alta joyería.  </w:t>
      </w:r>
    </w:p>
    <w:p w:rsidR="00390C68" w:rsidRPr="00D520D8" w:rsidRDefault="00390C68" w:rsidP="00052A38">
      <w:pPr>
        <w:jc w:val="both"/>
        <w:rPr>
          <w:rFonts w:ascii="Arial" w:hAnsi="Arial" w:cs="Arial"/>
          <w:sz w:val="22"/>
          <w:szCs w:val="22"/>
        </w:rPr>
      </w:pPr>
      <w:r w:rsidRPr="00D520D8">
        <w:rPr>
          <w:rFonts w:ascii="Arial" w:hAnsi="Arial" w:cs="Arial"/>
          <w:sz w:val="22"/>
          <w:szCs w:val="22"/>
        </w:rPr>
        <w:t>La idea se aceleró cuando Maximilian Büsser conoció a Jean-Christophe Bedos, CEO de Boucheron. De acuerdo al Sr. Bedos, “MB&amp;F mostró gran apreciación la excelencia que Boucheron representa. La colaboración entre  ambas Casas seguramente llevaría a un concepto creativo excepcional, con un resultado destellante e incluso una sensación de audacidad humorística”.</w:t>
      </w:r>
    </w:p>
    <w:p w:rsidR="00390C68" w:rsidRPr="00D520D8" w:rsidRDefault="00390C68" w:rsidP="00052A38">
      <w:pPr>
        <w:jc w:val="both"/>
        <w:rPr>
          <w:rFonts w:ascii="Arial" w:hAnsi="Arial" w:cs="Arial"/>
          <w:b/>
          <w:sz w:val="22"/>
          <w:szCs w:val="22"/>
        </w:rPr>
      </w:pPr>
      <w:r w:rsidRPr="00D520D8">
        <w:rPr>
          <w:rFonts w:ascii="Arial" w:hAnsi="Arial" w:cs="Arial"/>
          <w:b/>
          <w:sz w:val="22"/>
          <w:szCs w:val="22"/>
        </w:rPr>
        <w:t>El concepto: el encuentro de dos mundos</w:t>
      </w:r>
    </w:p>
    <w:p w:rsidR="00390C68" w:rsidRPr="00D520D8" w:rsidRDefault="00390C68" w:rsidP="00052A38">
      <w:pPr>
        <w:jc w:val="both"/>
        <w:rPr>
          <w:rFonts w:ascii="Arial" w:hAnsi="Arial" w:cs="Arial"/>
          <w:sz w:val="22"/>
          <w:szCs w:val="22"/>
        </w:rPr>
      </w:pPr>
      <w:r w:rsidRPr="00D520D8">
        <w:rPr>
          <w:rFonts w:ascii="Arial" w:hAnsi="Arial" w:cs="Arial"/>
          <w:sz w:val="22"/>
          <w:szCs w:val="22"/>
        </w:rPr>
        <w:t xml:space="preserve">Desde las reuniones iniciales era claro para MB&amp;F que el equipo creativo de Boucheron los sorprendería y deleitaría con su característico estilo. </w:t>
      </w:r>
    </w:p>
    <w:p w:rsidR="00390C68" w:rsidRPr="00D520D8" w:rsidRDefault="00390C68" w:rsidP="00052A38">
      <w:pPr>
        <w:jc w:val="both"/>
        <w:rPr>
          <w:rFonts w:ascii="Arial" w:hAnsi="Arial" w:cs="Arial"/>
          <w:sz w:val="22"/>
          <w:szCs w:val="22"/>
        </w:rPr>
      </w:pPr>
      <w:r w:rsidRPr="00D520D8">
        <w:rPr>
          <w:rFonts w:ascii="Arial" w:hAnsi="Arial" w:cs="Arial"/>
          <w:sz w:val="22"/>
          <w:szCs w:val="22"/>
        </w:rPr>
        <w:t>Sin embargo, uno de los diseñadores de Boucheron a cargo del proyecto, recuerda su primera impresión de la Horological Machine N</w:t>
      </w:r>
      <w:r w:rsidRPr="00D520D8">
        <w:rPr>
          <w:rFonts w:ascii="Arial" w:hAnsi="Arial" w:cs="Arial"/>
          <w:sz w:val="22"/>
          <w:szCs w:val="22"/>
          <w:vertAlign w:val="superscript"/>
        </w:rPr>
        <w:t xml:space="preserve">o </w:t>
      </w:r>
      <w:r w:rsidRPr="00D520D8">
        <w:rPr>
          <w:rFonts w:ascii="Arial" w:hAnsi="Arial" w:cs="Arial"/>
          <w:sz w:val="22"/>
          <w:szCs w:val="22"/>
        </w:rPr>
        <w:t>3. “Completamente loco! Todo lo que podía pensar era, Qué vamos a hacer?! Cómo podemos encontrar un punto de unión entre esta Máquina y el mundo sensual de joyas y feminindad de Boucheron’? Pero nuestro trabajo no tendría recompensa si no existiera un gran reto que superar.”</w:t>
      </w:r>
    </w:p>
    <w:p w:rsidR="00390C68" w:rsidRPr="00D520D8" w:rsidRDefault="00390C68" w:rsidP="00052A38">
      <w:pPr>
        <w:jc w:val="both"/>
        <w:rPr>
          <w:rFonts w:ascii="Arial" w:hAnsi="Arial" w:cs="Arial"/>
          <w:sz w:val="22"/>
          <w:szCs w:val="22"/>
        </w:rPr>
      </w:pPr>
      <w:r w:rsidRPr="00D520D8">
        <w:rPr>
          <w:rFonts w:ascii="Arial" w:hAnsi="Arial" w:cs="Arial"/>
          <w:sz w:val="22"/>
          <w:szCs w:val="22"/>
        </w:rPr>
        <w:t xml:space="preserve">Los diseñadores encontraron ese punto de unión. En la presentación creativa revelaron sesenta y tres conceptos, cada uno una obra de arte. Pero Maximilian Büsser se enfocó directamente en el búho. Estructuralmente es una pareja perfecta para el reloj. Como sucede con todas las buenas ideas, una vez que las observas se conviertes en evidentes. Además tiene el toque de humor apropiado para hacer de una joyas importante algo adorable e impresionante. </w:t>
      </w:r>
    </w:p>
    <w:p w:rsidR="00390C68" w:rsidRPr="00D520D8" w:rsidRDefault="00390C68" w:rsidP="00052A38">
      <w:pPr>
        <w:jc w:val="both"/>
        <w:rPr>
          <w:rFonts w:ascii="Arial" w:hAnsi="Arial" w:cs="Arial"/>
          <w:sz w:val="22"/>
          <w:szCs w:val="22"/>
        </w:rPr>
      </w:pPr>
      <w:r w:rsidRPr="00D520D8">
        <w:rPr>
          <w:rFonts w:ascii="Arial" w:hAnsi="Arial" w:cs="Arial"/>
          <w:sz w:val="22"/>
          <w:szCs w:val="22"/>
        </w:rPr>
        <w:t>El equipo de diseño de Boucheron no pudo estar más feliz con la elección de MB&amp;F. La pasión de la Casa por la naturaleza es legendaria; reflejando el Art Nouveau en sus joyas, es una fuente constante de inspiración. La preferencia ha sido siempre hacia las más extrañas y extravagantes creaciones de la Naturaleza– incluyendo sus misteriosas criaturas nocturnas – y las exquisitas y coloridas joyas que resultan son tan particulares para la Casa que se refieren a ellas como su Gabinete de Curiosidades.  Las piezas más audaces e inesperadas del Gabinete son la alegría más grande los artesanos de la Casa Boucheron.</w:t>
      </w:r>
    </w:p>
    <w:p w:rsidR="00390C68" w:rsidRPr="00D520D8" w:rsidRDefault="001F581D" w:rsidP="00052A38">
      <w:pPr>
        <w:jc w:val="both"/>
        <w:rPr>
          <w:rFonts w:ascii="Arial" w:hAnsi="Arial" w:cs="Arial"/>
          <w:b/>
          <w:sz w:val="22"/>
          <w:szCs w:val="22"/>
        </w:rPr>
      </w:pPr>
      <w:r>
        <w:rPr>
          <w:rFonts w:ascii="Arial" w:hAnsi="Arial" w:cs="Arial"/>
          <w:b/>
          <w:sz w:val="22"/>
          <w:szCs w:val="22"/>
        </w:rPr>
        <w:br w:type="page"/>
      </w:r>
      <w:r>
        <w:rPr>
          <w:rFonts w:ascii="Arial" w:hAnsi="Arial" w:cs="Arial"/>
          <w:b/>
          <w:sz w:val="22"/>
          <w:szCs w:val="22"/>
        </w:rPr>
        <w:lastRenderedPageBreak/>
        <w:br/>
      </w:r>
      <w:r w:rsidR="00390C68" w:rsidRPr="00D520D8">
        <w:rPr>
          <w:rFonts w:ascii="Arial" w:hAnsi="Arial" w:cs="Arial"/>
          <w:b/>
          <w:sz w:val="22"/>
          <w:szCs w:val="22"/>
        </w:rPr>
        <w:t>Construidos con belleza</w:t>
      </w:r>
    </w:p>
    <w:p w:rsidR="00390C68" w:rsidRPr="00D520D8" w:rsidRDefault="00390C68" w:rsidP="00052A38">
      <w:pPr>
        <w:jc w:val="both"/>
        <w:rPr>
          <w:rFonts w:ascii="Arial" w:hAnsi="Arial" w:cs="Arial"/>
          <w:sz w:val="22"/>
          <w:szCs w:val="22"/>
        </w:rPr>
      </w:pPr>
      <w:r w:rsidRPr="00D520D8">
        <w:rPr>
          <w:rFonts w:ascii="Arial" w:hAnsi="Arial" w:cs="Arial"/>
          <w:sz w:val="22"/>
          <w:szCs w:val="22"/>
        </w:rPr>
        <w:t>El joven laboratorio creativo y ¡la joyería de 152 años de historia han creado una mancuerna perfecta. Los artesanos de Boucheron han elaborado el cuerpo cubierto de joyas del búho con un complejo marco de oro sólido que embona perfecto al reloj Horological Machine N</w:t>
      </w:r>
      <w:r w:rsidRPr="00D520D8">
        <w:rPr>
          <w:rFonts w:ascii="Arial" w:hAnsi="Arial" w:cs="Arial"/>
          <w:sz w:val="22"/>
          <w:szCs w:val="22"/>
          <w:vertAlign w:val="superscript"/>
        </w:rPr>
        <w:t xml:space="preserve">o </w:t>
      </w:r>
      <w:r w:rsidRPr="00D520D8">
        <w:rPr>
          <w:rFonts w:ascii="Arial" w:hAnsi="Arial" w:cs="Arial"/>
          <w:sz w:val="22"/>
          <w:szCs w:val="22"/>
        </w:rPr>
        <w:t xml:space="preserve">3, transformándolo en el JwlryMachine. El marco ha sido elaborado en cinco segmentos diferentes, los cuales son enviados a MB&amp;F para ser ensamblados sobre el reloj. Los ingenieros de MB&amp;F seleccionaron cinco puntos en la superficie del reloj donde había suficiente sustancia para que pudieran ser atornillados sin interrumpir las complejas funciones de medición del tiempo. Los tornillos son ajustados de tal forma que los segmentos puedan ser removidos cuando el reloj requiera servicio. </w:t>
      </w:r>
    </w:p>
    <w:p w:rsidR="00390C68" w:rsidRPr="00D520D8" w:rsidRDefault="00390C68" w:rsidP="00052A38">
      <w:pPr>
        <w:jc w:val="both"/>
        <w:rPr>
          <w:rFonts w:ascii="Arial" w:hAnsi="Arial" w:cs="Arial"/>
          <w:sz w:val="22"/>
          <w:szCs w:val="22"/>
        </w:rPr>
      </w:pPr>
      <w:r w:rsidRPr="00D520D8">
        <w:rPr>
          <w:rFonts w:ascii="Arial" w:hAnsi="Arial" w:cs="Arial"/>
          <w:sz w:val="22"/>
          <w:szCs w:val="22"/>
        </w:rPr>
        <w:t xml:space="preserve">Para lograr que los segmentos ajustaran correctamente, Boucheron ha tenido que trabajar en tolerancias de micrones – demostrando la extrema precisión de sus lapidarios, engastadores de gemas, grabadores y orfebres en el trabajo. </w:t>
      </w:r>
    </w:p>
    <w:p w:rsidR="00390C68" w:rsidRPr="00D520D8" w:rsidRDefault="00390C68" w:rsidP="00052A38">
      <w:pPr>
        <w:jc w:val="both"/>
        <w:rPr>
          <w:rFonts w:ascii="Arial" w:hAnsi="Arial" w:cs="Arial"/>
          <w:b/>
          <w:sz w:val="22"/>
          <w:szCs w:val="22"/>
        </w:rPr>
      </w:pPr>
      <w:r w:rsidRPr="00D520D8">
        <w:rPr>
          <w:rFonts w:ascii="Arial" w:hAnsi="Arial" w:cs="Arial"/>
          <w:b/>
          <w:sz w:val="22"/>
          <w:szCs w:val="22"/>
        </w:rPr>
        <w:t>Reservado para los maestros artesanos</w:t>
      </w:r>
    </w:p>
    <w:p w:rsidR="00390C68" w:rsidRPr="00D520D8" w:rsidRDefault="00390C68" w:rsidP="00052A38">
      <w:pPr>
        <w:jc w:val="both"/>
        <w:rPr>
          <w:rFonts w:ascii="Arial" w:hAnsi="Arial" w:cs="Arial"/>
          <w:sz w:val="22"/>
          <w:szCs w:val="22"/>
        </w:rPr>
      </w:pPr>
      <w:r w:rsidRPr="00D520D8">
        <w:rPr>
          <w:rFonts w:ascii="Arial" w:hAnsi="Arial" w:cs="Arial"/>
          <w:sz w:val="22"/>
          <w:szCs w:val="22"/>
        </w:rPr>
        <w:t xml:space="preserve">En una pieza donde cada detalle es perfecto, la parte más impresionante del búho es su pecho traslúcido. Es elaborado de un bloque sólido de amatista o cuarzo rosa, el cual tiene que ser los suficientemente grande y excepcionalmente puro. Debido a que la amatista y el cuarzo son piedras muy duras, el artesano debe tener un cuidado extremo al trabajar los contornos irregulares del pecho y al esculpir las plumas, esto para que no se arruine el trabajo a mano. Además de este riesgo, la piedra también debe ir seccionada con la finalidad de lograr una graduación perfecta de color a lo largo de todo el pecho desde el pico hasta los pies del búho, con le fin de percibir el movimiento de la sombra del rotor. </w:t>
      </w:r>
    </w:p>
    <w:p w:rsidR="00390C68" w:rsidRPr="00D520D8" w:rsidRDefault="00390C68" w:rsidP="00052A38">
      <w:pPr>
        <w:jc w:val="both"/>
        <w:rPr>
          <w:rFonts w:ascii="Arial" w:hAnsi="Arial" w:cs="Arial"/>
          <w:sz w:val="22"/>
          <w:szCs w:val="22"/>
        </w:rPr>
      </w:pPr>
      <w:r w:rsidRPr="00D520D8">
        <w:rPr>
          <w:rFonts w:ascii="Arial" w:hAnsi="Arial" w:cs="Arial"/>
          <w:sz w:val="22"/>
          <w:szCs w:val="22"/>
        </w:rPr>
        <w:t xml:space="preserve">“Hasta Maximilian Büsser pensó que estábamos locos de sugerir un corazón latente,” expresó uno de los diseñadores de Boucheron en el proyecto. El efecto final trabaja en dos niveles: es hipnótico y da una muestra de los misterios del motor de adentro. </w:t>
      </w:r>
    </w:p>
    <w:p w:rsidR="00390C68" w:rsidRPr="00D520D8" w:rsidRDefault="00390C68" w:rsidP="00052A38">
      <w:pPr>
        <w:jc w:val="both"/>
        <w:rPr>
          <w:rFonts w:ascii="Arial" w:hAnsi="Arial" w:cs="Arial"/>
          <w:b/>
          <w:sz w:val="22"/>
          <w:szCs w:val="22"/>
        </w:rPr>
      </w:pPr>
      <w:r w:rsidRPr="00D520D8">
        <w:rPr>
          <w:rFonts w:ascii="Arial" w:hAnsi="Arial" w:cs="Arial"/>
          <w:b/>
          <w:sz w:val="22"/>
          <w:szCs w:val="22"/>
        </w:rPr>
        <w:t>Un desempeño prolijo</w:t>
      </w:r>
    </w:p>
    <w:p w:rsidR="00390C68" w:rsidRPr="00D520D8" w:rsidRDefault="00390C68" w:rsidP="00052A38">
      <w:pPr>
        <w:jc w:val="both"/>
        <w:rPr>
          <w:rFonts w:ascii="Arial" w:hAnsi="Arial" w:cs="Arial"/>
          <w:sz w:val="22"/>
          <w:szCs w:val="22"/>
        </w:rPr>
      </w:pPr>
      <w:r w:rsidRPr="00D520D8">
        <w:rPr>
          <w:rFonts w:ascii="Arial" w:hAnsi="Arial" w:cs="Arial"/>
          <w:sz w:val="22"/>
          <w:szCs w:val="22"/>
        </w:rPr>
        <w:t xml:space="preserve">Maximilian Büsser dice que en los diez años de sus aventuras creativas conjuntas raramente ha visto que una colaboración avance tan ágilmente. En su opinión el espíritu creativo del equipo de Boucheron ejemplifica que “Donde hay voluntad hay la capacidad”. Por su parte, el equipo de Boucheron enfatizó la alegría que sintieron al dar vida al búho. Resaltaron el logro de hacer que los dos mundos se encontraran – el mundo de una realidad alternativa de MB&amp;F y le mundo cálido y seductor de Boucheron. </w:t>
      </w:r>
    </w:p>
    <w:p w:rsidR="00390C68" w:rsidRPr="00D520D8" w:rsidRDefault="00390C68" w:rsidP="00052A38">
      <w:pPr>
        <w:jc w:val="both"/>
        <w:rPr>
          <w:rFonts w:ascii="Arial" w:hAnsi="Arial" w:cs="Arial"/>
          <w:sz w:val="22"/>
          <w:szCs w:val="22"/>
        </w:rPr>
      </w:pPr>
      <w:r w:rsidRPr="00D520D8">
        <w:rPr>
          <w:rFonts w:ascii="Arial" w:hAnsi="Arial" w:cs="Arial"/>
          <w:sz w:val="22"/>
          <w:szCs w:val="22"/>
        </w:rPr>
        <w:t>El JwlryMachine se producirá bajo pedido, y otras combinaciones de color son posibles.</w:t>
      </w:r>
    </w:p>
    <w:p w:rsidR="00390C68" w:rsidRPr="00D520D8" w:rsidRDefault="00390C68" w:rsidP="00052A38">
      <w:pPr>
        <w:jc w:val="both"/>
        <w:rPr>
          <w:rFonts w:ascii="Arial" w:hAnsi="Arial" w:cs="Arial"/>
          <w:sz w:val="22"/>
          <w:szCs w:val="22"/>
        </w:rPr>
      </w:pPr>
    </w:p>
    <w:p w:rsidR="00390C68" w:rsidRPr="00D520D8" w:rsidRDefault="001F581D" w:rsidP="00052A38">
      <w:pPr>
        <w:spacing w:after="0"/>
        <w:jc w:val="both"/>
        <w:rPr>
          <w:rFonts w:ascii="Arial" w:hAnsi="Arial" w:cs="Arial"/>
          <w:sz w:val="22"/>
          <w:szCs w:val="22"/>
        </w:rPr>
      </w:pPr>
      <w:r>
        <w:rPr>
          <w:rFonts w:ascii="Arial" w:hAnsi="Arial" w:cs="Arial"/>
          <w:b/>
          <w:bCs/>
          <w:sz w:val="22"/>
          <w:szCs w:val="22"/>
        </w:rPr>
        <w:br w:type="page"/>
      </w:r>
      <w:r>
        <w:rPr>
          <w:rFonts w:ascii="Arial" w:hAnsi="Arial" w:cs="Arial"/>
          <w:b/>
          <w:bCs/>
          <w:sz w:val="22"/>
          <w:szCs w:val="22"/>
        </w:rPr>
        <w:lastRenderedPageBreak/>
        <w:br/>
      </w:r>
      <w:r w:rsidR="00390C68" w:rsidRPr="00D520D8">
        <w:rPr>
          <w:rFonts w:ascii="Arial" w:hAnsi="Arial" w:cs="Arial"/>
          <w:b/>
          <w:bCs/>
          <w:sz w:val="22"/>
          <w:szCs w:val="22"/>
        </w:rPr>
        <w:t>Sobre Boucheron</w:t>
      </w:r>
    </w:p>
    <w:p w:rsidR="00390C68" w:rsidRPr="00D520D8" w:rsidRDefault="00390C68" w:rsidP="00052A38">
      <w:pPr>
        <w:spacing w:after="0"/>
        <w:jc w:val="both"/>
        <w:rPr>
          <w:rFonts w:ascii="Arial" w:hAnsi="Arial" w:cs="Arial"/>
          <w:sz w:val="22"/>
          <w:szCs w:val="22"/>
        </w:rPr>
      </w:pPr>
      <w:r w:rsidRPr="00D520D8">
        <w:rPr>
          <w:rFonts w:ascii="Arial" w:hAnsi="Arial" w:cs="Arial"/>
          <w:sz w:val="22"/>
          <w:szCs w:val="22"/>
        </w:rPr>
        <w:t> </w:t>
      </w:r>
    </w:p>
    <w:p w:rsidR="00390C68" w:rsidRPr="00D520D8" w:rsidRDefault="00390C68" w:rsidP="00052A38">
      <w:pPr>
        <w:spacing w:after="0"/>
        <w:jc w:val="both"/>
        <w:rPr>
          <w:rFonts w:ascii="Arial" w:hAnsi="Arial" w:cs="Arial"/>
          <w:sz w:val="22"/>
          <w:szCs w:val="22"/>
        </w:rPr>
      </w:pPr>
      <w:r w:rsidRPr="00D520D8">
        <w:rPr>
          <w:rFonts w:ascii="Arial" w:hAnsi="Arial" w:cs="Arial"/>
          <w:sz w:val="22"/>
          <w:szCs w:val="22"/>
        </w:rPr>
        <w:t>La Casa de Boucheron, una dinastía francesa de joyeros, creada por Frédéric Boucheron en 1858, y expandida por cuatro generaciones de descendientes directos del fundador, encontraron en el año 2000 un sucesor digno en el grupo PPR / Gucci Group.</w:t>
      </w:r>
    </w:p>
    <w:p w:rsidR="00390C68" w:rsidRPr="00D520D8" w:rsidRDefault="00390C68" w:rsidP="00052A38">
      <w:pPr>
        <w:spacing w:after="0"/>
        <w:jc w:val="both"/>
        <w:rPr>
          <w:rFonts w:ascii="Arial" w:hAnsi="Arial" w:cs="Arial"/>
          <w:sz w:val="22"/>
          <w:szCs w:val="22"/>
        </w:rPr>
      </w:pPr>
      <w:r w:rsidRPr="00D520D8">
        <w:rPr>
          <w:rFonts w:ascii="Arial" w:hAnsi="Arial" w:cs="Arial"/>
          <w:sz w:val="22"/>
          <w:szCs w:val="22"/>
        </w:rPr>
        <w:t> </w:t>
      </w:r>
    </w:p>
    <w:p w:rsidR="00390C68" w:rsidRPr="00D520D8" w:rsidRDefault="00390C68" w:rsidP="00052A38">
      <w:pPr>
        <w:jc w:val="both"/>
        <w:rPr>
          <w:rFonts w:ascii="Arial" w:hAnsi="Arial" w:cs="Arial"/>
          <w:sz w:val="22"/>
          <w:szCs w:val="22"/>
        </w:rPr>
      </w:pPr>
      <w:r w:rsidRPr="00D520D8">
        <w:rPr>
          <w:rFonts w:ascii="Arial" w:hAnsi="Arial" w:cs="Arial"/>
          <w:sz w:val="22"/>
          <w:szCs w:val="22"/>
        </w:rPr>
        <w:t>Con su clientela de artistas de cine, autores, maharajaes y billionarios, Boucheron – que celebró su 150</w:t>
      </w:r>
      <w:r w:rsidRPr="00D520D8">
        <w:rPr>
          <w:rFonts w:ascii="Arial" w:hAnsi="Arial" w:cs="Arial"/>
          <w:sz w:val="22"/>
          <w:szCs w:val="22"/>
          <w:vertAlign w:val="superscript"/>
        </w:rPr>
        <w:t>th</w:t>
      </w:r>
      <w:r w:rsidRPr="00D520D8">
        <w:rPr>
          <w:rFonts w:ascii="Arial" w:hAnsi="Arial" w:cs="Arial"/>
          <w:sz w:val="22"/>
          <w:szCs w:val="22"/>
        </w:rPr>
        <w:t xml:space="preserve"> aniversario en 2006 – crea un interés particular en  aquellas personas cuya celebridad y estatus encuentra un igual en sus magníficas creaciones.  </w:t>
      </w:r>
    </w:p>
    <w:p w:rsidR="00390C68" w:rsidRPr="00D520D8" w:rsidRDefault="00390C68" w:rsidP="00052A38">
      <w:pPr>
        <w:jc w:val="both"/>
        <w:rPr>
          <w:rFonts w:ascii="Arial" w:hAnsi="Arial" w:cs="Arial"/>
          <w:sz w:val="22"/>
          <w:szCs w:val="22"/>
        </w:rPr>
      </w:pPr>
      <w:r w:rsidRPr="00D520D8">
        <w:rPr>
          <w:rFonts w:ascii="Arial" w:hAnsi="Arial" w:cs="Arial"/>
          <w:sz w:val="22"/>
          <w:szCs w:val="22"/>
        </w:rPr>
        <w:t xml:space="preserve">A lo largo de su larga historia de brillantes colecciones, entre exclusividad de diseño y atrevida sofisticación, la joyería de Boucheron ofrece la promesa de lujo exquisito y fascinación encantadora. Con la facilidad de un verdadero artista, los maestros joyeros de Place Vendôme seleccionan y combinan piedras preciosas de una amplia gama de exuberantes colores entre las más raras y deseadas gemas del mundo. Con su espíritu libre y audaces diseños, la Casa de Boucheron reinventa constantemente la esencia etérea de su elegancia única. </w:t>
      </w:r>
    </w:p>
    <w:p w:rsidR="00390C68" w:rsidRPr="00D520D8" w:rsidRDefault="00390C68" w:rsidP="00052A38">
      <w:pPr>
        <w:spacing w:after="0"/>
        <w:jc w:val="both"/>
        <w:rPr>
          <w:rFonts w:ascii="Arial" w:hAnsi="Arial" w:cs="Arial"/>
          <w:sz w:val="22"/>
          <w:szCs w:val="22"/>
        </w:rPr>
      </w:pPr>
      <w:r w:rsidRPr="00D520D8">
        <w:rPr>
          <w:rFonts w:ascii="Arial" w:hAnsi="Arial" w:cs="Arial"/>
          <w:sz w:val="22"/>
          <w:szCs w:val="22"/>
        </w:rPr>
        <w:t>Boucheron opera actualmente en 50 boutiques alrededor del mundo, así como ventas en línea para satisfacer a los amantes de la joyería y relojería fina donde quiera que se encuentren.</w:t>
      </w:r>
    </w:p>
    <w:p w:rsidR="00390C68" w:rsidRPr="00D520D8" w:rsidRDefault="00390C68" w:rsidP="00052A38">
      <w:pPr>
        <w:spacing w:after="0"/>
        <w:jc w:val="both"/>
        <w:rPr>
          <w:rFonts w:ascii="Arial" w:hAnsi="Arial" w:cs="Arial"/>
          <w:sz w:val="22"/>
          <w:szCs w:val="22"/>
        </w:rPr>
      </w:pPr>
      <w:r w:rsidRPr="00D520D8">
        <w:rPr>
          <w:rFonts w:ascii="Arial" w:hAnsi="Arial" w:cs="Arial"/>
          <w:sz w:val="22"/>
          <w:szCs w:val="22"/>
        </w:rPr>
        <w:t> </w:t>
      </w:r>
    </w:p>
    <w:p w:rsidR="00390C68" w:rsidRPr="00D520D8" w:rsidRDefault="00390C68" w:rsidP="00052A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b/>
          <w:sz w:val="22"/>
          <w:szCs w:val="22"/>
        </w:rPr>
      </w:pPr>
    </w:p>
    <w:p w:rsidR="00390C68" w:rsidRPr="00D520D8" w:rsidRDefault="00390C68" w:rsidP="00052A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b/>
          <w:sz w:val="22"/>
          <w:szCs w:val="22"/>
        </w:rPr>
      </w:pPr>
      <w:r w:rsidRPr="00D520D8">
        <w:rPr>
          <w:rFonts w:ascii="Arial" w:hAnsi="Arial" w:cs="Arial"/>
          <w:b/>
          <w:sz w:val="22"/>
          <w:szCs w:val="22"/>
        </w:rPr>
        <w:t>Sobre MB&amp;F</w:t>
      </w:r>
    </w:p>
    <w:p w:rsidR="00390C68" w:rsidRPr="00D520D8" w:rsidRDefault="00390C68" w:rsidP="00052A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sz w:val="22"/>
          <w:szCs w:val="22"/>
        </w:rPr>
      </w:pPr>
    </w:p>
    <w:p w:rsidR="00390C68" w:rsidRPr="00D520D8" w:rsidRDefault="00390C68" w:rsidP="00052A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sz w:val="22"/>
          <w:szCs w:val="22"/>
        </w:rPr>
      </w:pPr>
      <w:r w:rsidRPr="00D520D8">
        <w:rPr>
          <w:rFonts w:ascii="Arial" w:hAnsi="Arial" w:cs="Arial"/>
          <w:sz w:val="22"/>
          <w:szCs w:val="22"/>
        </w:rPr>
        <w:t xml:space="preserve">En 2005, Maximilian Büsser abandonó el trabajo de sus sueños como líder de Harry Winston Timepieces, para establecer MB&amp;F – Maximilian Büsser and Friends – una compañía dedicada por completo a diseñar y elaborar esculturas mecánicas que dan la hora en series pequeñas, en colaboración con otros profesionales talentosos. </w:t>
      </w:r>
    </w:p>
    <w:p w:rsidR="00390C68" w:rsidRPr="00D520D8" w:rsidRDefault="00390C68" w:rsidP="00052A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sz w:val="22"/>
          <w:szCs w:val="22"/>
        </w:rPr>
      </w:pPr>
    </w:p>
    <w:p w:rsidR="00390C68" w:rsidRPr="00D520D8" w:rsidRDefault="00390C68" w:rsidP="00052A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sz w:val="22"/>
          <w:szCs w:val="22"/>
        </w:rPr>
      </w:pPr>
      <w:r w:rsidRPr="00D520D8">
        <w:rPr>
          <w:rFonts w:ascii="Arial" w:hAnsi="Arial" w:cs="Arial"/>
          <w:sz w:val="22"/>
          <w:szCs w:val="22"/>
        </w:rPr>
        <w:t>Sus Horological Machines tridimensionales son motores de alta ingeniería del siglo XXI, así como obras de arte micro mecánicas increíblemente sofisticadas. Los predecesores de HM3 son el HM1, lanzado en 2007, el cual sobresaltó al mundo relojero con su doble carátula sobre múltiples niveles y su movimiento en forma de ocho con un tourbillon central levantado y el  HM2, presentado en 2008, que conjunta</w:t>
      </w:r>
      <w:r w:rsidRPr="00D520D8">
        <w:rPr>
          <w:rFonts w:ascii="Arial" w:hAnsi="Arial" w:cs="Arial"/>
          <w:sz w:val="22"/>
          <w:szCs w:val="22"/>
          <w:lang/>
        </w:rPr>
        <w:t xml:space="preserve"> Horas Saltantes, Minutos Retrógrados Concéntricos, Fecha Retrógrada, Fases de la Luna Bi-Hemisferio y cuerda automática.</w:t>
      </w:r>
      <w:r w:rsidRPr="00D520D8">
        <w:rPr>
          <w:rFonts w:ascii="Arial" w:hAnsi="Arial" w:cs="Arial"/>
          <w:sz w:val="22"/>
          <w:szCs w:val="22"/>
        </w:rPr>
        <w:t xml:space="preserve"> Su caja de más de 100 componentes, es la más compleja de la historia relojera.</w:t>
      </w:r>
    </w:p>
    <w:p w:rsidR="00390C68" w:rsidRPr="00D520D8" w:rsidRDefault="00390C68" w:rsidP="00052A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sz w:val="22"/>
          <w:szCs w:val="22"/>
        </w:rPr>
      </w:pPr>
    </w:p>
    <w:p w:rsidR="00390C68" w:rsidRPr="00D520D8" w:rsidRDefault="00390C68" w:rsidP="00052A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sz w:val="22"/>
          <w:szCs w:val="22"/>
        </w:rPr>
      </w:pPr>
      <w:r w:rsidRPr="00D520D8">
        <w:rPr>
          <w:rFonts w:ascii="Arial" w:hAnsi="Arial" w:cs="Arial"/>
          <w:sz w:val="22"/>
          <w:szCs w:val="22"/>
        </w:rPr>
        <w:t xml:space="preserve">La demanda por las Máquinas de MB&amp;F se ha incrementado a la décima potencia en los últimos tres años pero la producción se sigue manteniendo baja (145 HM en 2010). El crecimiento no es el objetivo; la única meta es creatividad pura. Recientemente, tres Amigos de alto nivel han interpretado las Máquinas conforme a sus fuertes personalidades. El artista Norteamericano Sage Vaughn envolvió el HM2 en alambre; el artista francés Alan Silberstein interpretó el mismo reloj como una caja negra que rinde homenaje a las cámaras de los cuarentas. Y ahora, con el Jwlry Machina, la Casa de Boucheron ha dejado su ilimitada brillantez en HM3. </w:t>
      </w:r>
    </w:p>
    <w:p w:rsidR="00390C68" w:rsidRPr="00D520D8" w:rsidRDefault="00390C68" w:rsidP="00052A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sz w:val="22"/>
          <w:szCs w:val="22"/>
        </w:rPr>
      </w:pPr>
    </w:p>
    <w:p w:rsidR="00390C68" w:rsidRPr="00D520D8" w:rsidRDefault="00390C68" w:rsidP="00052A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sz w:val="22"/>
          <w:szCs w:val="22"/>
        </w:rPr>
      </w:pPr>
    </w:p>
    <w:p w:rsidR="00390C68" w:rsidRPr="00D520D8" w:rsidRDefault="00390C68" w:rsidP="00052A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sz w:val="22"/>
          <w:szCs w:val="22"/>
        </w:rPr>
      </w:pPr>
    </w:p>
    <w:p w:rsidR="00D520D8" w:rsidRPr="001F581D" w:rsidRDefault="00D520D8" w:rsidP="001F581D">
      <w:pPr>
        <w:jc w:val="center"/>
        <w:outlineLvl w:val="0"/>
        <w:rPr>
          <w:rFonts w:ascii="Arial" w:hAnsi="Arial" w:cs="Arial"/>
          <w:b/>
          <w:lang/>
        </w:rPr>
      </w:pPr>
      <w:r w:rsidRPr="00D520D8">
        <w:rPr>
          <w:rFonts w:ascii="Arial" w:hAnsi="Arial" w:cs="Arial"/>
          <w:sz w:val="22"/>
          <w:szCs w:val="22"/>
        </w:rPr>
        <w:br w:type="page"/>
      </w:r>
      <w:r w:rsidR="001F581D">
        <w:rPr>
          <w:rFonts w:ascii="Arial" w:hAnsi="Arial" w:cs="Arial"/>
          <w:sz w:val="22"/>
          <w:szCs w:val="22"/>
        </w:rPr>
        <w:lastRenderedPageBreak/>
        <w:br/>
      </w:r>
      <w:r w:rsidRPr="001F581D">
        <w:rPr>
          <w:rFonts w:ascii="Arial" w:hAnsi="Arial" w:cs="Arial"/>
          <w:b/>
          <w:lang/>
        </w:rPr>
        <w:t>JWLRYMACHINE – Especificaciones Técnicas</w:t>
      </w:r>
    </w:p>
    <w:p w:rsidR="00D520D8" w:rsidRPr="001F581D" w:rsidRDefault="00D520D8" w:rsidP="001F581D">
      <w:pPr>
        <w:jc w:val="center"/>
        <w:rPr>
          <w:rFonts w:ascii="Arial" w:hAnsi="Arial" w:cs="Arial"/>
          <w:lang/>
        </w:rPr>
      </w:pPr>
    </w:p>
    <w:p w:rsidR="00D520D8" w:rsidRPr="00D520D8" w:rsidRDefault="00D520D8" w:rsidP="00052A38">
      <w:pPr>
        <w:spacing w:after="0"/>
        <w:jc w:val="both"/>
        <w:outlineLvl w:val="0"/>
        <w:rPr>
          <w:rFonts w:ascii="Arial" w:hAnsi="Arial" w:cs="Arial"/>
          <w:b/>
          <w:sz w:val="22"/>
          <w:szCs w:val="22"/>
          <w:lang/>
        </w:rPr>
      </w:pPr>
      <w:r w:rsidRPr="00D520D8">
        <w:rPr>
          <w:rFonts w:ascii="Arial" w:hAnsi="Arial" w:cs="Arial"/>
          <w:b/>
          <w:sz w:val="22"/>
          <w:szCs w:val="22"/>
          <w:lang/>
        </w:rPr>
        <w:t xml:space="preserve">Movimiento: </w:t>
      </w:r>
    </w:p>
    <w:p w:rsidR="00D520D8" w:rsidRPr="00D520D8" w:rsidRDefault="00D520D8" w:rsidP="00052A38">
      <w:pPr>
        <w:spacing w:after="0"/>
        <w:jc w:val="both"/>
        <w:rPr>
          <w:rFonts w:ascii="Arial" w:hAnsi="Arial" w:cs="Arial"/>
          <w:sz w:val="22"/>
          <w:szCs w:val="22"/>
        </w:rPr>
      </w:pPr>
    </w:p>
    <w:p w:rsidR="00D520D8" w:rsidRPr="00D520D8" w:rsidRDefault="00D520D8" w:rsidP="00052A38">
      <w:pPr>
        <w:spacing w:after="0"/>
        <w:jc w:val="both"/>
        <w:rPr>
          <w:rFonts w:ascii="Arial" w:hAnsi="Arial" w:cs="Arial"/>
          <w:sz w:val="22"/>
          <w:szCs w:val="22"/>
        </w:rPr>
      </w:pPr>
      <w:r w:rsidRPr="00D520D8">
        <w:rPr>
          <w:rFonts w:ascii="Arial" w:hAnsi="Arial" w:cs="Arial"/>
          <w:sz w:val="22"/>
          <w:szCs w:val="22"/>
        </w:rPr>
        <w:t>Motor horológico tridimensional diseñado por Jean</w:t>
      </w:r>
      <w:r w:rsidRPr="00D520D8">
        <w:rPr>
          <w:rFonts w:ascii="Arial" w:hAnsi="Arial" w:cs="Arial"/>
          <w:sz w:val="22"/>
          <w:szCs w:val="22"/>
          <w:lang/>
        </w:rPr>
        <w:t>-Marc Wiederrecht/Agenhor</w:t>
      </w:r>
      <w:r w:rsidRPr="00D520D8">
        <w:rPr>
          <w:rFonts w:ascii="Arial" w:hAnsi="Arial" w:cs="Arial"/>
          <w:sz w:val="22"/>
          <w:szCs w:val="22"/>
        </w:rPr>
        <w:t xml:space="preserve">; </w:t>
      </w:r>
      <w:r w:rsidRPr="00D520D8">
        <w:rPr>
          <w:rFonts w:ascii="Arial" w:hAnsi="Arial" w:cs="Arial"/>
          <w:sz w:val="22"/>
          <w:szCs w:val="22"/>
        </w:rPr>
        <w:br/>
        <w:t xml:space="preserve">Oscilador y engranaje de </w:t>
      </w:r>
      <w:r w:rsidR="00475761">
        <w:rPr>
          <w:rFonts w:ascii="Arial" w:hAnsi="Arial" w:cs="Arial"/>
          <w:sz w:val="22"/>
          <w:szCs w:val="22"/>
        </w:rPr>
        <w:t>Sowind</w:t>
      </w:r>
      <w:r w:rsidRPr="00D520D8">
        <w:rPr>
          <w:rFonts w:ascii="Arial" w:hAnsi="Arial" w:cs="Arial"/>
          <w:sz w:val="22"/>
          <w:szCs w:val="22"/>
        </w:rPr>
        <w:t xml:space="preserve"> </w:t>
      </w:r>
    </w:p>
    <w:p w:rsidR="00D520D8" w:rsidRPr="00D520D8" w:rsidRDefault="00D520D8" w:rsidP="00052A38">
      <w:pPr>
        <w:spacing w:after="0"/>
        <w:jc w:val="both"/>
        <w:rPr>
          <w:rFonts w:ascii="Arial" w:hAnsi="Arial" w:cs="Arial"/>
          <w:sz w:val="22"/>
          <w:szCs w:val="22"/>
          <w:lang/>
        </w:rPr>
      </w:pPr>
      <w:r w:rsidRPr="00D520D8">
        <w:rPr>
          <w:rFonts w:ascii="Arial" w:hAnsi="Arial" w:cs="Arial"/>
          <w:sz w:val="22"/>
          <w:szCs w:val="22"/>
          <w:lang/>
        </w:rPr>
        <w:t>Oscilación de 28,800 bph.</w:t>
      </w:r>
    </w:p>
    <w:p w:rsidR="00D520D8" w:rsidRPr="00D520D8" w:rsidRDefault="00D520D8" w:rsidP="00052A38">
      <w:pPr>
        <w:spacing w:after="0"/>
        <w:jc w:val="both"/>
        <w:outlineLvl w:val="0"/>
        <w:rPr>
          <w:rFonts w:ascii="Arial" w:hAnsi="Arial" w:cs="Arial"/>
          <w:sz w:val="22"/>
          <w:szCs w:val="22"/>
          <w:lang/>
        </w:rPr>
      </w:pPr>
      <w:r w:rsidRPr="00D520D8">
        <w:rPr>
          <w:rFonts w:ascii="Arial" w:hAnsi="Arial" w:cs="Arial"/>
          <w:sz w:val="22"/>
          <w:szCs w:val="22"/>
          <w:lang/>
        </w:rPr>
        <w:t>Rotor “misterio” de cuerda automática de oro rosa de 22k en forma de hacha de batalla</w:t>
      </w:r>
    </w:p>
    <w:p w:rsidR="00D520D8" w:rsidRPr="00D520D8" w:rsidRDefault="00D520D8" w:rsidP="00052A38">
      <w:pPr>
        <w:spacing w:after="0"/>
        <w:jc w:val="both"/>
        <w:rPr>
          <w:rFonts w:ascii="Arial" w:hAnsi="Arial" w:cs="Arial"/>
          <w:sz w:val="22"/>
          <w:szCs w:val="22"/>
          <w:lang/>
        </w:rPr>
      </w:pPr>
      <w:r w:rsidRPr="00D520D8">
        <w:rPr>
          <w:rFonts w:ascii="Arial" w:hAnsi="Arial" w:cs="Arial"/>
          <w:sz w:val="22"/>
          <w:szCs w:val="22"/>
          <w:lang/>
        </w:rPr>
        <w:t xml:space="preserve">Información de las horas y minutos transmitida por cojinetes de bola a las manecillas </w:t>
      </w:r>
    </w:p>
    <w:p w:rsidR="00D520D8" w:rsidRPr="00D520D8" w:rsidRDefault="00D520D8" w:rsidP="00052A38">
      <w:pPr>
        <w:spacing w:after="0"/>
        <w:jc w:val="both"/>
        <w:rPr>
          <w:rFonts w:ascii="Arial" w:hAnsi="Arial" w:cs="Arial"/>
          <w:sz w:val="22"/>
          <w:szCs w:val="22"/>
          <w:lang/>
        </w:rPr>
      </w:pPr>
      <w:r w:rsidRPr="00D520D8">
        <w:rPr>
          <w:rFonts w:ascii="Arial" w:hAnsi="Arial" w:cs="Arial"/>
          <w:sz w:val="22"/>
          <w:szCs w:val="22"/>
          <w:lang/>
        </w:rPr>
        <w:t>Número de joyas: 36 (todas funcionales)</w:t>
      </w:r>
    </w:p>
    <w:p w:rsidR="00D520D8" w:rsidRPr="00D520D8" w:rsidRDefault="00D520D8" w:rsidP="00052A38">
      <w:pPr>
        <w:spacing w:after="0"/>
        <w:jc w:val="both"/>
        <w:rPr>
          <w:rFonts w:ascii="Arial" w:hAnsi="Arial" w:cs="Arial"/>
          <w:sz w:val="22"/>
          <w:szCs w:val="22"/>
          <w:lang/>
        </w:rPr>
      </w:pPr>
      <w:r w:rsidRPr="00D520D8">
        <w:rPr>
          <w:rFonts w:ascii="Arial" w:hAnsi="Arial" w:cs="Arial"/>
          <w:sz w:val="22"/>
          <w:szCs w:val="22"/>
          <w:lang/>
        </w:rPr>
        <w:t>Número de componentes: 304</w:t>
      </w:r>
    </w:p>
    <w:p w:rsidR="00D520D8" w:rsidRPr="00D520D8" w:rsidRDefault="00D520D8" w:rsidP="00052A38">
      <w:pPr>
        <w:spacing w:after="0"/>
        <w:jc w:val="both"/>
        <w:rPr>
          <w:rFonts w:ascii="Arial" w:hAnsi="Arial" w:cs="Arial"/>
          <w:b/>
          <w:sz w:val="22"/>
          <w:szCs w:val="22"/>
          <w:lang/>
        </w:rPr>
      </w:pPr>
    </w:p>
    <w:p w:rsidR="00D520D8" w:rsidRPr="00D520D8" w:rsidRDefault="00D520D8" w:rsidP="00052A38">
      <w:pPr>
        <w:spacing w:after="0"/>
        <w:jc w:val="both"/>
        <w:rPr>
          <w:rFonts w:ascii="Arial" w:hAnsi="Arial" w:cs="Arial"/>
          <w:b/>
          <w:bCs/>
          <w:sz w:val="22"/>
          <w:szCs w:val="22"/>
          <w:lang/>
        </w:rPr>
      </w:pPr>
      <w:r w:rsidRPr="00D520D8">
        <w:rPr>
          <w:rFonts w:ascii="Arial" w:hAnsi="Arial" w:cs="Arial"/>
          <w:b/>
          <w:bCs/>
          <w:sz w:val="22"/>
          <w:szCs w:val="22"/>
          <w:lang/>
        </w:rPr>
        <w:t>Funciones:</w:t>
      </w:r>
    </w:p>
    <w:p w:rsidR="00D520D8" w:rsidRPr="00D520D8" w:rsidRDefault="00D520D8" w:rsidP="00052A38">
      <w:pPr>
        <w:spacing w:after="0"/>
        <w:jc w:val="both"/>
        <w:rPr>
          <w:rFonts w:ascii="Arial" w:hAnsi="Arial" w:cs="Arial"/>
          <w:b/>
          <w:bCs/>
          <w:sz w:val="22"/>
          <w:szCs w:val="22"/>
          <w:lang/>
        </w:rPr>
      </w:pPr>
    </w:p>
    <w:p w:rsidR="00D520D8" w:rsidRPr="00D520D8" w:rsidRDefault="00D520D8" w:rsidP="00052A38">
      <w:pPr>
        <w:spacing w:after="0"/>
        <w:jc w:val="both"/>
        <w:outlineLvl w:val="0"/>
        <w:rPr>
          <w:rFonts w:ascii="Arial" w:hAnsi="Arial" w:cs="Arial"/>
          <w:sz w:val="22"/>
          <w:szCs w:val="22"/>
          <w:lang/>
        </w:rPr>
      </w:pPr>
      <w:r w:rsidRPr="00D520D8">
        <w:rPr>
          <w:rFonts w:ascii="Arial" w:hAnsi="Arial" w:cs="Arial"/>
          <w:sz w:val="22"/>
          <w:szCs w:val="22"/>
          <w:lang/>
        </w:rPr>
        <w:t>Indicador de horas y día/ noche en un cono (domo de aluminio con un giro de 12 horas)</w:t>
      </w:r>
    </w:p>
    <w:p w:rsidR="00D520D8" w:rsidRPr="00D520D8" w:rsidRDefault="00D520D8" w:rsidP="00052A38">
      <w:pPr>
        <w:spacing w:after="0"/>
        <w:jc w:val="both"/>
        <w:rPr>
          <w:rFonts w:ascii="Arial" w:hAnsi="Arial" w:cs="Arial"/>
          <w:sz w:val="22"/>
          <w:szCs w:val="22"/>
          <w:lang/>
        </w:rPr>
      </w:pPr>
      <w:r w:rsidRPr="00D520D8">
        <w:rPr>
          <w:rFonts w:ascii="Arial" w:hAnsi="Arial" w:cs="Arial"/>
          <w:sz w:val="22"/>
          <w:szCs w:val="22"/>
          <w:lang/>
        </w:rPr>
        <w:t>Minutos en un segundo cono (domo de aluminio con un giro de 60 minutos)</w:t>
      </w:r>
    </w:p>
    <w:p w:rsidR="00D520D8" w:rsidRPr="00D520D8" w:rsidRDefault="00D520D8" w:rsidP="00052A38">
      <w:pPr>
        <w:spacing w:after="0"/>
        <w:jc w:val="both"/>
        <w:rPr>
          <w:rFonts w:ascii="Arial" w:hAnsi="Arial" w:cs="Arial"/>
          <w:sz w:val="22"/>
          <w:szCs w:val="22"/>
          <w:lang/>
        </w:rPr>
      </w:pPr>
      <w:r w:rsidRPr="00D520D8">
        <w:rPr>
          <w:rFonts w:ascii="Arial" w:hAnsi="Arial" w:cs="Arial"/>
          <w:sz w:val="22"/>
          <w:szCs w:val="22"/>
          <w:lang/>
        </w:rPr>
        <w:t>Fecha alrededor del movimiento</w:t>
      </w:r>
    </w:p>
    <w:p w:rsidR="00D520D8" w:rsidRPr="00D520D8" w:rsidRDefault="00D520D8" w:rsidP="00052A38">
      <w:pPr>
        <w:spacing w:after="0"/>
        <w:jc w:val="both"/>
        <w:rPr>
          <w:rFonts w:ascii="Arial" w:hAnsi="Arial" w:cs="Arial"/>
          <w:b/>
          <w:sz w:val="22"/>
          <w:szCs w:val="22"/>
          <w:lang/>
        </w:rPr>
      </w:pPr>
    </w:p>
    <w:p w:rsidR="00D520D8" w:rsidRPr="00D520D8" w:rsidRDefault="00D520D8" w:rsidP="00052A38">
      <w:pPr>
        <w:spacing w:after="0"/>
        <w:jc w:val="both"/>
        <w:outlineLvl w:val="0"/>
        <w:rPr>
          <w:rFonts w:ascii="Arial" w:hAnsi="Arial" w:cs="Arial"/>
          <w:b/>
          <w:sz w:val="22"/>
          <w:szCs w:val="22"/>
          <w:lang/>
        </w:rPr>
      </w:pPr>
      <w:r w:rsidRPr="00D520D8">
        <w:rPr>
          <w:rFonts w:ascii="Arial" w:hAnsi="Arial" w:cs="Arial"/>
          <w:b/>
          <w:sz w:val="22"/>
          <w:szCs w:val="22"/>
          <w:lang/>
        </w:rPr>
        <w:t>Case:</w:t>
      </w:r>
    </w:p>
    <w:p w:rsidR="00D520D8" w:rsidRPr="00D520D8" w:rsidRDefault="00D520D8" w:rsidP="00052A38">
      <w:pPr>
        <w:spacing w:after="0"/>
        <w:jc w:val="both"/>
        <w:rPr>
          <w:rFonts w:ascii="Arial" w:hAnsi="Arial" w:cs="Arial"/>
          <w:sz w:val="22"/>
          <w:szCs w:val="22"/>
          <w:lang/>
        </w:rPr>
      </w:pPr>
    </w:p>
    <w:p w:rsidR="00D520D8" w:rsidRPr="00D520D8" w:rsidRDefault="00D520D8" w:rsidP="00052A38">
      <w:pPr>
        <w:spacing w:after="0"/>
        <w:jc w:val="both"/>
        <w:rPr>
          <w:rFonts w:ascii="Arial" w:hAnsi="Arial" w:cs="Arial"/>
          <w:sz w:val="22"/>
          <w:szCs w:val="22"/>
          <w:lang/>
        </w:rPr>
      </w:pPr>
      <w:r w:rsidRPr="00D520D8">
        <w:rPr>
          <w:rFonts w:ascii="Arial" w:hAnsi="Arial" w:cs="Arial"/>
          <w:sz w:val="22"/>
          <w:szCs w:val="22"/>
          <w:lang/>
        </w:rPr>
        <w:t>JWLRYMACHINE, Morada: Titanio/ Oro Blanco 18K y Amatista</w:t>
      </w:r>
    </w:p>
    <w:p w:rsidR="00D520D8" w:rsidRPr="00D520D8" w:rsidRDefault="00D520D8" w:rsidP="00052A38">
      <w:pPr>
        <w:spacing w:after="0"/>
        <w:jc w:val="both"/>
        <w:rPr>
          <w:rFonts w:ascii="Arial" w:hAnsi="Arial" w:cs="Arial"/>
          <w:sz w:val="22"/>
          <w:szCs w:val="22"/>
          <w:lang/>
        </w:rPr>
      </w:pPr>
      <w:r w:rsidRPr="00D520D8">
        <w:rPr>
          <w:rFonts w:ascii="Arial" w:hAnsi="Arial" w:cs="Arial"/>
          <w:sz w:val="22"/>
          <w:szCs w:val="22"/>
          <w:lang/>
        </w:rPr>
        <w:t>Pecho hecho de amatista grabada: 35.27K</w:t>
      </w:r>
    </w:p>
    <w:p w:rsidR="00D520D8" w:rsidRPr="00D520D8" w:rsidRDefault="00D520D8" w:rsidP="00052A38">
      <w:pPr>
        <w:spacing w:after="0"/>
        <w:jc w:val="both"/>
        <w:rPr>
          <w:rFonts w:ascii="Arial" w:hAnsi="Arial" w:cs="Arial"/>
          <w:sz w:val="22"/>
          <w:szCs w:val="22"/>
          <w:lang/>
        </w:rPr>
      </w:pPr>
      <w:r w:rsidRPr="00D520D8">
        <w:rPr>
          <w:rFonts w:ascii="Arial" w:hAnsi="Arial" w:cs="Arial"/>
          <w:sz w:val="22"/>
          <w:szCs w:val="22"/>
          <w:lang/>
        </w:rPr>
        <w:t>Ojos hechos de dos cabuchones de amatista: 6.34K</w:t>
      </w:r>
    </w:p>
    <w:p w:rsidR="00D520D8" w:rsidRPr="00D520D8" w:rsidRDefault="00D520D8" w:rsidP="00052A38">
      <w:pPr>
        <w:spacing w:after="0"/>
        <w:jc w:val="both"/>
        <w:rPr>
          <w:rFonts w:ascii="Arial" w:hAnsi="Arial" w:cs="Arial"/>
          <w:sz w:val="22"/>
          <w:szCs w:val="22"/>
          <w:lang/>
        </w:rPr>
      </w:pPr>
      <w:r w:rsidRPr="00D520D8">
        <w:rPr>
          <w:rFonts w:ascii="Arial" w:hAnsi="Arial" w:cs="Arial"/>
          <w:sz w:val="22"/>
          <w:szCs w:val="22"/>
          <w:lang/>
        </w:rPr>
        <w:t>Diamantes: approx. 0.96K</w:t>
      </w:r>
    </w:p>
    <w:p w:rsidR="00D520D8" w:rsidRPr="00D520D8" w:rsidRDefault="00D520D8" w:rsidP="00052A38">
      <w:pPr>
        <w:spacing w:after="0"/>
        <w:jc w:val="both"/>
        <w:rPr>
          <w:rFonts w:ascii="Arial" w:hAnsi="Arial" w:cs="Arial"/>
          <w:sz w:val="22"/>
          <w:szCs w:val="22"/>
          <w:lang/>
        </w:rPr>
      </w:pPr>
      <w:r w:rsidRPr="00D520D8">
        <w:rPr>
          <w:rFonts w:ascii="Arial" w:hAnsi="Arial" w:cs="Arial"/>
          <w:sz w:val="22"/>
          <w:szCs w:val="22"/>
          <w:lang/>
        </w:rPr>
        <w:t>Zafiros azules y morados: approx. 5.17K</w:t>
      </w:r>
    </w:p>
    <w:p w:rsidR="00D520D8" w:rsidRPr="00D520D8" w:rsidRDefault="00D520D8" w:rsidP="00052A38">
      <w:pPr>
        <w:spacing w:after="0"/>
        <w:jc w:val="both"/>
        <w:outlineLvl w:val="0"/>
        <w:rPr>
          <w:rFonts w:ascii="Arial" w:hAnsi="Arial" w:cs="Arial"/>
          <w:sz w:val="22"/>
          <w:szCs w:val="22"/>
          <w:lang/>
        </w:rPr>
      </w:pPr>
      <w:r w:rsidRPr="00D520D8">
        <w:rPr>
          <w:rFonts w:ascii="Arial" w:hAnsi="Arial" w:cs="Arial"/>
          <w:sz w:val="22"/>
          <w:szCs w:val="22"/>
          <w:lang/>
        </w:rPr>
        <w:t>Corona atornillable con cabuchón de amatista: 0.33K</w:t>
      </w:r>
    </w:p>
    <w:p w:rsidR="00D520D8" w:rsidRPr="00D520D8" w:rsidRDefault="00D520D8" w:rsidP="00052A38">
      <w:pPr>
        <w:spacing w:after="0"/>
        <w:jc w:val="both"/>
        <w:rPr>
          <w:rFonts w:ascii="Arial" w:hAnsi="Arial" w:cs="Arial"/>
          <w:sz w:val="22"/>
          <w:szCs w:val="22"/>
          <w:lang/>
        </w:rPr>
      </w:pPr>
    </w:p>
    <w:p w:rsidR="00D520D8" w:rsidRPr="00D520D8" w:rsidRDefault="00D520D8" w:rsidP="00052A38">
      <w:pPr>
        <w:spacing w:after="0"/>
        <w:jc w:val="both"/>
        <w:rPr>
          <w:rFonts w:ascii="Arial" w:hAnsi="Arial" w:cs="Arial"/>
          <w:sz w:val="22"/>
          <w:szCs w:val="22"/>
          <w:lang/>
        </w:rPr>
      </w:pPr>
      <w:r w:rsidRPr="00D520D8">
        <w:rPr>
          <w:rFonts w:ascii="Arial" w:hAnsi="Arial" w:cs="Arial"/>
          <w:sz w:val="22"/>
          <w:szCs w:val="22"/>
          <w:lang/>
        </w:rPr>
        <w:t>JWLRYMACHINE, Rosa: Titanio/Oro Rosa18K y Cuarzo</w:t>
      </w:r>
    </w:p>
    <w:p w:rsidR="00D520D8" w:rsidRPr="00D520D8" w:rsidRDefault="00D520D8" w:rsidP="00052A38">
      <w:pPr>
        <w:spacing w:after="0"/>
        <w:jc w:val="both"/>
        <w:rPr>
          <w:rFonts w:ascii="Arial" w:hAnsi="Arial" w:cs="Arial"/>
          <w:sz w:val="22"/>
          <w:szCs w:val="22"/>
          <w:lang/>
        </w:rPr>
      </w:pPr>
      <w:r w:rsidRPr="00D520D8">
        <w:rPr>
          <w:rFonts w:ascii="Arial" w:hAnsi="Arial" w:cs="Arial"/>
          <w:sz w:val="22"/>
          <w:szCs w:val="22"/>
          <w:lang/>
        </w:rPr>
        <w:t>Pecho hecho de cuarzo grabada: 32.71K</w:t>
      </w:r>
    </w:p>
    <w:p w:rsidR="00D520D8" w:rsidRPr="00D520D8" w:rsidRDefault="00D520D8" w:rsidP="00052A38">
      <w:pPr>
        <w:spacing w:after="0"/>
        <w:jc w:val="both"/>
        <w:rPr>
          <w:rFonts w:ascii="Arial" w:hAnsi="Arial" w:cs="Arial"/>
          <w:sz w:val="22"/>
          <w:szCs w:val="22"/>
          <w:lang/>
        </w:rPr>
      </w:pPr>
      <w:r w:rsidRPr="00D520D8">
        <w:rPr>
          <w:rFonts w:ascii="Arial" w:hAnsi="Arial" w:cs="Arial"/>
          <w:sz w:val="22"/>
          <w:szCs w:val="22"/>
          <w:lang/>
        </w:rPr>
        <w:t>Ojos hechos de dos cabuchones de rubellita: 7.88K</w:t>
      </w:r>
    </w:p>
    <w:p w:rsidR="00D520D8" w:rsidRPr="00D520D8" w:rsidRDefault="00D520D8" w:rsidP="00052A38">
      <w:pPr>
        <w:spacing w:after="0"/>
        <w:jc w:val="both"/>
        <w:rPr>
          <w:rFonts w:ascii="Arial" w:hAnsi="Arial" w:cs="Arial"/>
          <w:sz w:val="22"/>
          <w:szCs w:val="22"/>
          <w:lang/>
        </w:rPr>
      </w:pPr>
      <w:r w:rsidRPr="00D520D8">
        <w:rPr>
          <w:rFonts w:ascii="Arial" w:hAnsi="Arial" w:cs="Arial"/>
          <w:sz w:val="22"/>
          <w:szCs w:val="22"/>
          <w:lang/>
        </w:rPr>
        <w:t>Diamantes: approx. 0.96K</w:t>
      </w:r>
    </w:p>
    <w:p w:rsidR="00D520D8" w:rsidRPr="00D520D8" w:rsidRDefault="00D520D8" w:rsidP="00052A38">
      <w:pPr>
        <w:spacing w:after="0"/>
        <w:jc w:val="both"/>
        <w:rPr>
          <w:rFonts w:ascii="Arial" w:hAnsi="Arial" w:cs="Arial"/>
          <w:sz w:val="22"/>
          <w:szCs w:val="22"/>
          <w:lang/>
        </w:rPr>
      </w:pPr>
      <w:r w:rsidRPr="00D520D8">
        <w:rPr>
          <w:rFonts w:ascii="Arial" w:hAnsi="Arial" w:cs="Arial"/>
          <w:sz w:val="22"/>
          <w:szCs w:val="22"/>
          <w:lang/>
        </w:rPr>
        <w:t>Zafiros rosas, morado con azul y morados: approx. 5.17K</w:t>
      </w:r>
    </w:p>
    <w:p w:rsidR="00D520D8" w:rsidRPr="00D520D8" w:rsidRDefault="00D520D8" w:rsidP="00052A38">
      <w:pPr>
        <w:spacing w:after="0"/>
        <w:jc w:val="both"/>
        <w:outlineLvl w:val="0"/>
        <w:rPr>
          <w:rFonts w:ascii="Arial" w:hAnsi="Arial" w:cs="Arial"/>
          <w:sz w:val="22"/>
          <w:szCs w:val="22"/>
          <w:lang/>
        </w:rPr>
      </w:pPr>
      <w:r w:rsidRPr="00D520D8">
        <w:rPr>
          <w:rFonts w:ascii="Arial" w:hAnsi="Arial" w:cs="Arial"/>
          <w:sz w:val="22"/>
          <w:szCs w:val="22"/>
          <w:lang/>
        </w:rPr>
        <w:t>Corona atornillable con cabuchón de rubillita: 0.33K</w:t>
      </w:r>
    </w:p>
    <w:p w:rsidR="00D520D8" w:rsidRPr="00D520D8" w:rsidRDefault="00D520D8" w:rsidP="00052A38">
      <w:pPr>
        <w:spacing w:after="0"/>
        <w:jc w:val="both"/>
        <w:rPr>
          <w:rFonts w:ascii="Arial" w:hAnsi="Arial" w:cs="Arial"/>
          <w:sz w:val="22"/>
          <w:szCs w:val="22"/>
          <w:lang/>
        </w:rPr>
      </w:pPr>
    </w:p>
    <w:p w:rsidR="00D520D8" w:rsidRPr="00D520D8" w:rsidRDefault="00D520D8" w:rsidP="00052A38">
      <w:pPr>
        <w:spacing w:after="0"/>
        <w:jc w:val="both"/>
        <w:rPr>
          <w:rFonts w:ascii="Arial" w:hAnsi="Arial" w:cs="Arial"/>
          <w:b/>
          <w:sz w:val="22"/>
          <w:szCs w:val="22"/>
          <w:lang/>
        </w:rPr>
      </w:pPr>
    </w:p>
    <w:p w:rsidR="00D520D8" w:rsidRPr="00D520D8" w:rsidRDefault="00D520D8" w:rsidP="00052A38">
      <w:pPr>
        <w:spacing w:after="0"/>
        <w:jc w:val="both"/>
        <w:outlineLvl w:val="0"/>
        <w:rPr>
          <w:rFonts w:ascii="Arial" w:hAnsi="Arial" w:cs="Arial"/>
          <w:b/>
          <w:sz w:val="22"/>
          <w:szCs w:val="22"/>
          <w:lang/>
        </w:rPr>
      </w:pPr>
      <w:r w:rsidRPr="00D520D8">
        <w:rPr>
          <w:rFonts w:ascii="Arial" w:hAnsi="Arial" w:cs="Arial"/>
          <w:b/>
          <w:sz w:val="22"/>
          <w:szCs w:val="22"/>
          <w:lang/>
        </w:rPr>
        <w:t xml:space="preserve">Cristales de zafiro: </w:t>
      </w:r>
    </w:p>
    <w:p w:rsidR="00D520D8" w:rsidRPr="00D520D8" w:rsidRDefault="00D520D8" w:rsidP="00052A38">
      <w:pPr>
        <w:spacing w:after="0"/>
        <w:jc w:val="both"/>
        <w:rPr>
          <w:rFonts w:ascii="Arial" w:hAnsi="Arial" w:cs="Arial"/>
          <w:sz w:val="22"/>
          <w:szCs w:val="22"/>
          <w:lang/>
        </w:rPr>
      </w:pPr>
    </w:p>
    <w:p w:rsidR="00D520D8" w:rsidRPr="00D520D8" w:rsidRDefault="00D520D8" w:rsidP="00052A38">
      <w:pPr>
        <w:spacing w:after="0"/>
        <w:jc w:val="both"/>
        <w:outlineLvl w:val="0"/>
        <w:rPr>
          <w:rFonts w:ascii="Arial" w:hAnsi="Arial" w:cs="Arial"/>
          <w:sz w:val="22"/>
          <w:szCs w:val="22"/>
          <w:lang/>
        </w:rPr>
      </w:pPr>
      <w:r w:rsidRPr="00D520D8">
        <w:rPr>
          <w:rFonts w:ascii="Arial" w:hAnsi="Arial" w:cs="Arial"/>
          <w:sz w:val="22"/>
          <w:szCs w:val="22"/>
          <w:lang/>
        </w:rPr>
        <w:t xml:space="preserve">Domos y reverso con tratamiento anti-reflejante en ambos lados. </w:t>
      </w:r>
    </w:p>
    <w:p w:rsidR="00D520D8" w:rsidRPr="00D520D8" w:rsidRDefault="00D520D8" w:rsidP="00052A38">
      <w:pPr>
        <w:spacing w:after="0"/>
        <w:jc w:val="both"/>
        <w:rPr>
          <w:rFonts w:ascii="Arial" w:hAnsi="Arial" w:cs="Arial"/>
          <w:b/>
          <w:sz w:val="22"/>
          <w:szCs w:val="22"/>
          <w:lang/>
        </w:rPr>
      </w:pPr>
    </w:p>
    <w:p w:rsidR="00D520D8" w:rsidRPr="00D520D8" w:rsidRDefault="00D520D8" w:rsidP="00052A38">
      <w:pPr>
        <w:spacing w:after="0"/>
        <w:jc w:val="both"/>
        <w:outlineLvl w:val="0"/>
        <w:rPr>
          <w:rFonts w:ascii="Arial" w:hAnsi="Arial" w:cs="Arial"/>
          <w:b/>
          <w:sz w:val="22"/>
          <w:szCs w:val="22"/>
          <w:lang/>
        </w:rPr>
      </w:pPr>
      <w:r w:rsidRPr="00D520D8">
        <w:rPr>
          <w:rFonts w:ascii="Arial" w:hAnsi="Arial" w:cs="Arial"/>
          <w:b/>
          <w:sz w:val="22"/>
          <w:szCs w:val="22"/>
          <w:lang/>
        </w:rPr>
        <w:t>Correa y broche:</w:t>
      </w:r>
    </w:p>
    <w:p w:rsidR="00D520D8" w:rsidRPr="00D520D8" w:rsidRDefault="00D520D8" w:rsidP="00052A38">
      <w:pPr>
        <w:spacing w:after="0"/>
        <w:jc w:val="both"/>
        <w:outlineLvl w:val="0"/>
        <w:rPr>
          <w:rFonts w:ascii="Arial" w:hAnsi="Arial" w:cs="Arial"/>
          <w:b/>
          <w:sz w:val="22"/>
          <w:szCs w:val="22"/>
          <w:lang/>
        </w:rPr>
      </w:pPr>
    </w:p>
    <w:p w:rsidR="00D520D8" w:rsidRPr="00D520D8" w:rsidRDefault="00D520D8" w:rsidP="00052A38">
      <w:pPr>
        <w:spacing w:after="0"/>
        <w:jc w:val="both"/>
        <w:outlineLvl w:val="0"/>
        <w:rPr>
          <w:rFonts w:ascii="Arial" w:hAnsi="Arial" w:cs="Arial"/>
          <w:sz w:val="22"/>
          <w:szCs w:val="22"/>
          <w:lang/>
        </w:rPr>
      </w:pPr>
      <w:r w:rsidRPr="00D520D8">
        <w:rPr>
          <w:rFonts w:ascii="Arial" w:hAnsi="Arial" w:cs="Arial"/>
          <w:sz w:val="22"/>
          <w:szCs w:val="22"/>
          <w:lang/>
        </w:rPr>
        <w:t>Piel de cocodrilo negra cosida a mano con broche desplegable hecho a medida de oro de 18k y titanio.</w:t>
      </w:r>
    </w:p>
    <w:p w:rsidR="00D520D8" w:rsidRPr="00D520D8" w:rsidRDefault="00D520D8" w:rsidP="00052A38">
      <w:pPr>
        <w:spacing w:after="0"/>
        <w:jc w:val="both"/>
        <w:rPr>
          <w:rFonts w:ascii="Arial" w:hAnsi="Arial" w:cs="Arial"/>
          <w:sz w:val="22"/>
          <w:szCs w:val="22"/>
          <w:lang/>
        </w:rPr>
      </w:pPr>
    </w:p>
    <w:p w:rsidR="00D520D8" w:rsidRPr="00D520D8" w:rsidRDefault="00D520D8" w:rsidP="00052A38">
      <w:pPr>
        <w:jc w:val="both"/>
        <w:rPr>
          <w:rFonts w:ascii="Arial" w:hAnsi="Arial" w:cs="Arial"/>
          <w:sz w:val="22"/>
          <w:szCs w:val="22"/>
          <w:lang/>
        </w:rPr>
      </w:pPr>
    </w:p>
    <w:p w:rsidR="00D520D8" w:rsidRPr="00D520D8" w:rsidRDefault="00D520D8" w:rsidP="00052A38">
      <w:pPr>
        <w:jc w:val="both"/>
        <w:rPr>
          <w:rFonts w:ascii="Arial" w:hAnsi="Arial" w:cs="Arial"/>
          <w:sz w:val="22"/>
          <w:szCs w:val="22"/>
          <w:lang/>
        </w:rPr>
      </w:pPr>
    </w:p>
    <w:p w:rsidR="00D520D8" w:rsidRPr="00D520D8" w:rsidRDefault="00D520D8" w:rsidP="00052A38">
      <w:pPr>
        <w:jc w:val="both"/>
        <w:rPr>
          <w:rFonts w:ascii="Arial" w:hAnsi="Arial" w:cs="Arial"/>
          <w:sz w:val="22"/>
          <w:szCs w:val="22"/>
          <w:lang/>
        </w:rPr>
      </w:pPr>
    </w:p>
    <w:p w:rsidR="00D520D8" w:rsidRPr="00D520D8" w:rsidRDefault="00D520D8" w:rsidP="00052A38">
      <w:pPr>
        <w:jc w:val="both"/>
        <w:rPr>
          <w:rFonts w:ascii="Arial" w:hAnsi="Arial" w:cs="Arial"/>
          <w:sz w:val="22"/>
          <w:szCs w:val="22"/>
          <w:lang/>
        </w:rPr>
      </w:pPr>
    </w:p>
    <w:p w:rsidR="00D520D8" w:rsidRPr="001F581D" w:rsidRDefault="00D520D8" w:rsidP="001F581D">
      <w:pPr>
        <w:jc w:val="center"/>
        <w:outlineLvl w:val="0"/>
        <w:rPr>
          <w:rFonts w:ascii="Arial" w:hAnsi="Arial" w:cs="Arial"/>
          <w:b/>
          <w:lang/>
        </w:rPr>
      </w:pPr>
      <w:bookmarkStart w:id="1" w:name="OLE_LINK1"/>
      <w:bookmarkStart w:id="2" w:name="OLE_LINK2"/>
      <w:r w:rsidRPr="001F581D">
        <w:rPr>
          <w:rFonts w:ascii="Arial" w:hAnsi="Arial" w:cs="Arial"/>
          <w:b/>
          <w:lang/>
        </w:rPr>
        <w:t>“Amigos” responsables por el JWLRYMACHINE</w:t>
      </w:r>
    </w:p>
    <w:p w:rsidR="00D520D8" w:rsidRPr="00D520D8" w:rsidRDefault="00D520D8" w:rsidP="00052A38">
      <w:pPr>
        <w:jc w:val="both"/>
        <w:rPr>
          <w:rFonts w:ascii="Arial" w:hAnsi="Arial" w:cs="Arial"/>
          <w:sz w:val="22"/>
          <w:szCs w:val="22"/>
          <w:lang/>
        </w:rPr>
      </w:pPr>
    </w:p>
    <w:p w:rsidR="00D520D8" w:rsidRPr="00D520D8" w:rsidRDefault="00D520D8" w:rsidP="00052A38">
      <w:pPr>
        <w:spacing w:after="0"/>
        <w:jc w:val="both"/>
        <w:outlineLvl w:val="0"/>
        <w:rPr>
          <w:rFonts w:ascii="Arial" w:hAnsi="Arial" w:cs="Arial"/>
          <w:sz w:val="22"/>
          <w:szCs w:val="22"/>
          <w:lang/>
        </w:rPr>
      </w:pPr>
      <w:r w:rsidRPr="00D520D8">
        <w:rPr>
          <w:rFonts w:ascii="Arial" w:hAnsi="Arial" w:cs="Arial"/>
          <w:i/>
          <w:sz w:val="22"/>
          <w:szCs w:val="22"/>
          <w:lang/>
        </w:rPr>
        <w:t>Concepto:</w:t>
      </w:r>
      <w:r w:rsidRPr="00D520D8">
        <w:rPr>
          <w:rFonts w:ascii="Arial" w:hAnsi="Arial" w:cs="Arial"/>
          <w:sz w:val="22"/>
          <w:szCs w:val="22"/>
          <w:lang/>
        </w:rPr>
        <w:t xml:space="preserve"> Maximilian Büsser/MB&amp;F y Jean-Christophe Bédos/Boucheron</w:t>
      </w:r>
    </w:p>
    <w:p w:rsidR="00D520D8" w:rsidRPr="00D520D8" w:rsidRDefault="00D520D8" w:rsidP="00052A38">
      <w:pPr>
        <w:spacing w:after="0"/>
        <w:jc w:val="both"/>
        <w:rPr>
          <w:rFonts w:ascii="Arial" w:hAnsi="Arial" w:cs="Arial"/>
          <w:sz w:val="22"/>
          <w:szCs w:val="22"/>
          <w:lang/>
        </w:rPr>
      </w:pPr>
    </w:p>
    <w:p w:rsidR="00D520D8" w:rsidRPr="00D520D8" w:rsidRDefault="00D520D8" w:rsidP="00052A38">
      <w:pPr>
        <w:spacing w:after="0"/>
        <w:jc w:val="both"/>
        <w:outlineLvl w:val="0"/>
        <w:rPr>
          <w:rFonts w:ascii="Arial" w:hAnsi="Arial" w:cs="Arial"/>
          <w:sz w:val="22"/>
          <w:szCs w:val="22"/>
          <w:lang/>
        </w:rPr>
      </w:pPr>
      <w:r w:rsidRPr="00D520D8">
        <w:rPr>
          <w:rFonts w:ascii="Arial" w:hAnsi="Arial" w:cs="Arial"/>
          <w:i/>
          <w:sz w:val="22"/>
          <w:szCs w:val="22"/>
          <w:lang/>
        </w:rPr>
        <w:t>Diseño de Producto:</w:t>
      </w:r>
      <w:r w:rsidRPr="00D520D8">
        <w:rPr>
          <w:rFonts w:ascii="Arial" w:hAnsi="Arial" w:cs="Arial"/>
          <w:sz w:val="22"/>
          <w:szCs w:val="22"/>
          <w:lang/>
        </w:rPr>
        <w:t xml:space="preserve"> Eric Giroud/Eric Giroud Design Studio &amp; Quentin Obadia/Boucheron</w:t>
      </w:r>
    </w:p>
    <w:p w:rsidR="00D520D8" w:rsidRPr="00D520D8" w:rsidRDefault="00D520D8" w:rsidP="00052A38">
      <w:pPr>
        <w:spacing w:after="0"/>
        <w:jc w:val="both"/>
        <w:rPr>
          <w:rFonts w:ascii="Arial" w:hAnsi="Arial" w:cs="Arial"/>
          <w:sz w:val="22"/>
          <w:szCs w:val="22"/>
          <w:lang/>
        </w:rPr>
      </w:pPr>
    </w:p>
    <w:p w:rsidR="00D520D8" w:rsidRPr="00D520D8" w:rsidRDefault="00D520D8" w:rsidP="00052A38">
      <w:pPr>
        <w:spacing w:after="0"/>
        <w:jc w:val="both"/>
        <w:outlineLvl w:val="0"/>
        <w:rPr>
          <w:rFonts w:ascii="Arial" w:hAnsi="Arial" w:cs="Arial"/>
          <w:sz w:val="22"/>
          <w:szCs w:val="22"/>
          <w:lang/>
        </w:rPr>
      </w:pPr>
      <w:r w:rsidRPr="00D520D8">
        <w:rPr>
          <w:rFonts w:ascii="Arial" w:hAnsi="Arial" w:cs="Arial"/>
          <w:i/>
          <w:sz w:val="22"/>
          <w:szCs w:val="22"/>
          <w:lang/>
        </w:rPr>
        <w:t>Directores Técnicos y de Producción:</w:t>
      </w:r>
      <w:r w:rsidRPr="00D520D8">
        <w:rPr>
          <w:rFonts w:ascii="Arial" w:hAnsi="Arial" w:cs="Arial"/>
          <w:sz w:val="22"/>
          <w:szCs w:val="22"/>
          <w:lang/>
        </w:rPr>
        <w:t xml:space="preserve"> Serge Kriknoff/MB&amp;F</w:t>
      </w:r>
    </w:p>
    <w:p w:rsidR="00D520D8" w:rsidRPr="00D520D8" w:rsidRDefault="00D520D8" w:rsidP="00052A38">
      <w:pPr>
        <w:spacing w:after="0"/>
        <w:jc w:val="both"/>
        <w:outlineLvl w:val="0"/>
        <w:rPr>
          <w:rFonts w:ascii="Arial" w:hAnsi="Arial" w:cs="Arial"/>
          <w:sz w:val="22"/>
          <w:szCs w:val="22"/>
          <w:lang/>
        </w:rPr>
      </w:pPr>
    </w:p>
    <w:p w:rsidR="00D520D8" w:rsidRPr="00D520D8" w:rsidRDefault="00D520D8" w:rsidP="00052A38">
      <w:pPr>
        <w:spacing w:after="0"/>
        <w:jc w:val="both"/>
        <w:outlineLvl w:val="0"/>
        <w:rPr>
          <w:rFonts w:ascii="Arial" w:hAnsi="Arial" w:cs="Arial"/>
          <w:sz w:val="22"/>
          <w:szCs w:val="22"/>
          <w:lang/>
        </w:rPr>
      </w:pPr>
      <w:r w:rsidRPr="00D520D8">
        <w:rPr>
          <w:rFonts w:ascii="Arial" w:hAnsi="Arial" w:cs="Arial"/>
          <w:i/>
          <w:sz w:val="22"/>
          <w:szCs w:val="22"/>
          <w:lang/>
        </w:rPr>
        <w:t>Logística de Producción:</w:t>
      </w:r>
      <w:r w:rsidRPr="00D520D8">
        <w:rPr>
          <w:rFonts w:ascii="Arial" w:hAnsi="Arial" w:cs="Arial"/>
          <w:sz w:val="22"/>
          <w:szCs w:val="22"/>
          <w:lang/>
        </w:rPr>
        <w:t xml:space="preserve"> David Lamy/MB&amp;F</w:t>
      </w:r>
    </w:p>
    <w:p w:rsidR="00D520D8" w:rsidRPr="00D520D8" w:rsidRDefault="00D520D8" w:rsidP="00052A38">
      <w:pPr>
        <w:spacing w:after="0"/>
        <w:jc w:val="both"/>
        <w:rPr>
          <w:rFonts w:ascii="Arial" w:hAnsi="Arial" w:cs="Arial"/>
          <w:sz w:val="22"/>
          <w:szCs w:val="22"/>
          <w:lang/>
        </w:rPr>
      </w:pPr>
    </w:p>
    <w:p w:rsidR="00D520D8" w:rsidRPr="00D520D8" w:rsidRDefault="00D520D8" w:rsidP="00052A38">
      <w:pPr>
        <w:spacing w:after="0"/>
        <w:jc w:val="both"/>
        <w:outlineLvl w:val="0"/>
        <w:rPr>
          <w:rFonts w:ascii="Arial" w:hAnsi="Arial" w:cs="Arial"/>
          <w:sz w:val="22"/>
          <w:szCs w:val="22"/>
          <w:lang/>
        </w:rPr>
      </w:pPr>
      <w:r w:rsidRPr="00D520D8">
        <w:rPr>
          <w:rFonts w:ascii="Arial" w:hAnsi="Arial" w:cs="Arial"/>
          <w:i/>
          <w:sz w:val="22"/>
          <w:szCs w:val="22"/>
          <w:lang/>
        </w:rPr>
        <w:t>Desarrollo del Movimiento:</w:t>
      </w:r>
      <w:r w:rsidRPr="00D520D8">
        <w:rPr>
          <w:rFonts w:ascii="Arial" w:hAnsi="Arial" w:cs="Arial"/>
          <w:sz w:val="22"/>
          <w:szCs w:val="22"/>
          <w:lang/>
        </w:rPr>
        <w:t xml:space="preserve"> Jean-Marc Wiederrecht/Agenhor, Nicolas Stalder/Agenhor </w:t>
      </w:r>
    </w:p>
    <w:p w:rsidR="00D520D8" w:rsidRPr="00D520D8" w:rsidRDefault="00D520D8" w:rsidP="00052A38">
      <w:pPr>
        <w:spacing w:after="0"/>
        <w:jc w:val="both"/>
        <w:rPr>
          <w:rFonts w:ascii="Arial" w:hAnsi="Arial" w:cs="Arial"/>
          <w:sz w:val="22"/>
          <w:szCs w:val="22"/>
          <w:lang/>
        </w:rPr>
      </w:pPr>
    </w:p>
    <w:p w:rsidR="00D520D8" w:rsidRPr="00D520D8" w:rsidRDefault="00D520D8" w:rsidP="00052A38">
      <w:pPr>
        <w:spacing w:after="0"/>
        <w:jc w:val="both"/>
        <w:outlineLvl w:val="0"/>
        <w:rPr>
          <w:rFonts w:ascii="Arial" w:eastAsia="Arial" w:hAnsi="Arial" w:cs="Arial"/>
          <w:sz w:val="22"/>
          <w:szCs w:val="22"/>
          <w:lang/>
        </w:rPr>
      </w:pPr>
      <w:r w:rsidRPr="00D520D8">
        <w:rPr>
          <w:rFonts w:ascii="Arial" w:hAnsi="Arial" w:cs="Arial"/>
          <w:i/>
          <w:sz w:val="22"/>
          <w:szCs w:val="22"/>
          <w:lang/>
        </w:rPr>
        <w:t>Elaboración del Movimiento:</w:t>
      </w:r>
      <w:r w:rsidRPr="00D520D8">
        <w:rPr>
          <w:rFonts w:ascii="Arial" w:hAnsi="Arial" w:cs="Arial"/>
          <w:sz w:val="22"/>
          <w:szCs w:val="22"/>
          <w:lang/>
        </w:rPr>
        <w:t xml:space="preserve"> </w:t>
      </w:r>
      <w:r w:rsidRPr="00D520D8">
        <w:rPr>
          <w:rFonts w:ascii="Arial" w:eastAsia="Arial" w:hAnsi="Arial" w:cs="Arial"/>
          <w:sz w:val="22"/>
          <w:szCs w:val="22"/>
          <w:lang/>
        </w:rPr>
        <w:t>Georges Auer/Mecawatch, Salvatore Ferrarotto/APR Quality</w:t>
      </w:r>
    </w:p>
    <w:p w:rsidR="00D520D8" w:rsidRPr="00D520D8" w:rsidRDefault="00D520D8" w:rsidP="00052A38">
      <w:pPr>
        <w:spacing w:after="0"/>
        <w:jc w:val="both"/>
        <w:outlineLvl w:val="0"/>
        <w:rPr>
          <w:rFonts w:ascii="Arial" w:eastAsia="Arial" w:hAnsi="Arial" w:cs="Arial"/>
          <w:sz w:val="22"/>
          <w:szCs w:val="22"/>
          <w:lang/>
        </w:rPr>
      </w:pPr>
    </w:p>
    <w:p w:rsidR="00D520D8" w:rsidRPr="00D520D8" w:rsidRDefault="00D520D8" w:rsidP="00052A38">
      <w:pPr>
        <w:tabs>
          <w:tab w:val="left" w:pos="4111"/>
        </w:tabs>
        <w:spacing w:after="0"/>
        <w:jc w:val="both"/>
        <w:rPr>
          <w:rFonts w:ascii="Arial" w:hAnsi="Arial" w:cs="Arial"/>
          <w:sz w:val="22"/>
          <w:szCs w:val="22"/>
          <w:lang/>
        </w:rPr>
      </w:pPr>
      <w:r w:rsidRPr="00D520D8">
        <w:rPr>
          <w:rFonts w:ascii="Arial" w:hAnsi="Arial" w:cs="Arial"/>
          <w:i/>
          <w:sz w:val="22"/>
          <w:szCs w:val="22"/>
          <w:lang/>
        </w:rPr>
        <w:t>Acabado a mano de los componentes de movimiento:</w:t>
      </w:r>
      <w:r w:rsidRPr="00D520D8">
        <w:rPr>
          <w:rFonts w:ascii="Arial" w:hAnsi="Arial" w:cs="Arial"/>
          <w:sz w:val="22"/>
          <w:szCs w:val="22"/>
          <w:lang/>
        </w:rPr>
        <w:t xml:space="preserve"> Jacques-Adrien Rochat y Denis Garcia/C-L Rochat</w:t>
      </w:r>
    </w:p>
    <w:p w:rsidR="00D520D8" w:rsidRPr="00D520D8" w:rsidRDefault="00D520D8" w:rsidP="00052A38">
      <w:pPr>
        <w:spacing w:after="0"/>
        <w:jc w:val="both"/>
        <w:outlineLvl w:val="0"/>
        <w:rPr>
          <w:rFonts w:ascii="Arial" w:eastAsia="Arial" w:hAnsi="Arial" w:cs="Arial"/>
          <w:sz w:val="22"/>
          <w:szCs w:val="22"/>
          <w:lang/>
        </w:rPr>
      </w:pPr>
    </w:p>
    <w:p w:rsidR="00D520D8" w:rsidRPr="00D520D8" w:rsidRDefault="00D520D8" w:rsidP="00052A38">
      <w:pPr>
        <w:spacing w:after="0"/>
        <w:jc w:val="both"/>
        <w:outlineLvl w:val="0"/>
        <w:rPr>
          <w:rFonts w:ascii="Arial" w:eastAsia="Arial" w:hAnsi="Arial" w:cs="Arial"/>
          <w:sz w:val="22"/>
          <w:szCs w:val="22"/>
          <w:lang/>
        </w:rPr>
      </w:pPr>
      <w:r w:rsidRPr="00D520D8">
        <w:rPr>
          <w:rFonts w:ascii="Arial" w:eastAsia="Arial" w:hAnsi="Arial" w:cs="Arial"/>
          <w:i/>
          <w:sz w:val="22"/>
          <w:szCs w:val="22"/>
          <w:lang/>
        </w:rPr>
        <w:t>Cojinetes de bola de cerámica:</w:t>
      </w:r>
      <w:r w:rsidRPr="00D520D8">
        <w:rPr>
          <w:rFonts w:ascii="Arial" w:eastAsia="Arial" w:hAnsi="Arial" w:cs="Arial"/>
          <w:sz w:val="22"/>
          <w:szCs w:val="22"/>
          <w:lang/>
        </w:rPr>
        <w:t xml:space="preserve"> Patrice Parietti/MPS</w:t>
      </w:r>
    </w:p>
    <w:p w:rsidR="00D520D8" w:rsidRPr="00D520D8" w:rsidRDefault="00D520D8" w:rsidP="00052A38">
      <w:pPr>
        <w:spacing w:after="0"/>
        <w:jc w:val="both"/>
        <w:rPr>
          <w:rFonts w:ascii="Arial" w:eastAsia="Arial" w:hAnsi="Arial" w:cs="Arial"/>
          <w:sz w:val="22"/>
          <w:szCs w:val="22"/>
          <w:lang/>
        </w:rPr>
      </w:pPr>
    </w:p>
    <w:p w:rsidR="00D520D8" w:rsidRPr="00D520D8" w:rsidRDefault="00D520D8" w:rsidP="00052A38">
      <w:pPr>
        <w:spacing w:after="0"/>
        <w:jc w:val="both"/>
        <w:outlineLvl w:val="0"/>
        <w:rPr>
          <w:rFonts w:ascii="Arial" w:eastAsia="Arial" w:hAnsi="Arial" w:cs="Arial"/>
          <w:sz w:val="22"/>
          <w:szCs w:val="22"/>
          <w:lang/>
        </w:rPr>
      </w:pPr>
      <w:r w:rsidRPr="00D520D8">
        <w:rPr>
          <w:rFonts w:ascii="Arial" w:hAnsi="Arial" w:cs="Arial"/>
          <w:i/>
          <w:sz w:val="22"/>
          <w:szCs w:val="22"/>
          <w:lang/>
        </w:rPr>
        <w:t>Ensamblado del movimiento:</w:t>
      </w:r>
      <w:r w:rsidRPr="00D520D8">
        <w:rPr>
          <w:rFonts w:ascii="Arial" w:hAnsi="Arial" w:cs="Arial"/>
          <w:sz w:val="22"/>
          <w:szCs w:val="22"/>
          <w:lang/>
        </w:rPr>
        <w:t xml:space="preserve"> </w:t>
      </w:r>
      <w:r w:rsidRPr="00D520D8">
        <w:rPr>
          <w:rFonts w:ascii="Arial" w:eastAsia="Arial" w:hAnsi="Arial" w:cs="Arial"/>
          <w:sz w:val="22"/>
          <w:szCs w:val="22"/>
          <w:lang/>
        </w:rPr>
        <w:t>Didier Dumas y Georges Veisy/MB&amp;F</w:t>
      </w:r>
    </w:p>
    <w:p w:rsidR="00D520D8" w:rsidRPr="00D520D8" w:rsidRDefault="00D520D8" w:rsidP="00052A38">
      <w:pPr>
        <w:spacing w:after="0"/>
        <w:jc w:val="both"/>
        <w:rPr>
          <w:rFonts w:ascii="Arial" w:eastAsia="Arial" w:hAnsi="Arial" w:cs="Arial"/>
          <w:sz w:val="22"/>
          <w:szCs w:val="22"/>
          <w:lang/>
        </w:rPr>
      </w:pPr>
    </w:p>
    <w:p w:rsidR="00D520D8" w:rsidRPr="00D520D8" w:rsidRDefault="00D520D8" w:rsidP="00052A38">
      <w:pPr>
        <w:tabs>
          <w:tab w:val="left" w:pos="4560"/>
        </w:tabs>
        <w:spacing w:after="0"/>
        <w:ind w:left="4560" w:hanging="4560"/>
        <w:jc w:val="both"/>
        <w:rPr>
          <w:rFonts w:ascii="Arial" w:hAnsi="Arial" w:cs="Arial"/>
          <w:sz w:val="22"/>
          <w:szCs w:val="22"/>
          <w:lang/>
        </w:rPr>
      </w:pPr>
      <w:r w:rsidRPr="00D520D8">
        <w:rPr>
          <w:rFonts w:ascii="Arial" w:eastAsia="Arial" w:hAnsi="Arial" w:cs="Arial"/>
          <w:i/>
          <w:sz w:val="22"/>
          <w:szCs w:val="22"/>
          <w:lang/>
        </w:rPr>
        <w:t>Producción y construcción de la caja y el broche</w:t>
      </w:r>
      <w:r w:rsidRPr="00D520D8">
        <w:rPr>
          <w:rFonts w:ascii="Arial" w:hAnsi="Arial" w:cs="Arial"/>
          <w:i/>
          <w:sz w:val="22"/>
          <w:szCs w:val="22"/>
          <w:lang/>
        </w:rPr>
        <w:t>:</w:t>
      </w:r>
      <w:r w:rsidRPr="00D520D8">
        <w:rPr>
          <w:rFonts w:ascii="Arial" w:hAnsi="Arial" w:cs="Arial"/>
          <w:sz w:val="22"/>
          <w:szCs w:val="22"/>
          <w:lang/>
        </w:rPr>
        <w:t xml:space="preserve"> </w:t>
      </w:r>
      <w:r w:rsidRPr="00D520D8">
        <w:rPr>
          <w:rFonts w:ascii="Arial" w:hAnsi="Arial" w:cs="Arial"/>
          <w:sz w:val="22"/>
          <w:szCs w:val="22"/>
          <w:lang/>
        </w:rPr>
        <w:tab/>
        <w:t xml:space="preserve">Philippe Marti, Dominique Mainier y </w:t>
      </w:r>
      <w:r w:rsidR="001F581D">
        <w:rPr>
          <w:rFonts w:ascii="Arial" w:hAnsi="Arial" w:cs="Arial"/>
          <w:sz w:val="22"/>
          <w:szCs w:val="22"/>
          <w:lang/>
        </w:rPr>
        <w:t xml:space="preserve">                     </w:t>
      </w:r>
      <w:r w:rsidRPr="00D520D8">
        <w:rPr>
          <w:rFonts w:ascii="Arial" w:hAnsi="Arial" w:cs="Arial"/>
          <w:sz w:val="22"/>
          <w:szCs w:val="22"/>
          <w:lang/>
        </w:rPr>
        <w:t>Bertrand Jeunet/G.F.Châtelain</w:t>
      </w:r>
    </w:p>
    <w:p w:rsidR="00D520D8" w:rsidRPr="00D520D8" w:rsidRDefault="00D520D8" w:rsidP="00052A38">
      <w:pPr>
        <w:spacing w:after="0"/>
        <w:jc w:val="both"/>
        <w:rPr>
          <w:rFonts w:ascii="Arial" w:hAnsi="Arial" w:cs="Arial"/>
          <w:sz w:val="22"/>
          <w:szCs w:val="22"/>
          <w:lang/>
        </w:rPr>
      </w:pPr>
    </w:p>
    <w:p w:rsidR="00D520D8" w:rsidRPr="00D520D8" w:rsidRDefault="00D520D8" w:rsidP="00052A38">
      <w:pPr>
        <w:spacing w:after="0"/>
        <w:jc w:val="both"/>
        <w:outlineLvl w:val="0"/>
        <w:rPr>
          <w:rFonts w:ascii="Arial" w:hAnsi="Arial" w:cs="Arial"/>
          <w:sz w:val="22"/>
          <w:szCs w:val="22"/>
          <w:lang/>
        </w:rPr>
      </w:pPr>
      <w:r w:rsidRPr="00D520D8">
        <w:rPr>
          <w:rFonts w:ascii="Arial" w:hAnsi="Arial" w:cs="Arial"/>
          <w:i/>
          <w:sz w:val="22"/>
          <w:szCs w:val="22"/>
          <w:lang/>
        </w:rPr>
        <w:t>Domos de zafiro:</w:t>
      </w:r>
      <w:r w:rsidRPr="00D520D8">
        <w:rPr>
          <w:rFonts w:ascii="Arial" w:hAnsi="Arial" w:cs="Arial"/>
          <w:sz w:val="22"/>
          <w:szCs w:val="22"/>
          <w:lang/>
        </w:rPr>
        <w:t xml:space="preserve"> Sébastien Sangsue y Grégory Esseric/Sebal, Peter Bloesch/Bloesch</w:t>
      </w:r>
    </w:p>
    <w:p w:rsidR="00D520D8" w:rsidRPr="00D520D8" w:rsidRDefault="00D520D8" w:rsidP="00052A38">
      <w:pPr>
        <w:spacing w:after="0"/>
        <w:jc w:val="both"/>
        <w:rPr>
          <w:rFonts w:ascii="Arial" w:hAnsi="Arial" w:cs="Arial"/>
          <w:sz w:val="22"/>
          <w:szCs w:val="22"/>
          <w:lang/>
        </w:rPr>
      </w:pPr>
    </w:p>
    <w:p w:rsidR="00D520D8" w:rsidRPr="00D520D8" w:rsidRDefault="00D520D8" w:rsidP="00052A38">
      <w:pPr>
        <w:spacing w:after="0"/>
        <w:jc w:val="both"/>
        <w:outlineLvl w:val="0"/>
        <w:rPr>
          <w:rFonts w:ascii="Arial" w:hAnsi="Arial" w:cs="Arial"/>
          <w:sz w:val="22"/>
          <w:szCs w:val="22"/>
          <w:lang/>
        </w:rPr>
      </w:pPr>
      <w:r w:rsidRPr="00D520D8">
        <w:rPr>
          <w:rFonts w:ascii="Arial" w:hAnsi="Arial" w:cs="Arial"/>
          <w:i/>
          <w:sz w:val="22"/>
          <w:szCs w:val="22"/>
          <w:lang/>
        </w:rPr>
        <w:t>Carátulas Dials:</w:t>
      </w:r>
      <w:r w:rsidRPr="00D520D8">
        <w:rPr>
          <w:rFonts w:ascii="Arial" w:hAnsi="Arial" w:cs="Arial"/>
          <w:sz w:val="22"/>
          <w:szCs w:val="22"/>
          <w:lang/>
        </w:rPr>
        <w:t xml:space="preserve"> François Bernhard y Denis Parel/Nateber</w:t>
      </w:r>
    </w:p>
    <w:p w:rsidR="00D520D8" w:rsidRPr="00D520D8" w:rsidRDefault="00D520D8" w:rsidP="00052A38">
      <w:pPr>
        <w:spacing w:after="0"/>
        <w:jc w:val="both"/>
        <w:rPr>
          <w:rFonts w:ascii="Arial" w:hAnsi="Arial" w:cs="Arial"/>
          <w:sz w:val="22"/>
          <w:szCs w:val="22"/>
          <w:lang/>
        </w:rPr>
      </w:pPr>
    </w:p>
    <w:p w:rsidR="00D520D8" w:rsidRPr="00D520D8" w:rsidRDefault="00D520D8" w:rsidP="00052A38">
      <w:pPr>
        <w:spacing w:after="0"/>
        <w:jc w:val="both"/>
        <w:outlineLvl w:val="0"/>
        <w:rPr>
          <w:rFonts w:ascii="Arial" w:hAnsi="Arial" w:cs="Arial"/>
          <w:sz w:val="22"/>
          <w:szCs w:val="22"/>
          <w:lang/>
        </w:rPr>
      </w:pPr>
      <w:r w:rsidRPr="00D520D8">
        <w:rPr>
          <w:rFonts w:ascii="Arial" w:hAnsi="Arial" w:cs="Arial"/>
          <w:i/>
          <w:sz w:val="22"/>
          <w:szCs w:val="22"/>
          <w:lang/>
        </w:rPr>
        <w:t>Manecillas:</w:t>
      </w:r>
      <w:r w:rsidRPr="00D520D8">
        <w:rPr>
          <w:rFonts w:ascii="Arial" w:hAnsi="Arial" w:cs="Arial"/>
          <w:sz w:val="22"/>
          <w:szCs w:val="22"/>
          <w:lang/>
        </w:rPr>
        <w:t xml:space="preserve"> Pierre Chillier, Isabelle Chillier y Félix Celetta/Fiedler</w:t>
      </w:r>
    </w:p>
    <w:p w:rsidR="00D520D8" w:rsidRPr="00D520D8" w:rsidRDefault="00D520D8" w:rsidP="00052A38">
      <w:pPr>
        <w:spacing w:after="0"/>
        <w:jc w:val="both"/>
        <w:rPr>
          <w:rFonts w:ascii="Arial" w:hAnsi="Arial" w:cs="Arial"/>
          <w:sz w:val="22"/>
          <w:szCs w:val="22"/>
          <w:lang/>
        </w:rPr>
      </w:pPr>
    </w:p>
    <w:p w:rsidR="00D520D8" w:rsidRPr="00D520D8" w:rsidRDefault="00D520D8" w:rsidP="00052A38">
      <w:pPr>
        <w:spacing w:after="0"/>
        <w:jc w:val="both"/>
        <w:outlineLvl w:val="0"/>
        <w:rPr>
          <w:rFonts w:ascii="Arial" w:hAnsi="Arial" w:cs="Arial"/>
          <w:sz w:val="22"/>
          <w:szCs w:val="22"/>
          <w:lang/>
        </w:rPr>
      </w:pPr>
      <w:r w:rsidRPr="00D520D8">
        <w:rPr>
          <w:rFonts w:ascii="Arial" w:hAnsi="Arial" w:cs="Arial"/>
          <w:i/>
          <w:sz w:val="22"/>
          <w:szCs w:val="22"/>
          <w:lang/>
        </w:rPr>
        <w:t>Correa:</w:t>
      </w:r>
      <w:r w:rsidRPr="00D520D8">
        <w:rPr>
          <w:rFonts w:ascii="Arial" w:hAnsi="Arial" w:cs="Arial"/>
          <w:sz w:val="22"/>
          <w:szCs w:val="22"/>
          <w:lang/>
        </w:rPr>
        <w:t xml:space="preserve"> Olivier Purnot/Camille Fournet</w:t>
      </w:r>
    </w:p>
    <w:p w:rsidR="00D520D8" w:rsidRPr="00D520D8" w:rsidRDefault="00D520D8" w:rsidP="00052A38">
      <w:pPr>
        <w:spacing w:after="0"/>
        <w:jc w:val="both"/>
        <w:rPr>
          <w:rFonts w:ascii="Arial" w:hAnsi="Arial" w:cs="Arial"/>
          <w:sz w:val="22"/>
          <w:szCs w:val="22"/>
          <w:lang/>
        </w:rPr>
      </w:pPr>
    </w:p>
    <w:p w:rsidR="00D520D8" w:rsidRPr="00D520D8" w:rsidRDefault="00D520D8" w:rsidP="00052A38">
      <w:pPr>
        <w:spacing w:after="0"/>
        <w:jc w:val="both"/>
        <w:outlineLvl w:val="0"/>
        <w:rPr>
          <w:rFonts w:ascii="Arial" w:hAnsi="Arial" w:cs="Arial"/>
          <w:sz w:val="22"/>
          <w:szCs w:val="22"/>
          <w:lang/>
        </w:rPr>
      </w:pPr>
      <w:r w:rsidRPr="00D520D8">
        <w:rPr>
          <w:rFonts w:ascii="Arial" w:hAnsi="Arial" w:cs="Arial"/>
          <w:i/>
          <w:sz w:val="22"/>
          <w:szCs w:val="22"/>
          <w:lang/>
        </w:rPr>
        <w:t>Caja de Presentación:</w:t>
      </w:r>
      <w:r w:rsidRPr="00D520D8">
        <w:rPr>
          <w:rFonts w:ascii="Arial" w:hAnsi="Arial" w:cs="Arial"/>
          <w:sz w:val="22"/>
          <w:szCs w:val="22"/>
          <w:lang/>
        </w:rPr>
        <w:t xml:space="preserve"> Frédéric Legendre/Lekoni, Isabelle Vaudaux/Vaudaux</w:t>
      </w:r>
    </w:p>
    <w:p w:rsidR="00D520D8" w:rsidRPr="00D520D8" w:rsidRDefault="00D520D8" w:rsidP="00052A38">
      <w:pPr>
        <w:spacing w:after="0"/>
        <w:jc w:val="both"/>
        <w:rPr>
          <w:rFonts w:ascii="Arial" w:hAnsi="Arial" w:cs="Arial"/>
          <w:sz w:val="22"/>
          <w:szCs w:val="22"/>
          <w:lang/>
        </w:rPr>
      </w:pPr>
    </w:p>
    <w:p w:rsidR="00D520D8" w:rsidRPr="00D520D8" w:rsidRDefault="00D520D8" w:rsidP="00052A38">
      <w:pPr>
        <w:spacing w:after="0"/>
        <w:jc w:val="both"/>
        <w:rPr>
          <w:rFonts w:ascii="Arial" w:hAnsi="Arial" w:cs="Arial"/>
          <w:sz w:val="22"/>
          <w:szCs w:val="22"/>
          <w:lang/>
        </w:rPr>
      </w:pPr>
    </w:p>
    <w:p w:rsidR="00D520D8" w:rsidRPr="00D520D8" w:rsidRDefault="00D520D8" w:rsidP="00052A38">
      <w:pPr>
        <w:spacing w:after="0"/>
        <w:jc w:val="both"/>
        <w:rPr>
          <w:rFonts w:ascii="Arial" w:hAnsi="Arial" w:cs="Arial"/>
          <w:i/>
          <w:sz w:val="22"/>
          <w:szCs w:val="22"/>
          <w:lang/>
        </w:rPr>
      </w:pPr>
      <w:r w:rsidRPr="00D520D8">
        <w:rPr>
          <w:rFonts w:ascii="Arial" w:hAnsi="Arial" w:cs="Arial"/>
          <w:i/>
          <w:sz w:val="22"/>
          <w:szCs w:val="22"/>
          <w:lang/>
        </w:rPr>
        <w:t xml:space="preserve">Comunicación: </w:t>
      </w:r>
    </w:p>
    <w:p w:rsidR="00D520D8" w:rsidRPr="00D520D8" w:rsidRDefault="00D520D8" w:rsidP="00052A38">
      <w:pPr>
        <w:spacing w:after="0"/>
        <w:jc w:val="both"/>
        <w:rPr>
          <w:rFonts w:ascii="Arial" w:hAnsi="Arial" w:cs="Arial"/>
          <w:sz w:val="22"/>
          <w:szCs w:val="22"/>
          <w:lang/>
        </w:rPr>
      </w:pPr>
    </w:p>
    <w:p w:rsidR="00D520D8" w:rsidRPr="00D520D8" w:rsidRDefault="00D520D8" w:rsidP="00052A38">
      <w:pPr>
        <w:spacing w:after="0"/>
        <w:jc w:val="both"/>
        <w:outlineLvl w:val="0"/>
        <w:rPr>
          <w:rFonts w:ascii="Arial" w:eastAsia="Arial" w:hAnsi="Arial" w:cs="Arial"/>
          <w:sz w:val="22"/>
          <w:szCs w:val="22"/>
          <w:lang/>
        </w:rPr>
      </w:pPr>
      <w:r w:rsidRPr="00D520D8">
        <w:rPr>
          <w:rFonts w:ascii="Arial" w:hAnsi="Arial" w:cs="Arial"/>
          <w:sz w:val="22"/>
          <w:szCs w:val="22"/>
          <w:lang/>
        </w:rPr>
        <w:t xml:space="preserve">Diseño Gráfico - </w:t>
      </w:r>
      <w:r w:rsidRPr="00D520D8">
        <w:rPr>
          <w:rFonts w:ascii="Arial" w:eastAsia="Arial" w:hAnsi="Arial" w:cs="Arial"/>
          <w:sz w:val="22"/>
          <w:szCs w:val="22"/>
          <w:lang/>
        </w:rPr>
        <w:t>Alban Thomas y Gérald Moulière/GVA Studio</w:t>
      </w:r>
    </w:p>
    <w:p w:rsidR="00D520D8" w:rsidRPr="00D520D8" w:rsidRDefault="00D520D8" w:rsidP="00052A38">
      <w:pPr>
        <w:spacing w:after="0"/>
        <w:jc w:val="both"/>
        <w:rPr>
          <w:rFonts w:ascii="Arial" w:eastAsia="Arial" w:hAnsi="Arial" w:cs="Arial"/>
          <w:sz w:val="22"/>
          <w:szCs w:val="22"/>
          <w:lang/>
        </w:rPr>
      </w:pPr>
      <w:r w:rsidRPr="00D520D8">
        <w:rPr>
          <w:rFonts w:ascii="Arial" w:eastAsia="Arial" w:hAnsi="Arial" w:cs="Arial"/>
          <w:sz w:val="22"/>
          <w:szCs w:val="22"/>
          <w:lang/>
        </w:rPr>
        <w:t>Fotografía de Producto - Maarten van der Ende</w:t>
      </w:r>
    </w:p>
    <w:p w:rsidR="00D520D8" w:rsidRPr="00D520D8" w:rsidRDefault="00D520D8" w:rsidP="00052A38">
      <w:pPr>
        <w:spacing w:after="0"/>
        <w:jc w:val="both"/>
        <w:rPr>
          <w:rFonts w:ascii="Arial" w:eastAsia="Arial" w:hAnsi="Arial" w:cs="Arial"/>
          <w:sz w:val="22"/>
          <w:szCs w:val="22"/>
          <w:lang/>
        </w:rPr>
      </w:pPr>
      <w:r w:rsidRPr="00D520D8">
        <w:rPr>
          <w:rFonts w:ascii="Arial" w:eastAsia="Arial" w:hAnsi="Arial" w:cs="Arial"/>
          <w:sz w:val="22"/>
          <w:szCs w:val="22"/>
          <w:lang/>
        </w:rPr>
        <w:t>Arquitectura de Display - Frédéric Legendre/Lekoni</w:t>
      </w:r>
    </w:p>
    <w:p w:rsidR="00D520D8" w:rsidRPr="00D520D8" w:rsidRDefault="00D520D8" w:rsidP="00052A38">
      <w:pPr>
        <w:spacing w:after="0"/>
        <w:jc w:val="both"/>
        <w:rPr>
          <w:rFonts w:ascii="Arial" w:eastAsia="Arial" w:hAnsi="Arial" w:cs="Arial"/>
          <w:sz w:val="22"/>
          <w:szCs w:val="22"/>
          <w:lang/>
        </w:rPr>
      </w:pPr>
      <w:r w:rsidRPr="00D520D8">
        <w:rPr>
          <w:rFonts w:ascii="Arial" w:eastAsia="Arial" w:hAnsi="Arial" w:cs="Arial"/>
          <w:sz w:val="22"/>
          <w:szCs w:val="22"/>
          <w:lang/>
        </w:rPr>
        <w:t>Fotografía de Retratos - Régis Golay/Federal</w:t>
      </w:r>
    </w:p>
    <w:p w:rsidR="00D520D8" w:rsidRPr="00D520D8" w:rsidRDefault="00D520D8" w:rsidP="00052A38">
      <w:pPr>
        <w:spacing w:after="0"/>
        <w:jc w:val="both"/>
        <w:rPr>
          <w:rFonts w:ascii="Arial" w:eastAsia="Arial" w:hAnsi="Arial" w:cs="Arial"/>
          <w:sz w:val="22"/>
          <w:szCs w:val="22"/>
          <w:lang/>
        </w:rPr>
      </w:pPr>
      <w:r w:rsidRPr="00D520D8">
        <w:rPr>
          <w:rFonts w:ascii="Arial" w:eastAsia="Arial" w:hAnsi="Arial" w:cs="Arial"/>
          <w:sz w:val="22"/>
          <w:szCs w:val="22"/>
          <w:lang/>
        </w:rPr>
        <w:t xml:space="preserve">Webmasters - Stéphane Balet y Guillaume Schmitz de Sumo Interactive </w:t>
      </w:r>
    </w:p>
    <w:p w:rsidR="00D520D8" w:rsidRPr="00D520D8" w:rsidRDefault="00D520D8" w:rsidP="00052A38">
      <w:pPr>
        <w:spacing w:after="0"/>
        <w:jc w:val="both"/>
        <w:rPr>
          <w:rFonts w:ascii="Arial" w:eastAsia="Arial" w:hAnsi="Arial" w:cs="Arial"/>
          <w:sz w:val="22"/>
          <w:szCs w:val="22"/>
          <w:lang/>
        </w:rPr>
      </w:pPr>
      <w:r w:rsidRPr="00D520D8">
        <w:rPr>
          <w:rFonts w:ascii="Arial" w:eastAsia="Arial" w:hAnsi="Arial" w:cs="Arial"/>
          <w:sz w:val="22"/>
          <w:szCs w:val="22"/>
          <w:lang/>
        </w:rPr>
        <w:t>Textos - Ian Skellern</w:t>
      </w:r>
    </w:p>
    <w:p w:rsidR="00D520D8" w:rsidRPr="00D520D8" w:rsidRDefault="00D520D8" w:rsidP="00052A38">
      <w:pPr>
        <w:spacing w:after="0"/>
        <w:jc w:val="both"/>
        <w:rPr>
          <w:rFonts w:ascii="Arial" w:hAnsi="Arial" w:cs="Arial"/>
          <w:sz w:val="22"/>
          <w:szCs w:val="22"/>
          <w:lang/>
        </w:rPr>
      </w:pPr>
      <w:r w:rsidRPr="00D520D8">
        <w:rPr>
          <w:rFonts w:ascii="Arial" w:hAnsi="Arial" w:cs="Arial"/>
          <w:sz w:val="22"/>
          <w:szCs w:val="22"/>
          <w:lang/>
        </w:rPr>
        <w:t>Director de Proyecto - Estelle Tonelli/MB&amp;F y Cécile Neyaga/Boucheron</w:t>
      </w:r>
    </w:p>
    <w:p w:rsidR="00D520D8" w:rsidRPr="00D520D8" w:rsidRDefault="00D520D8" w:rsidP="00052A38">
      <w:pPr>
        <w:spacing w:after="0"/>
        <w:jc w:val="both"/>
        <w:rPr>
          <w:rFonts w:ascii="Arial" w:hAnsi="Arial" w:cs="Arial"/>
          <w:sz w:val="22"/>
          <w:szCs w:val="22"/>
        </w:rPr>
      </w:pPr>
      <w:r w:rsidRPr="00D520D8">
        <w:rPr>
          <w:rFonts w:ascii="Arial" w:hAnsi="Arial" w:cs="Arial"/>
          <w:sz w:val="22"/>
          <w:szCs w:val="22"/>
          <w:lang/>
        </w:rPr>
        <w:t>Asistente de Comunicación - Céline Cammalleri/MB&amp;F</w:t>
      </w:r>
      <w:bookmarkEnd w:id="1"/>
      <w:bookmarkEnd w:id="2"/>
    </w:p>
    <w:p w:rsidR="00390C68" w:rsidRPr="00D520D8" w:rsidRDefault="00390C68" w:rsidP="00052A38">
      <w:pPr>
        <w:spacing w:after="0"/>
        <w:jc w:val="both"/>
        <w:rPr>
          <w:rFonts w:ascii="Arial" w:hAnsi="Arial" w:cs="Arial"/>
          <w:sz w:val="22"/>
          <w:szCs w:val="22"/>
        </w:rPr>
      </w:pPr>
    </w:p>
    <w:sectPr w:rsidR="00390C68" w:rsidRPr="00D520D8" w:rsidSect="00620BF5">
      <w:headerReference w:type="default" r:id="rId7"/>
      <w:footerReference w:type="default" r:id="rId8"/>
      <w:pgSz w:w="11900" w:h="16840"/>
      <w:pgMar w:top="1440" w:right="1410" w:bottom="1135"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FD0" w:rsidRDefault="008A0FD0">
      <w:r>
        <w:separator/>
      </w:r>
    </w:p>
  </w:endnote>
  <w:endnote w:type="continuationSeparator" w:id="0">
    <w:p w:rsidR="008A0FD0" w:rsidRDefault="008A0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ヒラギノ角ゴ Pro W3">
    <w:altName w:val="MS Mincho"/>
    <w:charset w:val="80"/>
    <w:family w:val="auto"/>
    <w:pitch w:val="variable"/>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70D" w:rsidRDefault="0006570D" w:rsidP="0006570D">
    <w:pPr>
      <w:pStyle w:val="Pieddepage"/>
    </w:pPr>
    <w:r>
      <w:rPr>
        <w:rFonts w:ascii="Arial" w:hAnsi="Arial" w:cs="Arial"/>
        <w:sz w:val="18"/>
        <w:szCs w:val="18"/>
      </w:rPr>
      <w:t>Para más información por favor contacte a</w:t>
    </w:r>
    <w:r w:rsidRPr="00E71875">
      <w:rPr>
        <w:rFonts w:ascii="Arial" w:hAnsi="Arial" w:cs="Arial"/>
        <w:sz w:val="18"/>
        <w:szCs w:val="18"/>
      </w:rPr>
      <w:t xml:space="preserve">: </w:t>
    </w:r>
    <w:r w:rsidRPr="00E71875">
      <w:rPr>
        <w:rFonts w:ascii="Arial" w:hAnsi="Arial" w:cs="Arial"/>
        <w:sz w:val="18"/>
        <w:szCs w:val="18"/>
      </w:rPr>
      <w:br/>
    </w:r>
    <w:r w:rsidRPr="00A3654E">
      <w:rPr>
        <w:rFonts w:ascii="Arial" w:hAnsi="Arial" w:cs="Arial"/>
        <w:sz w:val="18"/>
        <w:szCs w:val="18"/>
      </w:rPr>
      <w:t>Charris Yadigaroglou</w:t>
    </w:r>
    <w:r>
      <w:rPr>
        <w:rFonts w:ascii="Arial" w:hAnsi="Arial" w:cs="Arial"/>
        <w:sz w:val="18"/>
        <w:szCs w:val="18"/>
        <w:lang w:val="it-IT"/>
      </w:rPr>
      <w:t xml:space="preserve">, </w:t>
    </w:r>
    <w:r w:rsidRPr="00E71875">
      <w:rPr>
        <w:rFonts w:ascii="Arial" w:hAnsi="Arial" w:cs="Arial"/>
        <w:sz w:val="18"/>
        <w:szCs w:val="18"/>
        <w:lang w:val="it-IT"/>
      </w:rPr>
      <w:t>MB&amp;F SA</w:t>
    </w:r>
    <w:r>
      <w:rPr>
        <w:rFonts w:ascii="Arial" w:hAnsi="Arial" w:cs="Arial"/>
        <w:sz w:val="18"/>
        <w:szCs w:val="18"/>
        <w:lang w:val="it-IT"/>
      </w:rPr>
      <w:t xml:space="preserve">, Rue Verdaine 11, </w:t>
    </w:r>
    <w:r w:rsidRPr="00E71875">
      <w:rPr>
        <w:rFonts w:ascii="Arial" w:hAnsi="Arial" w:cs="Arial"/>
        <w:sz w:val="18"/>
        <w:szCs w:val="18"/>
        <w:lang w:val="it-IT"/>
      </w:rPr>
      <w:t>CH</w:t>
    </w:r>
    <w:r>
      <w:rPr>
        <w:rFonts w:ascii="Arial" w:hAnsi="Arial" w:cs="Arial"/>
        <w:sz w:val="18"/>
        <w:szCs w:val="18"/>
        <w:lang w:val="it-IT"/>
      </w:rPr>
      <w:t>-1</w:t>
    </w:r>
    <w:r w:rsidRPr="00E71875">
      <w:rPr>
        <w:rFonts w:ascii="Arial" w:hAnsi="Arial" w:cs="Arial"/>
        <w:sz w:val="18"/>
        <w:szCs w:val="18"/>
        <w:lang w:val="it-IT"/>
      </w:rPr>
      <w:t>2</w:t>
    </w:r>
    <w:r>
      <w:rPr>
        <w:rFonts w:ascii="Arial" w:hAnsi="Arial" w:cs="Arial"/>
        <w:sz w:val="18"/>
        <w:szCs w:val="18"/>
        <w:lang w:val="it-IT"/>
      </w:rPr>
      <w:t>04 Ginebra, Suiza</w:t>
    </w:r>
    <w:r w:rsidRPr="00E71875">
      <w:rPr>
        <w:rFonts w:ascii="Arial" w:hAnsi="Arial" w:cs="Arial"/>
        <w:sz w:val="18"/>
        <w:szCs w:val="18"/>
        <w:lang w:val="it-IT"/>
      </w:rPr>
      <w:br/>
    </w:r>
    <w:r>
      <w:rPr>
        <w:rFonts w:ascii="Arial" w:hAnsi="Arial" w:cs="Arial"/>
        <w:sz w:val="18"/>
        <w:szCs w:val="18"/>
        <w:lang w:val="it-IT"/>
      </w:rPr>
      <w:t>E</w:t>
    </w:r>
    <w:r>
      <w:rPr>
        <w:rFonts w:ascii="Arial" w:hAnsi="Arial" w:cs="Arial"/>
        <w:sz w:val="18"/>
        <w:szCs w:val="18"/>
      </w:rPr>
      <w:t>mail: cy</w:t>
    </w:r>
    <w:r w:rsidRPr="00E71875">
      <w:rPr>
        <w:rFonts w:ascii="Arial" w:hAnsi="Arial" w:cs="Arial"/>
        <w:sz w:val="18"/>
        <w:szCs w:val="18"/>
      </w:rPr>
      <w:t xml:space="preserve">@mbandf.com   </w:t>
    </w:r>
    <w:r>
      <w:rPr>
        <w:rFonts w:ascii="Arial" w:hAnsi="Arial" w:cs="Arial"/>
        <w:sz w:val="18"/>
        <w:szCs w:val="18"/>
      </w:rPr>
      <w:t>Tel.: +41 22 508 10 33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FD0" w:rsidRDefault="008A0FD0">
      <w:r>
        <w:separator/>
      </w:r>
    </w:p>
  </w:footnote>
  <w:footnote w:type="continuationSeparator" w:id="0">
    <w:p w:rsidR="008A0FD0" w:rsidRDefault="008A0F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CB8" w:rsidRPr="00CC3778" w:rsidRDefault="00303938" w:rsidP="00004CB8">
    <w:pPr>
      <w:pStyle w:val="En-tte"/>
      <w:tabs>
        <w:tab w:val="left" w:pos="5050"/>
      </w:tabs>
      <w:jc w:val="right"/>
      <w:rPr>
        <w:sz w:val="18"/>
        <w:szCs w:val="18"/>
      </w:rPr>
    </w:pPr>
    <w:r>
      <w:rPr>
        <w:noProof/>
        <w:lang w:val="fr-CH" w:eastAsia="fr-CH"/>
      </w:rPr>
      <w:drawing>
        <wp:inline distT="0" distB="0" distL="0" distR="0">
          <wp:extent cx="1567815" cy="696595"/>
          <wp:effectExtent l="0" t="0" r="0" b="8255"/>
          <wp:docPr id="1" name="Image 1" descr="MBANDF-BOUCHE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ANDF-BOUCHER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7815" cy="696595"/>
                  </a:xfrm>
                  <a:prstGeom prst="rect">
                    <a:avLst/>
                  </a:prstGeom>
                  <a:noFill/>
                  <a:ln>
                    <a:noFill/>
                  </a:ln>
                </pic:spPr>
              </pic:pic>
            </a:graphicData>
          </a:graphic>
        </wp:inline>
      </w:drawing>
    </w:r>
    <w:r w:rsidR="00004CB8">
      <w:t xml:space="preserve">                                                                                            </w:t>
    </w:r>
    <w:r>
      <w:rPr>
        <w:noProof/>
        <w:lang w:val="fr-CH" w:eastAsia="fr-CH"/>
      </w:rPr>
      <w:drawing>
        <wp:inline distT="0" distB="0" distL="0" distR="0">
          <wp:extent cx="1073785" cy="145415"/>
          <wp:effectExtent l="0" t="0" r="0" b="6985"/>
          <wp:docPr id="2" name="Image 2" descr="JWLRYMACH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WLRYMACHI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3785" cy="145415"/>
                  </a:xfrm>
                  <a:prstGeom prst="rect">
                    <a:avLst/>
                  </a:prstGeom>
                  <a:noFill/>
                  <a:ln>
                    <a:noFill/>
                  </a:ln>
                </pic:spPr>
              </pic:pic>
            </a:graphicData>
          </a:graphic>
        </wp:inline>
      </w:drawing>
    </w:r>
    <w:r w:rsidR="00004CB8">
      <w:tab/>
      <w:t xml:space="preserve"> </w:t>
    </w:r>
    <w:r w:rsidR="00004CB8">
      <w:br/>
      <w:t xml:space="preserve">                            </w:t>
    </w:r>
    <w:r w:rsidR="00004CB8" w:rsidRPr="00CC3778">
      <w:rPr>
        <w:rFonts w:ascii="Arial" w:hAnsi="Arial" w:cs="Arial"/>
        <w:color w:val="000000"/>
        <w:sz w:val="18"/>
        <w:szCs w:val="18"/>
        <w:lang/>
      </w:rPr>
      <w:t xml:space="preserve">Complete version </w:t>
    </w:r>
    <w:r w:rsidR="00004CB8" w:rsidRPr="00CC3778">
      <w:rPr>
        <w:rStyle w:val="Numrodepage"/>
        <w:rFonts w:ascii="Arial" w:hAnsi="Arial" w:cs="Arial"/>
        <w:sz w:val="18"/>
        <w:szCs w:val="18"/>
      </w:rPr>
      <w:fldChar w:fldCharType="begin"/>
    </w:r>
    <w:r w:rsidR="00004CB8" w:rsidRPr="00CC3778">
      <w:rPr>
        <w:rStyle w:val="Numrodepage"/>
        <w:rFonts w:ascii="Arial" w:hAnsi="Arial" w:cs="Arial"/>
        <w:sz w:val="18"/>
        <w:szCs w:val="18"/>
      </w:rPr>
      <w:instrText xml:space="preserve"> PAGE </w:instrText>
    </w:r>
    <w:r w:rsidR="00004CB8" w:rsidRPr="00CC3778">
      <w:rPr>
        <w:rStyle w:val="Numrodepage"/>
        <w:rFonts w:ascii="Arial" w:hAnsi="Arial" w:cs="Arial"/>
        <w:sz w:val="18"/>
        <w:szCs w:val="18"/>
      </w:rPr>
      <w:fldChar w:fldCharType="separate"/>
    </w:r>
    <w:r>
      <w:rPr>
        <w:rStyle w:val="Numrodepage"/>
        <w:rFonts w:ascii="Arial" w:hAnsi="Arial" w:cs="Arial"/>
        <w:noProof/>
        <w:sz w:val="18"/>
        <w:szCs w:val="18"/>
      </w:rPr>
      <w:t>3</w:t>
    </w:r>
    <w:r w:rsidR="00004CB8" w:rsidRPr="00CC3778">
      <w:rPr>
        <w:rStyle w:val="Numrodepage"/>
        <w:rFonts w:ascii="Arial" w:hAnsi="Arial" w:cs="Arial"/>
        <w:sz w:val="18"/>
        <w:szCs w:val="18"/>
      </w:rPr>
      <w:fldChar w:fldCharType="end"/>
    </w:r>
    <w:r w:rsidR="00004CB8" w:rsidRPr="00CC3778">
      <w:rPr>
        <w:rStyle w:val="Numrodepage"/>
        <w:rFonts w:ascii="Arial" w:hAnsi="Arial" w:cs="Arial"/>
        <w:sz w:val="18"/>
        <w:szCs w:val="18"/>
      </w:rPr>
      <w:t>/</w:t>
    </w:r>
    <w:r w:rsidR="00004CB8" w:rsidRPr="00CC3778">
      <w:rPr>
        <w:rStyle w:val="Numrodepage"/>
        <w:rFonts w:ascii="Arial" w:hAnsi="Arial" w:cs="Arial"/>
        <w:sz w:val="18"/>
        <w:szCs w:val="18"/>
      </w:rPr>
      <w:fldChar w:fldCharType="begin"/>
    </w:r>
    <w:r w:rsidR="00004CB8" w:rsidRPr="00CC3778">
      <w:rPr>
        <w:rStyle w:val="Numrodepage"/>
        <w:rFonts w:ascii="Arial" w:hAnsi="Arial" w:cs="Arial"/>
        <w:sz w:val="18"/>
        <w:szCs w:val="18"/>
      </w:rPr>
      <w:instrText xml:space="preserve"> NUMPAGES </w:instrText>
    </w:r>
    <w:r w:rsidR="00004CB8" w:rsidRPr="00CC3778">
      <w:rPr>
        <w:rStyle w:val="Numrodepage"/>
        <w:rFonts w:ascii="Arial" w:hAnsi="Arial" w:cs="Arial"/>
        <w:sz w:val="18"/>
        <w:szCs w:val="18"/>
      </w:rPr>
      <w:fldChar w:fldCharType="separate"/>
    </w:r>
    <w:r>
      <w:rPr>
        <w:rStyle w:val="Numrodepage"/>
        <w:rFonts w:ascii="Arial" w:hAnsi="Arial" w:cs="Arial"/>
        <w:noProof/>
        <w:sz w:val="18"/>
        <w:szCs w:val="18"/>
      </w:rPr>
      <w:t>7</w:t>
    </w:r>
    <w:r w:rsidR="00004CB8" w:rsidRPr="00CC3778">
      <w:rPr>
        <w:rStyle w:val="Numrodepage"/>
        <w:rFonts w:ascii="Arial" w:hAnsi="Arial" w:cs="Arial"/>
        <w:sz w:val="18"/>
        <w:szCs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9F9"/>
    <w:rsid w:val="00004CB8"/>
    <w:rsid w:val="00052A38"/>
    <w:rsid w:val="0006570D"/>
    <w:rsid w:val="0019504E"/>
    <w:rsid w:val="001F581D"/>
    <w:rsid w:val="002E7341"/>
    <w:rsid w:val="00303938"/>
    <w:rsid w:val="00390C68"/>
    <w:rsid w:val="00475761"/>
    <w:rsid w:val="005E0199"/>
    <w:rsid w:val="00620BF5"/>
    <w:rsid w:val="008A0FD0"/>
    <w:rsid w:val="0093102F"/>
    <w:rsid w:val="00D34A76"/>
    <w:rsid w:val="00D520D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0CED"/>
    <w:pPr>
      <w:spacing w:after="200"/>
    </w:pPr>
    <w:rPr>
      <w:sz w:val="24"/>
      <w:szCs w:val="24"/>
      <w:lang w:val="es-ES_tradnl" w:eastAsia="en-US"/>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En-tte">
    <w:name w:val="header"/>
    <w:basedOn w:val="Normal"/>
    <w:link w:val="En-tteCar"/>
    <w:rsid w:val="00D520D8"/>
    <w:pPr>
      <w:tabs>
        <w:tab w:val="center" w:pos="4536"/>
        <w:tab w:val="right" w:pos="9072"/>
      </w:tabs>
    </w:pPr>
  </w:style>
  <w:style w:type="paragraph" w:styleId="Pieddepage">
    <w:name w:val="footer"/>
    <w:basedOn w:val="Normal"/>
    <w:link w:val="PieddepageCar"/>
    <w:rsid w:val="00D520D8"/>
    <w:pPr>
      <w:tabs>
        <w:tab w:val="center" w:pos="4536"/>
        <w:tab w:val="right" w:pos="9072"/>
      </w:tabs>
    </w:pPr>
  </w:style>
  <w:style w:type="paragraph" w:customStyle="1" w:styleId="WW-Default">
    <w:name w:val="WW-Default"/>
    <w:rsid w:val="00620BF5"/>
    <w:pPr>
      <w:widowControl w:val="0"/>
      <w:suppressAutoHyphens/>
    </w:pPr>
    <w:rPr>
      <w:rFonts w:ascii="Times New Roman" w:eastAsia="ヒラギノ角ゴ Pro W3" w:hAnsi="Times New Roman"/>
      <w:color w:val="000000"/>
      <w:kern w:val="1"/>
      <w:sz w:val="24"/>
      <w:lang w:val="en-US" w:eastAsia="ar-SA"/>
    </w:rPr>
  </w:style>
  <w:style w:type="character" w:styleId="Numrodepage">
    <w:name w:val="page number"/>
    <w:basedOn w:val="Policepardfaut"/>
    <w:rsid w:val="0019504E"/>
  </w:style>
  <w:style w:type="character" w:customStyle="1" w:styleId="En-tteCar">
    <w:name w:val="En-tête Car"/>
    <w:link w:val="En-tte"/>
    <w:rsid w:val="00004CB8"/>
    <w:rPr>
      <w:sz w:val="24"/>
      <w:szCs w:val="24"/>
      <w:lang w:val="es-ES_tradnl" w:eastAsia="en-US"/>
    </w:rPr>
  </w:style>
  <w:style w:type="character" w:customStyle="1" w:styleId="PieddepageCar">
    <w:name w:val="Pied de page Car"/>
    <w:link w:val="Pieddepage"/>
    <w:rsid w:val="0006570D"/>
    <w:rPr>
      <w:sz w:val="24"/>
      <w:szCs w:val="24"/>
      <w:lang w:val="es-ES_tradn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0CED"/>
    <w:pPr>
      <w:spacing w:after="200"/>
    </w:pPr>
    <w:rPr>
      <w:sz w:val="24"/>
      <w:szCs w:val="24"/>
      <w:lang w:val="es-ES_tradnl" w:eastAsia="en-US"/>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En-tte">
    <w:name w:val="header"/>
    <w:basedOn w:val="Normal"/>
    <w:link w:val="En-tteCar"/>
    <w:rsid w:val="00D520D8"/>
    <w:pPr>
      <w:tabs>
        <w:tab w:val="center" w:pos="4536"/>
        <w:tab w:val="right" w:pos="9072"/>
      </w:tabs>
    </w:pPr>
  </w:style>
  <w:style w:type="paragraph" w:styleId="Pieddepage">
    <w:name w:val="footer"/>
    <w:basedOn w:val="Normal"/>
    <w:link w:val="PieddepageCar"/>
    <w:rsid w:val="00D520D8"/>
    <w:pPr>
      <w:tabs>
        <w:tab w:val="center" w:pos="4536"/>
        <w:tab w:val="right" w:pos="9072"/>
      </w:tabs>
    </w:pPr>
  </w:style>
  <w:style w:type="paragraph" w:customStyle="1" w:styleId="WW-Default">
    <w:name w:val="WW-Default"/>
    <w:rsid w:val="00620BF5"/>
    <w:pPr>
      <w:widowControl w:val="0"/>
      <w:suppressAutoHyphens/>
    </w:pPr>
    <w:rPr>
      <w:rFonts w:ascii="Times New Roman" w:eastAsia="ヒラギノ角ゴ Pro W3" w:hAnsi="Times New Roman"/>
      <w:color w:val="000000"/>
      <w:kern w:val="1"/>
      <w:sz w:val="24"/>
      <w:lang w:val="en-US" w:eastAsia="ar-SA"/>
    </w:rPr>
  </w:style>
  <w:style w:type="character" w:styleId="Numrodepage">
    <w:name w:val="page number"/>
    <w:basedOn w:val="Policepardfaut"/>
    <w:rsid w:val="0019504E"/>
  </w:style>
  <w:style w:type="character" w:customStyle="1" w:styleId="En-tteCar">
    <w:name w:val="En-tête Car"/>
    <w:link w:val="En-tte"/>
    <w:rsid w:val="00004CB8"/>
    <w:rPr>
      <w:sz w:val="24"/>
      <w:szCs w:val="24"/>
      <w:lang w:val="es-ES_tradnl" w:eastAsia="en-US"/>
    </w:rPr>
  </w:style>
  <w:style w:type="character" w:customStyle="1" w:styleId="PieddepageCar">
    <w:name w:val="Pied de page Car"/>
    <w:link w:val="Pieddepage"/>
    <w:rsid w:val="0006570D"/>
    <w:rPr>
      <w:sz w:val="24"/>
      <w:szCs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2738</Words>
  <Characters>15060</Characters>
  <Application>Microsoft Office Word</Application>
  <DocSecurity>0</DocSecurity>
  <Lines>125</Lines>
  <Paragraphs>35</Paragraphs>
  <ScaleCrop>false</ScaleCrop>
  <HeadingPairs>
    <vt:vector size="2" baseType="variant">
      <vt:variant>
        <vt:lpstr>Titre</vt:lpstr>
      </vt:variant>
      <vt:variant>
        <vt:i4>1</vt:i4>
      </vt:variant>
    </vt:vector>
  </HeadingPairs>
  <TitlesOfParts>
    <vt:vector size="1" baseType="lpstr">
      <vt:lpstr>The JwlryMachine: Boucheron’s sparkling interpretation of MB&amp;F’s Horological Machine No 3 </vt:lpstr>
    </vt:vector>
  </TitlesOfParts>
  <Company>MBandFSA</Company>
  <LinksUpToDate>false</LinksUpToDate>
  <CharactersWithSpaces>17763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JwlryMachine: Boucheron’s sparkling interpretation of MB&amp;F’s Horological Machine No 3</dc:title>
  <dc:creator>mbusser</dc:creator>
  <cp:lastModifiedBy>Virginie Meylan</cp:lastModifiedBy>
  <cp:revision>2</cp:revision>
  <cp:lastPrinted>2010-07-12T09:57:00Z</cp:lastPrinted>
  <dcterms:created xsi:type="dcterms:W3CDTF">2016-05-24T15:51:00Z</dcterms:created>
  <dcterms:modified xsi:type="dcterms:W3CDTF">2016-05-24T15:51:00Z</dcterms:modified>
</cp:coreProperties>
</file>