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C0" w:rsidRPr="006E6FB0" w:rsidRDefault="00C867C0" w:rsidP="00C867C0">
      <w:pPr>
        <w:pStyle w:val="Grillemoyenne21"/>
        <w:jc w:val="center"/>
        <w:rPr>
          <w:rFonts w:ascii="Arial" w:hAnsi="Arial" w:cs="Arial"/>
          <w:b/>
          <w:sz w:val="36"/>
          <w:szCs w:val="32"/>
          <w:lang w:val="de-CH"/>
        </w:rPr>
      </w:pPr>
      <w:r w:rsidRPr="006E6FB0">
        <w:rPr>
          <w:rFonts w:ascii="Arial" w:hAnsi="Arial" w:cs="Arial"/>
          <w:b/>
          <w:sz w:val="36"/>
          <w:szCs w:val="32"/>
          <w:lang w:val="de-CH"/>
        </w:rPr>
        <w:t>LM1 Silberstein</w:t>
      </w:r>
    </w:p>
    <w:p w:rsidR="00CD0981" w:rsidRPr="006E6FB0" w:rsidRDefault="000A40B6" w:rsidP="00C867C0">
      <w:pPr>
        <w:pStyle w:val="Grillemoyenne21"/>
        <w:jc w:val="center"/>
        <w:rPr>
          <w:rFonts w:ascii="Arial" w:hAnsi="Arial" w:cs="Arial"/>
          <w:b/>
          <w:lang w:val="de-CH"/>
        </w:rPr>
      </w:pPr>
      <w:r w:rsidRPr="006E6FB0">
        <w:rPr>
          <w:rFonts w:ascii="Arial" w:hAnsi="Arial" w:cs="Arial"/>
          <w:b/>
          <w:lang w:val="de-CH"/>
        </w:rPr>
        <w:t>H</w:t>
      </w:r>
      <w:r w:rsidR="00601FB2" w:rsidRPr="006E6FB0">
        <w:rPr>
          <w:rFonts w:ascii="Arial" w:hAnsi="Arial" w:cs="Arial"/>
          <w:b/>
          <w:lang w:val="de-CH"/>
        </w:rPr>
        <w:t xml:space="preserve">aute </w:t>
      </w:r>
      <w:proofErr w:type="spellStart"/>
      <w:r w:rsidR="00601FB2" w:rsidRPr="006E6FB0">
        <w:rPr>
          <w:rFonts w:ascii="Arial" w:hAnsi="Arial" w:cs="Arial"/>
          <w:b/>
          <w:lang w:val="de-CH"/>
        </w:rPr>
        <w:t>h</w:t>
      </w:r>
      <w:r w:rsidR="00CD0981" w:rsidRPr="006E6FB0">
        <w:rPr>
          <w:rFonts w:ascii="Arial" w:hAnsi="Arial" w:cs="Arial"/>
          <w:b/>
          <w:lang w:val="de-CH"/>
        </w:rPr>
        <w:t>orlogerie</w:t>
      </w:r>
      <w:proofErr w:type="spellEnd"/>
      <w:r w:rsidRPr="006E6FB0">
        <w:rPr>
          <w:rFonts w:ascii="Arial" w:hAnsi="Arial" w:cs="Arial"/>
          <w:b/>
          <w:lang w:val="de-CH"/>
        </w:rPr>
        <w:t xml:space="preserve">, </w:t>
      </w:r>
      <w:proofErr w:type="spellStart"/>
      <w:r w:rsidRPr="006E6FB0">
        <w:rPr>
          <w:rFonts w:ascii="Arial" w:hAnsi="Arial" w:cs="Arial"/>
          <w:b/>
          <w:lang w:val="de-CH"/>
        </w:rPr>
        <w:t>hautement</w:t>
      </w:r>
      <w:proofErr w:type="spellEnd"/>
      <w:r w:rsidRPr="006E6FB0">
        <w:rPr>
          <w:rFonts w:ascii="Arial" w:hAnsi="Arial" w:cs="Arial"/>
          <w:b/>
          <w:lang w:val="de-CH"/>
        </w:rPr>
        <w:t xml:space="preserve"> </w:t>
      </w:r>
      <w:proofErr w:type="spellStart"/>
      <w:r w:rsidR="00601FB2" w:rsidRPr="006E6FB0">
        <w:rPr>
          <w:rFonts w:ascii="Arial" w:hAnsi="Arial" w:cs="Arial"/>
          <w:b/>
          <w:lang w:val="de-CH"/>
        </w:rPr>
        <w:t>ludique</w:t>
      </w:r>
      <w:proofErr w:type="spellEnd"/>
      <w:r w:rsidR="00CD0981" w:rsidRPr="006E6FB0">
        <w:rPr>
          <w:rFonts w:ascii="Arial" w:hAnsi="Arial" w:cs="Arial"/>
          <w:b/>
          <w:lang w:val="de-CH"/>
        </w:rPr>
        <w:t>.</w:t>
      </w:r>
    </w:p>
    <w:p w:rsidR="00C867C0" w:rsidRPr="006E6FB0" w:rsidRDefault="00C867C0" w:rsidP="00C867C0">
      <w:pPr>
        <w:pStyle w:val="Grillemoyenne21"/>
        <w:jc w:val="both"/>
        <w:rPr>
          <w:rFonts w:ascii="Arial" w:hAnsi="Arial" w:cs="Arial"/>
          <w:sz w:val="22"/>
          <w:szCs w:val="22"/>
          <w:lang w:val="de-CH"/>
        </w:rPr>
      </w:pPr>
    </w:p>
    <w:p w:rsidR="00C867C0" w:rsidRPr="006E6FB0" w:rsidRDefault="00C867C0" w:rsidP="00C867C0">
      <w:pPr>
        <w:pStyle w:val="Grillemoyenne21"/>
        <w:jc w:val="both"/>
        <w:rPr>
          <w:rFonts w:ascii="Arial" w:hAnsi="Arial" w:cs="Arial"/>
          <w:sz w:val="22"/>
          <w:szCs w:val="22"/>
          <w:lang w:val="de-CH"/>
        </w:rPr>
      </w:pPr>
    </w:p>
    <w:p w:rsidR="00CD0981" w:rsidRPr="00F77F3E" w:rsidRDefault="00CD0981" w:rsidP="00C867C0">
      <w:pPr>
        <w:pStyle w:val="Grillemoyenne21"/>
        <w:jc w:val="both"/>
        <w:rPr>
          <w:rFonts w:ascii="Arial" w:hAnsi="Arial" w:cs="Arial"/>
          <w:sz w:val="22"/>
          <w:szCs w:val="22"/>
        </w:rPr>
      </w:pPr>
      <w:r w:rsidRPr="00F77F3E">
        <w:rPr>
          <w:rFonts w:ascii="Arial" w:hAnsi="Arial" w:cs="Arial"/>
          <w:sz w:val="22"/>
          <w:szCs w:val="22"/>
        </w:rPr>
        <w:t xml:space="preserve">Paraphrase </w:t>
      </w:r>
      <w:r w:rsidRPr="006A4AD8">
        <w:rPr>
          <w:rFonts w:ascii="Arial" w:hAnsi="Arial" w:cs="Arial"/>
          <w:color w:val="auto"/>
          <w:sz w:val="22"/>
          <w:szCs w:val="22"/>
        </w:rPr>
        <w:t xml:space="preserve">d’une citation de Gustave Flaubert, </w:t>
      </w:r>
      <w:r w:rsidR="00873765" w:rsidRPr="006A4AD8">
        <w:rPr>
          <w:rFonts w:ascii="Arial" w:hAnsi="Arial" w:cs="Arial"/>
          <w:i/>
          <w:color w:val="auto"/>
          <w:sz w:val="22"/>
          <w:szCs w:val="22"/>
        </w:rPr>
        <w:t>« </w:t>
      </w:r>
      <w:r w:rsidRPr="006A4AD8">
        <w:rPr>
          <w:rFonts w:ascii="Arial" w:hAnsi="Arial" w:cs="Arial"/>
          <w:i/>
          <w:color w:val="auto"/>
          <w:sz w:val="22"/>
          <w:szCs w:val="22"/>
        </w:rPr>
        <w:t>Le vrai bonheur est</w:t>
      </w:r>
      <w:r w:rsidR="00873765" w:rsidRPr="006A4AD8">
        <w:rPr>
          <w:rFonts w:ascii="Arial" w:hAnsi="Arial" w:cs="Arial"/>
          <w:i/>
          <w:color w:val="auto"/>
          <w:sz w:val="22"/>
          <w:szCs w:val="22"/>
        </w:rPr>
        <w:t xml:space="preserve"> d'avoir sa passion pour métier »</w:t>
      </w:r>
      <w:r w:rsidRPr="006A4AD8">
        <w:rPr>
          <w:rFonts w:ascii="Arial" w:hAnsi="Arial" w:cs="Arial"/>
          <w:i/>
          <w:color w:val="auto"/>
          <w:sz w:val="22"/>
          <w:szCs w:val="22"/>
        </w:rPr>
        <w:t xml:space="preserve"> </w:t>
      </w:r>
      <w:r w:rsidRPr="006A4AD8">
        <w:rPr>
          <w:rFonts w:ascii="Arial" w:hAnsi="Arial" w:cs="Arial"/>
          <w:color w:val="auto"/>
          <w:sz w:val="22"/>
          <w:szCs w:val="22"/>
        </w:rPr>
        <w:t xml:space="preserve">s’inscrit en </w:t>
      </w:r>
      <w:r w:rsidR="00FA34C2" w:rsidRPr="006A4AD8">
        <w:rPr>
          <w:rFonts w:ascii="Arial" w:hAnsi="Arial" w:cs="Arial"/>
          <w:color w:val="auto"/>
          <w:sz w:val="22"/>
          <w:szCs w:val="22"/>
        </w:rPr>
        <w:t>version originale</w:t>
      </w:r>
      <w:r w:rsidRPr="006A4AD8">
        <w:rPr>
          <w:rFonts w:ascii="Arial" w:hAnsi="Arial" w:cs="Arial"/>
          <w:color w:val="auto"/>
          <w:sz w:val="22"/>
          <w:szCs w:val="22"/>
        </w:rPr>
        <w:t xml:space="preserve"> sur la carrure du boîtier</w:t>
      </w:r>
      <w:r w:rsidRPr="00F77F3E">
        <w:rPr>
          <w:rFonts w:ascii="Arial" w:hAnsi="Arial" w:cs="Arial"/>
          <w:sz w:val="22"/>
          <w:szCs w:val="22"/>
        </w:rPr>
        <w:t xml:space="preserve"> de la LM1 Silberstein, entre les cornes.</w:t>
      </w:r>
    </w:p>
    <w:p w:rsidR="0099633E" w:rsidRPr="00F77F3E" w:rsidRDefault="0099633E" w:rsidP="00C867C0">
      <w:pPr>
        <w:pStyle w:val="Grillemoyenne21"/>
        <w:jc w:val="both"/>
        <w:rPr>
          <w:rFonts w:ascii="Arial" w:hAnsi="Arial" w:cs="Arial"/>
          <w:sz w:val="22"/>
          <w:szCs w:val="22"/>
        </w:rPr>
      </w:pPr>
    </w:p>
    <w:p w:rsidR="00093891" w:rsidRPr="00F77F3E" w:rsidRDefault="00307C86" w:rsidP="00C867C0">
      <w:pPr>
        <w:pStyle w:val="Grillemoyenne21"/>
        <w:jc w:val="both"/>
        <w:rPr>
          <w:rFonts w:ascii="Arial" w:hAnsi="Arial" w:cs="Arial"/>
          <w:color w:val="auto"/>
          <w:sz w:val="22"/>
          <w:szCs w:val="22"/>
        </w:rPr>
      </w:pPr>
      <w:r w:rsidRPr="00F77F3E">
        <w:rPr>
          <w:rFonts w:ascii="Arial" w:hAnsi="Arial" w:cs="Arial"/>
          <w:color w:val="auto"/>
          <w:sz w:val="22"/>
          <w:szCs w:val="22"/>
        </w:rPr>
        <w:t>L’expression</w:t>
      </w:r>
      <w:r w:rsidR="00093891" w:rsidRPr="00F77F3E">
        <w:rPr>
          <w:rFonts w:ascii="Arial" w:hAnsi="Arial" w:cs="Arial"/>
          <w:color w:val="auto"/>
          <w:sz w:val="22"/>
          <w:szCs w:val="22"/>
        </w:rPr>
        <w:t xml:space="preserve"> revêt un sens particulier pour le designer horloger français Alain Silberstein, qui a renoncé </w:t>
      </w:r>
      <w:r w:rsidR="00801C78" w:rsidRPr="00F77F3E">
        <w:rPr>
          <w:rFonts w:ascii="Arial" w:hAnsi="Arial" w:cs="Arial"/>
          <w:color w:val="auto"/>
          <w:sz w:val="22"/>
          <w:szCs w:val="22"/>
        </w:rPr>
        <w:t>à la sécurité en abandonnant son</w:t>
      </w:r>
      <w:r w:rsidR="00093891" w:rsidRPr="00F77F3E">
        <w:rPr>
          <w:rFonts w:ascii="Arial" w:hAnsi="Arial" w:cs="Arial"/>
          <w:color w:val="auto"/>
          <w:sz w:val="22"/>
          <w:szCs w:val="22"/>
        </w:rPr>
        <w:t xml:space="preserve"> métier </w:t>
      </w:r>
      <w:r w:rsidR="00801C78" w:rsidRPr="00F77F3E">
        <w:rPr>
          <w:rFonts w:ascii="Arial" w:hAnsi="Arial" w:cs="Arial"/>
          <w:color w:val="auto"/>
          <w:sz w:val="22"/>
          <w:szCs w:val="22"/>
        </w:rPr>
        <w:t xml:space="preserve">initial </w:t>
      </w:r>
      <w:r w:rsidR="00093891" w:rsidRPr="00F77F3E">
        <w:rPr>
          <w:rFonts w:ascii="Arial" w:hAnsi="Arial" w:cs="Arial"/>
          <w:color w:val="auto"/>
          <w:sz w:val="22"/>
          <w:szCs w:val="22"/>
        </w:rPr>
        <w:t>d’architecte d’</w:t>
      </w:r>
      <w:r w:rsidR="00801C78" w:rsidRPr="00F77F3E">
        <w:rPr>
          <w:rFonts w:ascii="Arial" w:hAnsi="Arial" w:cs="Arial"/>
          <w:color w:val="auto"/>
          <w:sz w:val="22"/>
          <w:szCs w:val="22"/>
        </w:rPr>
        <w:t xml:space="preserve">intérieur pour créer </w:t>
      </w:r>
      <w:r w:rsidR="00ED50DC" w:rsidRPr="00F77F3E">
        <w:rPr>
          <w:rFonts w:ascii="Arial" w:hAnsi="Arial" w:cs="Arial"/>
          <w:color w:val="auto"/>
          <w:sz w:val="22"/>
          <w:szCs w:val="22"/>
        </w:rPr>
        <w:t>sa</w:t>
      </w:r>
      <w:r w:rsidR="00801C78" w:rsidRPr="00F77F3E">
        <w:rPr>
          <w:rFonts w:ascii="Arial" w:hAnsi="Arial" w:cs="Arial"/>
          <w:color w:val="auto"/>
          <w:sz w:val="22"/>
          <w:szCs w:val="22"/>
        </w:rPr>
        <w:t xml:space="preserve"> marque de montres, comme pour le fondateur de MB&amp;F Maximilian Büsser, </w:t>
      </w:r>
      <w:r w:rsidR="00303F14" w:rsidRPr="00F77F3E">
        <w:rPr>
          <w:rFonts w:ascii="Arial" w:hAnsi="Arial" w:cs="Arial"/>
          <w:color w:val="auto"/>
          <w:sz w:val="22"/>
          <w:szCs w:val="22"/>
        </w:rPr>
        <w:t>qui a quitté un poste confortable</w:t>
      </w:r>
      <w:r w:rsidR="00801C78" w:rsidRPr="00F77F3E">
        <w:rPr>
          <w:rFonts w:ascii="Arial" w:hAnsi="Arial" w:cs="Arial"/>
          <w:color w:val="auto"/>
          <w:sz w:val="22"/>
          <w:szCs w:val="22"/>
        </w:rPr>
        <w:t xml:space="preserve"> de CEO</w:t>
      </w:r>
      <w:r w:rsidR="00424C14" w:rsidRPr="00F77F3E">
        <w:rPr>
          <w:rFonts w:ascii="Arial" w:hAnsi="Arial" w:cs="Arial"/>
          <w:color w:val="auto"/>
          <w:sz w:val="22"/>
          <w:szCs w:val="22"/>
        </w:rPr>
        <w:t xml:space="preserve"> couronné de succès</w:t>
      </w:r>
      <w:r w:rsidR="00801C78" w:rsidRPr="00F77F3E">
        <w:rPr>
          <w:rFonts w:ascii="Arial" w:hAnsi="Arial" w:cs="Arial"/>
          <w:color w:val="auto"/>
          <w:sz w:val="22"/>
          <w:szCs w:val="22"/>
        </w:rPr>
        <w:t xml:space="preserve">, à la tête d’une marque reconnue, pour fonder </w:t>
      </w:r>
      <w:r w:rsidR="00601FB2">
        <w:rPr>
          <w:rFonts w:ascii="Arial" w:hAnsi="Arial" w:cs="Arial"/>
          <w:color w:val="auto"/>
          <w:sz w:val="22"/>
          <w:szCs w:val="22"/>
        </w:rPr>
        <w:t>son laboratoire créatif</w:t>
      </w:r>
      <w:r w:rsidR="00ED50DC" w:rsidRPr="00F77F3E">
        <w:rPr>
          <w:rFonts w:ascii="Arial" w:hAnsi="Arial" w:cs="Arial"/>
          <w:color w:val="auto"/>
          <w:sz w:val="22"/>
          <w:szCs w:val="22"/>
        </w:rPr>
        <w:t>.</w:t>
      </w:r>
      <w:r w:rsidR="00801C78" w:rsidRPr="00F77F3E">
        <w:rPr>
          <w:rFonts w:ascii="Arial" w:hAnsi="Arial" w:cs="Arial"/>
          <w:color w:val="auto"/>
          <w:sz w:val="22"/>
          <w:szCs w:val="22"/>
        </w:rPr>
        <w:t xml:space="preserve"> </w:t>
      </w:r>
      <w:r w:rsidR="00093891" w:rsidRPr="00F77F3E">
        <w:rPr>
          <w:rFonts w:ascii="Arial" w:hAnsi="Arial" w:cs="Arial"/>
          <w:color w:val="auto"/>
          <w:sz w:val="22"/>
          <w:szCs w:val="22"/>
        </w:rPr>
        <w:t xml:space="preserve"> </w:t>
      </w:r>
    </w:p>
    <w:p w:rsidR="00C867C0" w:rsidRPr="00F77F3E" w:rsidRDefault="00C867C0" w:rsidP="00C867C0">
      <w:pPr>
        <w:pStyle w:val="Grillemoyenne21"/>
        <w:jc w:val="both"/>
        <w:rPr>
          <w:rFonts w:ascii="Arial" w:hAnsi="Arial" w:cs="Arial"/>
          <w:sz w:val="22"/>
          <w:szCs w:val="22"/>
        </w:rPr>
      </w:pPr>
    </w:p>
    <w:p w:rsidR="00ED50DC" w:rsidRPr="00F77F3E" w:rsidRDefault="00ED50DC" w:rsidP="00C867C0">
      <w:pPr>
        <w:pStyle w:val="Grillemoyenne21"/>
        <w:jc w:val="both"/>
        <w:rPr>
          <w:rFonts w:ascii="Arial" w:hAnsi="Arial" w:cs="Arial"/>
          <w:sz w:val="22"/>
          <w:szCs w:val="22"/>
        </w:rPr>
      </w:pPr>
      <w:r w:rsidRPr="00F77F3E">
        <w:rPr>
          <w:rFonts w:ascii="Arial" w:hAnsi="Arial" w:cs="Arial"/>
          <w:sz w:val="22"/>
          <w:szCs w:val="22"/>
        </w:rPr>
        <w:t xml:space="preserve">En 2009, MB&amp;F avait fait appel à Alain Silberstein pour créer la toute première pièce de la collection </w:t>
      </w:r>
      <w:r w:rsidR="00424C14" w:rsidRPr="00F77F3E">
        <w:rPr>
          <w:rFonts w:ascii="Arial" w:hAnsi="Arial" w:cs="Arial"/>
          <w:sz w:val="22"/>
          <w:szCs w:val="22"/>
        </w:rPr>
        <w:t>« Performance Art »</w:t>
      </w:r>
      <w:r w:rsidRPr="00F77F3E">
        <w:rPr>
          <w:rFonts w:ascii="Arial" w:hAnsi="Arial" w:cs="Arial"/>
          <w:sz w:val="22"/>
          <w:szCs w:val="22"/>
        </w:rPr>
        <w:t xml:space="preserve"> — réunion de Machines MB&amp;F préexistantes réinterprétées par des artistes ou designers externes. La collaboration avait donné naissance à la HM2.2 « Black Box » et ouvert la voie à de nombreuses autres, </w:t>
      </w:r>
      <w:r w:rsidR="0051094D" w:rsidRPr="00F77F3E">
        <w:rPr>
          <w:rFonts w:ascii="Arial" w:hAnsi="Arial" w:cs="Arial"/>
          <w:sz w:val="22"/>
          <w:szCs w:val="22"/>
        </w:rPr>
        <w:t xml:space="preserve">avec des créateurs différents. Pour cette nouvelle ligne « Performance Art », Alain Silberstein a </w:t>
      </w:r>
      <w:r w:rsidR="008F759B" w:rsidRPr="00F77F3E">
        <w:rPr>
          <w:rFonts w:ascii="Arial" w:hAnsi="Arial" w:cs="Arial"/>
          <w:sz w:val="22"/>
          <w:szCs w:val="22"/>
        </w:rPr>
        <w:t>insufflé son inimitable sens de l’anticonformisme à</w:t>
      </w:r>
      <w:r w:rsidR="0051094D" w:rsidRPr="00F77F3E">
        <w:rPr>
          <w:rFonts w:ascii="Arial" w:hAnsi="Arial" w:cs="Arial"/>
          <w:sz w:val="22"/>
          <w:szCs w:val="22"/>
        </w:rPr>
        <w:t xml:space="preserve"> la </w:t>
      </w:r>
      <w:r w:rsidR="00242F52" w:rsidRPr="00F77F3E">
        <w:rPr>
          <w:rFonts w:ascii="Arial" w:hAnsi="Arial" w:cs="Arial"/>
          <w:sz w:val="22"/>
          <w:szCs w:val="22"/>
        </w:rPr>
        <w:t>Lega</w:t>
      </w:r>
      <w:r w:rsidR="006A4AD8">
        <w:rPr>
          <w:rFonts w:ascii="Arial" w:hAnsi="Arial" w:cs="Arial"/>
          <w:sz w:val="22"/>
          <w:szCs w:val="22"/>
        </w:rPr>
        <w:t>cy Machine N°</w:t>
      </w:r>
      <w:r w:rsidR="00601FB2">
        <w:rPr>
          <w:rFonts w:ascii="Arial" w:hAnsi="Arial" w:cs="Arial"/>
          <w:sz w:val="22"/>
          <w:szCs w:val="22"/>
        </w:rPr>
        <w:t>1</w:t>
      </w:r>
      <w:r w:rsidR="00242F52" w:rsidRPr="00F77F3E">
        <w:rPr>
          <w:rFonts w:ascii="Arial" w:hAnsi="Arial" w:cs="Arial"/>
          <w:sz w:val="22"/>
          <w:szCs w:val="22"/>
        </w:rPr>
        <w:t xml:space="preserve">. </w:t>
      </w:r>
      <w:r w:rsidR="00424C14" w:rsidRPr="00F77F3E">
        <w:rPr>
          <w:rFonts w:ascii="Arial" w:hAnsi="Arial" w:cs="Arial"/>
          <w:sz w:val="22"/>
          <w:szCs w:val="22"/>
        </w:rPr>
        <w:t>Il attire le regard</w:t>
      </w:r>
      <w:r w:rsidR="00451225" w:rsidRPr="00F77F3E">
        <w:rPr>
          <w:rFonts w:ascii="Arial" w:hAnsi="Arial" w:cs="Arial"/>
          <w:sz w:val="22"/>
          <w:szCs w:val="22"/>
        </w:rPr>
        <w:t xml:space="preserve"> grâce à </w:t>
      </w:r>
      <w:r w:rsidR="008F759B" w:rsidRPr="00F77F3E">
        <w:rPr>
          <w:rFonts w:ascii="Arial" w:hAnsi="Arial" w:cs="Arial"/>
          <w:sz w:val="22"/>
          <w:szCs w:val="22"/>
        </w:rPr>
        <w:t xml:space="preserve">l’utilisation savante de </w:t>
      </w:r>
      <w:r w:rsidR="00D00C04" w:rsidRPr="00F77F3E">
        <w:rPr>
          <w:rFonts w:ascii="Arial" w:hAnsi="Arial" w:cs="Arial"/>
          <w:sz w:val="22"/>
          <w:szCs w:val="22"/>
        </w:rPr>
        <w:t>ses trois couleurs et formes signature — du rouge, du ble</w:t>
      </w:r>
      <w:r w:rsidR="00424C14" w:rsidRPr="00F77F3E">
        <w:rPr>
          <w:rFonts w:ascii="Arial" w:hAnsi="Arial" w:cs="Arial"/>
          <w:sz w:val="22"/>
          <w:szCs w:val="22"/>
        </w:rPr>
        <w:t>u et du jaune</w:t>
      </w:r>
      <w:r w:rsidR="00451225" w:rsidRPr="00F77F3E">
        <w:rPr>
          <w:rFonts w:ascii="Arial" w:hAnsi="Arial" w:cs="Arial"/>
          <w:sz w:val="22"/>
          <w:szCs w:val="22"/>
        </w:rPr>
        <w:t xml:space="preserve"> associés aux</w:t>
      </w:r>
      <w:r w:rsidR="00D00C04" w:rsidRPr="00F77F3E">
        <w:rPr>
          <w:rFonts w:ascii="Arial" w:hAnsi="Arial" w:cs="Arial"/>
          <w:sz w:val="22"/>
          <w:szCs w:val="22"/>
        </w:rPr>
        <w:t xml:space="preserve"> triangle, rectangle et rond — p</w:t>
      </w:r>
      <w:r w:rsidR="00451225" w:rsidRPr="00F77F3E">
        <w:rPr>
          <w:rFonts w:ascii="Arial" w:hAnsi="Arial" w:cs="Arial"/>
          <w:sz w:val="22"/>
          <w:szCs w:val="22"/>
        </w:rPr>
        <w:t>our les aiguilles et</w:t>
      </w:r>
      <w:r w:rsidR="008F759B" w:rsidRPr="00F77F3E">
        <w:rPr>
          <w:rFonts w:ascii="Arial" w:hAnsi="Arial" w:cs="Arial"/>
          <w:sz w:val="22"/>
          <w:szCs w:val="22"/>
        </w:rPr>
        <w:t xml:space="preserve"> index, ainsi que par la </w:t>
      </w:r>
      <w:r w:rsidR="00451225" w:rsidRPr="00F77F3E">
        <w:rPr>
          <w:rFonts w:ascii="Arial" w:hAnsi="Arial" w:cs="Arial"/>
          <w:sz w:val="22"/>
          <w:szCs w:val="22"/>
        </w:rPr>
        <w:t>tridimensionnalité d’un cône, d’un cube et d’une sphère pour la réserve de marche</w:t>
      </w:r>
      <w:r w:rsidR="00601FB2">
        <w:rPr>
          <w:rFonts w:ascii="Arial" w:hAnsi="Arial" w:cs="Arial"/>
          <w:sz w:val="22"/>
          <w:szCs w:val="22"/>
        </w:rPr>
        <w:t xml:space="preserve">. Le résultat est un </w:t>
      </w:r>
      <w:r w:rsidR="00451225" w:rsidRPr="00F77F3E">
        <w:rPr>
          <w:rFonts w:ascii="Arial" w:hAnsi="Arial" w:cs="Arial"/>
          <w:sz w:val="22"/>
          <w:szCs w:val="22"/>
        </w:rPr>
        <w:t xml:space="preserve">contraste </w:t>
      </w:r>
      <w:r w:rsidR="008F759B" w:rsidRPr="00F77F3E">
        <w:rPr>
          <w:rFonts w:ascii="Arial" w:hAnsi="Arial" w:cs="Arial"/>
          <w:sz w:val="22"/>
          <w:szCs w:val="22"/>
        </w:rPr>
        <w:t xml:space="preserve">saisissant </w:t>
      </w:r>
      <w:r w:rsidR="00451225" w:rsidRPr="00F77F3E">
        <w:rPr>
          <w:rFonts w:ascii="Arial" w:hAnsi="Arial" w:cs="Arial"/>
          <w:sz w:val="22"/>
          <w:szCs w:val="22"/>
        </w:rPr>
        <w:t xml:space="preserve">avec la platine du mouvement </w:t>
      </w:r>
      <w:r w:rsidR="00FE3CA2" w:rsidRPr="00F77F3E">
        <w:rPr>
          <w:rFonts w:ascii="Arial" w:hAnsi="Arial" w:cs="Arial"/>
          <w:sz w:val="22"/>
          <w:szCs w:val="22"/>
        </w:rPr>
        <w:t>plus sobre en-dessous.</w:t>
      </w:r>
    </w:p>
    <w:p w:rsidR="0019070D" w:rsidRPr="00F77F3E" w:rsidRDefault="0019070D" w:rsidP="00C867C0">
      <w:pPr>
        <w:pStyle w:val="Grillemoyenne21"/>
        <w:jc w:val="both"/>
        <w:rPr>
          <w:rFonts w:ascii="Arial" w:hAnsi="Arial" w:cs="Arial"/>
          <w:sz w:val="22"/>
          <w:szCs w:val="22"/>
          <w:lang w:val="fr-CH"/>
        </w:rPr>
      </w:pPr>
    </w:p>
    <w:p w:rsidR="0019070D" w:rsidRPr="00F77F3E" w:rsidRDefault="0019070D" w:rsidP="00C867C0">
      <w:pPr>
        <w:pStyle w:val="Grillemoyenne21"/>
        <w:jc w:val="both"/>
        <w:rPr>
          <w:rFonts w:ascii="Arial" w:hAnsi="Arial" w:cs="Arial"/>
          <w:sz w:val="22"/>
          <w:szCs w:val="22"/>
        </w:rPr>
      </w:pPr>
      <w:r w:rsidRPr="00F77F3E">
        <w:rPr>
          <w:rFonts w:ascii="Arial" w:hAnsi="Arial" w:cs="Arial"/>
          <w:sz w:val="22"/>
          <w:szCs w:val="22"/>
        </w:rPr>
        <w:t xml:space="preserve">Cependant, c’est la forme concave des </w:t>
      </w:r>
      <w:r w:rsidR="00601FB2">
        <w:rPr>
          <w:rFonts w:ascii="Arial" w:hAnsi="Arial" w:cs="Arial"/>
          <w:sz w:val="22"/>
          <w:szCs w:val="22"/>
        </w:rPr>
        <w:t xml:space="preserve">deux </w:t>
      </w:r>
      <w:r w:rsidRPr="00F77F3E">
        <w:rPr>
          <w:rFonts w:ascii="Arial" w:hAnsi="Arial" w:cs="Arial"/>
          <w:sz w:val="22"/>
          <w:szCs w:val="22"/>
        </w:rPr>
        <w:t xml:space="preserve">cadrans qui met le mieux en évidence l’approche philosophique de l’artiste. </w:t>
      </w:r>
      <w:r w:rsidR="008F759B" w:rsidRPr="00F77F3E">
        <w:rPr>
          <w:rFonts w:ascii="Arial" w:hAnsi="Arial" w:cs="Arial"/>
          <w:sz w:val="22"/>
          <w:szCs w:val="22"/>
        </w:rPr>
        <w:t>Alors que le</w:t>
      </w:r>
      <w:r w:rsidR="00313CF0" w:rsidRPr="00F77F3E">
        <w:rPr>
          <w:rFonts w:ascii="Arial" w:hAnsi="Arial" w:cs="Arial"/>
          <w:sz w:val="22"/>
          <w:szCs w:val="22"/>
        </w:rPr>
        <w:t xml:space="preserve"> dôme et </w:t>
      </w:r>
      <w:r w:rsidR="008F759B" w:rsidRPr="00F77F3E">
        <w:rPr>
          <w:rFonts w:ascii="Arial" w:hAnsi="Arial" w:cs="Arial"/>
          <w:sz w:val="22"/>
          <w:szCs w:val="22"/>
        </w:rPr>
        <w:t xml:space="preserve">le </w:t>
      </w:r>
      <w:r w:rsidR="00313CF0" w:rsidRPr="00F77F3E">
        <w:rPr>
          <w:rFonts w:ascii="Arial" w:hAnsi="Arial" w:cs="Arial"/>
          <w:sz w:val="22"/>
          <w:szCs w:val="22"/>
        </w:rPr>
        <w:t>pont de ba</w:t>
      </w:r>
      <w:r w:rsidR="008F759B" w:rsidRPr="00F77F3E">
        <w:rPr>
          <w:rFonts w:ascii="Arial" w:hAnsi="Arial" w:cs="Arial"/>
          <w:sz w:val="22"/>
          <w:szCs w:val="22"/>
        </w:rPr>
        <w:t>lancier – tous deux en verre saphir convexe</w:t>
      </w:r>
      <w:r w:rsidR="00313CF0" w:rsidRPr="00F77F3E">
        <w:rPr>
          <w:rFonts w:ascii="Arial" w:hAnsi="Arial" w:cs="Arial"/>
          <w:sz w:val="22"/>
          <w:szCs w:val="22"/>
        </w:rPr>
        <w:t xml:space="preserve"> </w:t>
      </w:r>
      <w:r w:rsidR="008F759B" w:rsidRPr="00F77F3E">
        <w:rPr>
          <w:rFonts w:ascii="Arial" w:hAnsi="Arial" w:cs="Arial"/>
          <w:sz w:val="22"/>
          <w:szCs w:val="22"/>
        </w:rPr>
        <w:t xml:space="preserve">– offrent </w:t>
      </w:r>
      <w:r w:rsidR="00313CF0" w:rsidRPr="00F77F3E">
        <w:rPr>
          <w:rFonts w:ascii="Arial" w:hAnsi="Arial" w:cs="Arial"/>
          <w:sz w:val="22"/>
          <w:szCs w:val="22"/>
        </w:rPr>
        <w:t>une protection contre les forces extérieures</w:t>
      </w:r>
      <w:r w:rsidR="00303F14" w:rsidRPr="00F77F3E">
        <w:rPr>
          <w:rFonts w:ascii="Arial" w:hAnsi="Arial" w:cs="Arial"/>
          <w:sz w:val="22"/>
          <w:szCs w:val="22"/>
        </w:rPr>
        <w:t>, les cadrans concaves captent</w:t>
      </w:r>
      <w:r w:rsidR="00313CF0" w:rsidRPr="00F77F3E">
        <w:rPr>
          <w:rFonts w:ascii="Arial" w:hAnsi="Arial" w:cs="Arial"/>
          <w:sz w:val="22"/>
          <w:szCs w:val="22"/>
        </w:rPr>
        <w:t xml:space="preserve"> le « temps éternel » de l’</w:t>
      </w:r>
      <w:r w:rsidR="00DE617F" w:rsidRPr="00F77F3E">
        <w:rPr>
          <w:rFonts w:ascii="Arial" w:hAnsi="Arial" w:cs="Arial"/>
          <w:sz w:val="22"/>
          <w:szCs w:val="22"/>
        </w:rPr>
        <w:t>univers</w:t>
      </w:r>
      <w:r w:rsidR="00303F14" w:rsidRPr="00F77F3E">
        <w:rPr>
          <w:rFonts w:ascii="Arial" w:hAnsi="Arial" w:cs="Arial"/>
          <w:sz w:val="22"/>
          <w:szCs w:val="22"/>
        </w:rPr>
        <w:t xml:space="preserve"> et l’accueille</w:t>
      </w:r>
      <w:r w:rsidR="00601FB2">
        <w:rPr>
          <w:rFonts w:ascii="Arial" w:hAnsi="Arial" w:cs="Arial"/>
          <w:sz w:val="22"/>
          <w:szCs w:val="22"/>
        </w:rPr>
        <w:t>nt</w:t>
      </w:r>
      <w:r w:rsidR="00DE617F" w:rsidRPr="00F77F3E">
        <w:rPr>
          <w:rFonts w:ascii="Arial" w:hAnsi="Arial" w:cs="Arial"/>
          <w:sz w:val="22"/>
          <w:szCs w:val="22"/>
        </w:rPr>
        <w:t xml:space="preserve"> dans le mouvement, où il est transformé et affiché sur deux zones complète</w:t>
      </w:r>
      <w:r w:rsidR="00303F14" w:rsidRPr="00F77F3E">
        <w:rPr>
          <w:rFonts w:ascii="Arial" w:hAnsi="Arial" w:cs="Arial"/>
          <w:sz w:val="22"/>
          <w:szCs w:val="22"/>
        </w:rPr>
        <w:t>ment indépendantes. N</w:t>
      </w:r>
      <w:r w:rsidR="00CC3C45" w:rsidRPr="00F77F3E">
        <w:rPr>
          <w:rFonts w:ascii="Arial" w:hAnsi="Arial" w:cs="Arial"/>
          <w:sz w:val="22"/>
          <w:szCs w:val="22"/>
        </w:rPr>
        <w:t>aturellement</w:t>
      </w:r>
      <w:r w:rsidR="00DE617F" w:rsidRPr="00F77F3E">
        <w:rPr>
          <w:rFonts w:ascii="Arial" w:hAnsi="Arial" w:cs="Arial"/>
          <w:sz w:val="22"/>
          <w:szCs w:val="22"/>
        </w:rPr>
        <w:t>, les aiguilles sont elles-</w:t>
      </w:r>
      <w:r w:rsidR="00CC3C45" w:rsidRPr="00F77F3E">
        <w:rPr>
          <w:rFonts w:ascii="Arial" w:hAnsi="Arial" w:cs="Arial"/>
          <w:sz w:val="22"/>
          <w:szCs w:val="22"/>
        </w:rPr>
        <w:t>mêmes concaves, harmonisées aux</w:t>
      </w:r>
      <w:r w:rsidR="00DE617F" w:rsidRPr="00F77F3E">
        <w:rPr>
          <w:rFonts w:ascii="Arial" w:hAnsi="Arial" w:cs="Arial"/>
          <w:sz w:val="22"/>
          <w:szCs w:val="22"/>
        </w:rPr>
        <w:t xml:space="preserve"> courbures des cadrans.</w:t>
      </w:r>
    </w:p>
    <w:p w:rsidR="00C867C0" w:rsidRPr="00F77F3E" w:rsidRDefault="00C867C0" w:rsidP="00C867C0">
      <w:pPr>
        <w:pStyle w:val="Grillemoyenne21"/>
        <w:jc w:val="both"/>
        <w:rPr>
          <w:rFonts w:ascii="Arial" w:hAnsi="Arial" w:cs="Arial"/>
          <w:sz w:val="22"/>
          <w:szCs w:val="22"/>
        </w:rPr>
      </w:pPr>
    </w:p>
    <w:p w:rsidR="00DE617F" w:rsidRPr="00F77F3E" w:rsidRDefault="006C020F" w:rsidP="00C867C0">
      <w:pPr>
        <w:jc w:val="both"/>
        <w:rPr>
          <w:rFonts w:ascii="Arial" w:hAnsi="Arial" w:cs="Arial"/>
          <w:i/>
          <w:color w:val="auto"/>
          <w:sz w:val="22"/>
          <w:szCs w:val="22"/>
        </w:rPr>
      </w:pPr>
      <w:r w:rsidRPr="00F77F3E">
        <w:rPr>
          <w:rFonts w:ascii="Arial" w:hAnsi="Arial" w:cs="Arial"/>
          <w:i/>
          <w:color w:val="auto"/>
          <w:sz w:val="22"/>
          <w:szCs w:val="22"/>
        </w:rPr>
        <w:t>« </w:t>
      </w:r>
      <w:r w:rsidR="00DE617F" w:rsidRPr="00F77F3E">
        <w:rPr>
          <w:rFonts w:ascii="Arial" w:hAnsi="Arial" w:cs="Arial"/>
          <w:i/>
          <w:color w:val="auto"/>
          <w:sz w:val="22"/>
          <w:szCs w:val="22"/>
        </w:rPr>
        <w:t xml:space="preserve">J’ai été </w:t>
      </w:r>
      <w:r w:rsidR="00247BA3" w:rsidRPr="00F77F3E">
        <w:rPr>
          <w:rFonts w:ascii="Arial" w:hAnsi="Arial" w:cs="Arial"/>
          <w:i/>
          <w:color w:val="auto"/>
          <w:sz w:val="22"/>
          <w:szCs w:val="22"/>
        </w:rPr>
        <w:t>inspiré</w:t>
      </w:r>
      <w:r w:rsidR="00DE617F" w:rsidRPr="00F77F3E">
        <w:rPr>
          <w:rFonts w:ascii="Arial" w:hAnsi="Arial" w:cs="Arial"/>
          <w:i/>
          <w:color w:val="auto"/>
          <w:sz w:val="22"/>
          <w:szCs w:val="22"/>
        </w:rPr>
        <w:t xml:space="preserve"> par la LM1 parce qu</w:t>
      </w:r>
      <w:r w:rsidRPr="00F77F3E">
        <w:rPr>
          <w:rFonts w:ascii="Arial" w:hAnsi="Arial" w:cs="Arial"/>
          <w:i/>
          <w:color w:val="auto"/>
          <w:sz w:val="22"/>
          <w:szCs w:val="22"/>
        </w:rPr>
        <w:t>e</w:t>
      </w:r>
      <w:r w:rsidR="00247BA3" w:rsidRPr="00F77F3E">
        <w:rPr>
          <w:rFonts w:ascii="Arial" w:hAnsi="Arial" w:cs="Arial"/>
          <w:i/>
          <w:color w:val="auto"/>
          <w:sz w:val="22"/>
          <w:szCs w:val="22"/>
        </w:rPr>
        <w:t xml:space="preserve"> la mise en valeur du</w:t>
      </w:r>
      <w:r w:rsidR="00DE617F" w:rsidRPr="00F77F3E">
        <w:rPr>
          <w:rFonts w:ascii="Arial" w:hAnsi="Arial" w:cs="Arial"/>
          <w:i/>
          <w:color w:val="auto"/>
          <w:sz w:val="22"/>
          <w:szCs w:val="22"/>
        </w:rPr>
        <w:t xml:space="preserve"> balancier — le mécanisme qui </w:t>
      </w:r>
      <w:r w:rsidR="00247BA3" w:rsidRPr="00F77F3E">
        <w:rPr>
          <w:rFonts w:ascii="Arial" w:hAnsi="Arial" w:cs="Arial"/>
          <w:i/>
          <w:color w:val="auto"/>
          <w:sz w:val="22"/>
          <w:szCs w:val="22"/>
        </w:rPr>
        <w:t>divise le temps en de minuscules incrémen</w:t>
      </w:r>
      <w:r w:rsidRPr="00F77F3E">
        <w:rPr>
          <w:rFonts w:ascii="Arial" w:hAnsi="Arial" w:cs="Arial"/>
          <w:i/>
          <w:color w:val="auto"/>
          <w:sz w:val="22"/>
          <w:szCs w:val="22"/>
        </w:rPr>
        <w:t>ts — souligne la manière dont</w:t>
      </w:r>
      <w:r w:rsidR="00247BA3" w:rsidRPr="00F77F3E">
        <w:rPr>
          <w:rFonts w:ascii="Arial" w:hAnsi="Arial" w:cs="Arial"/>
          <w:i/>
          <w:color w:val="auto"/>
          <w:sz w:val="22"/>
          <w:szCs w:val="22"/>
        </w:rPr>
        <w:t xml:space="preserve"> l’homme convertit le temps éternel en quelque chose d’utilisable, » explique Alain Silberstein.</w:t>
      </w:r>
    </w:p>
    <w:p w:rsidR="00C867C0" w:rsidRPr="00F77F3E" w:rsidRDefault="00C867C0" w:rsidP="00C867C0">
      <w:pPr>
        <w:pStyle w:val="Grillemoyenne21"/>
        <w:jc w:val="both"/>
        <w:rPr>
          <w:rFonts w:ascii="Arial" w:hAnsi="Arial" w:cs="Arial"/>
          <w:sz w:val="22"/>
          <w:szCs w:val="22"/>
        </w:rPr>
      </w:pPr>
    </w:p>
    <w:p w:rsidR="00247BA3" w:rsidRPr="00F77F3E" w:rsidRDefault="00601FB2" w:rsidP="00C867C0">
      <w:pPr>
        <w:pStyle w:val="Grillemoyenne21"/>
        <w:jc w:val="both"/>
        <w:rPr>
          <w:rFonts w:ascii="Arial" w:hAnsi="Arial" w:cs="Arial"/>
          <w:sz w:val="22"/>
          <w:szCs w:val="22"/>
        </w:rPr>
      </w:pPr>
      <w:r>
        <w:rPr>
          <w:rFonts w:ascii="Arial" w:hAnsi="Arial" w:cs="Arial"/>
          <w:sz w:val="22"/>
          <w:szCs w:val="22"/>
        </w:rPr>
        <w:t xml:space="preserve">Pour </w:t>
      </w:r>
      <w:r w:rsidR="00247BA3" w:rsidRPr="00F77F3E">
        <w:rPr>
          <w:rFonts w:ascii="Arial" w:hAnsi="Arial" w:cs="Arial"/>
          <w:sz w:val="22"/>
          <w:szCs w:val="22"/>
        </w:rPr>
        <w:t>Al</w:t>
      </w:r>
      <w:r w:rsidR="00355738" w:rsidRPr="00F77F3E">
        <w:rPr>
          <w:rFonts w:ascii="Arial" w:hAnsi="Arial" w:cs="Arial"/>
          <w:sz w:val="22"/>
          <w:szCs w:val="22"/>
        </w:rPr>
        <w:t xml:space="preserve">ain Silberstein </w:t>
      </w:r>
      <w:r w:rsidR="006A4AD8">
        <w:rPr>
          <w:rFonts w:ascii="Arial" w:hAnsi="Arial" w:cs="Arial"/>
          <w:sz w:val="22"/>
          <w:szCs w:val="22"/>
        </w:rPr>
        <w:t>rien n</w:t>
      </w:r>
      <w:r w:rsidR="00355738" w:rsidRPr="00F77F3E">
        <w:rPr>
          <w:rFonts w:ascii="Arial" w:hAnsi="Arial" w:cs="Arial"/>
          <w:sz w:val="22"/>
          <w:szCs w:val="22"/>
        </w:rPr>
        <w:t>e devrait masquer la vue sur le balancier, le « </w:t>
      </w:r>
      <w:r w:rsidR="003C616E" w:rsidRPr="00F77F3E">
        <w:rPr>
          <w:rFonts w:ascii="Arial" w:hAnsi="Arial" w:cs="Arial"/>
          <w:sz w:val="22"/>
          <w:szCs w:val="22"/>
        </w:rPr>
        <w:t>cœur</w:t>
      </w:r>
      <w:r w:rsidR="00355738" w:rsidRPr="00F77F3E">
        <w:rPr>
          <w:rFonts w:ascii="Arial" w:hAnsi="Arial" w:cs="Arial"/>
          <w:sz w:val="22"/>
          <w:szCs w:val="22"/>
        </w:rPr>
        <w:t xml:space="preserve"> battant » de la montre, ou empêcher le</w:t>
      </w:r>
      <w:r w:rsidR="00247BA3" w:rsidRPr="00F77F3E">
        <w:rPr>
          <w:rFonts w:ascii="Arial" w:hAnsi="Arial" w:cs="Arial"/>
          <w:sz w:val="22"/>
          <w:szCs w:val="22"/>
        </w:rPr>
        <w:t xml:space="preserve"> « temps éternel » </w:t>
      </w:r>
      <w:r w:rsidR="00355738" w:rsidRPr="00F77F3E">
        <w:rPr>
          <w:rFonts w:ascii="Arial" w:hAnsi="Arial" w:cs="Arial"/>
          <w:sz w:val="22"/>
          <w:szCs w:val="22"/>
        </w:rPr>
        <w:t>de rejoindre</w:t>
      </w:r>
      <w:r w:rsidR="00B63C8E" w:rsidRPr="00F77F3E">
        <w:rPr>
          <w:rFonts w:ascii="Arial" w:hAnsi="Arial" w:cs="Arial"/>
          <w:sz w:val="22"/>
          <w:szCs w:val="22"/>
        </w:rPr>
        <w:t xml:space="preserve"> le mode d’affichage</w:t>
      </w:r>
      <w:r>
        <w:rPr>
          <w:rFonts w:ascii="Arial" w:hAnsi="Arial" w:cs="Arial"/>
          <w:sz w:val="22"/>
          <w:szCs w:val="22"/>
        </w:rPr>
        <w:t>. Il pensait</w:t>
      </w:r>
      <w:r w:rsidR="0012452C" w:rsidRPr="00F77F3E">
        <w:rPr>
          <w:rFonts w:ascii="Arial" w:hAnsi="Arial" w:cs="Arial"/>
          <w:sz w:val="22"/>
          <w:szCs w:val="22"/>
        </w:rPr>
        <w:t xml:space="preserve"> aussi que</w:t>
      </w:r>
      <w:r w:rsidR="00B63C8E" w:rsidRPr="00F77F3E">
        <w:rPr>
          <w:rFonts w:ascii="Arial" w:hAnsi="Arial" w:cs="Arial"/>
          <w:sz w:val="22"/>
          <w:szCs w:val="22"/>
        </w:rPr>
        <w:t>, aussi gracieux</w:t>
      </w:r>
      <w:r w:rsidR="00EA08EF" w:rsidRPr="00F77F3E">
        <w:rPr>
          <w:rFonts w:ascii="Arial" w:hAnsi="Arial" w:cs="Arial"/>
          <w:sz w:val="22"/>
          <w:szCs w:val="22"/>
        </w:rPr>
        <w:t xml:space="preserve"> soient-ils, les deux</w:t>
      </w:r>
      <w:r w:rsidR="0012452C" w:rsidRPr="00F77F3E">
        <w:rPr>
          <w:rFonts w:ascii="Arial" w:hAnsi="Arial" w:cs="Arial"/>
          <w:sz w:val="22"/>
          <w:szCs w:val="22"/>
        </w:rPr>
        <w:t xml:space="preserve"> </w:t>
      </w:r>
      <w:r w:rsidR="00EA08EF" w:rsidRPr="00F77F3E">
        <w:rPr>
          <w:rFonts w:ascii="Arial" w:hAnsi="Arial" w:cs="Arial"/>
          <w:sz w:val="22"/>
          <w:szCs w:val="22"/>
        </w:rPr>
        <w:t xml:space="preserve">ponts en forme d’arches de la LM1 originale </w:t>
      </w:r>
      <w:r w:rsidR="0012452C" w:rsidRPr="00F77F3E">
        <w:rPr>
          <w:rFonts w:ascii="Arial" w:hAnsi="Arial" w:cs="Arial"/>
          <w:sz w:val="22"/>
          <w:szCs w:val="22"/>
        </w:rPr>
        <w:t>détourn</w:t>
      </w:r>
      <w:r>
        <w:rPr>
          <w:rFonts w:ascii="Arial" w:hAnsi="Arial" w:cs="Arial"/>
          <w:sz w:val="22"/>
          <w:szCs w:val="22"/>
        </w:rPr>
        <w:t>ai</w:t>
      </w:r>
      <w:r w:rsidR="0012452C" w:rsidRPr="00F77F3E">
        <w:rPr>
          <w:rFonts w:ascii="Arial" w:hAnsi="Arial" w:cs="Arial"/>
          <w:sz w:val="22"/>
          <w:szCs w:val="22"/>
        </w:rPr>
        <w:t xml:space="preserve">ent </w:t>
      </w:r>
      <w:r w:rsidR="00B63C8E" w:rsidRPr="00F77F3E">
        <w:rPr>
          <w:rFonts w:ascii="Arial" w:hAnsi="Arial" w:cs="Arial"/>
          <w:sz w:val="22"/>
          <w:szCs w:val="22"/>
        </w:rPr>
        <w:t>trop l’attention des indications</w:t>
      </w:r>
      <w:r w:rsidR="0012452C" w:rsidRPr="00F77F3E">
        <w:rPr>
          <w:rFonts w:ascii="Arial" w:hAnsi="Arial" w:cs="Arial"/>
          <w:sz w:val="22"/>
          <w:szCs w:val="22"/>
        </w:rPr>
        <w:t xml:space="preserve">. Il a fallu deux </w:t>
      </w:r>
      <w:r w:rsidR="00EA08EF" w:rsidRPr="00F77F3E">
        <w:rPr>
          <w:rFonts w:ascii="Arial" w:hAnsi="Arial" w:cs="Arial"/>
          <w:sz w:val="22"/>
          <w:szCs w:val="22"/>
        </w:rPr>
        <w:t xml:space="preserve">ans </w:t>
      </w:r>
      <w:r w:rsidR="0012452C" w:rsidRPr="00F77F3E">
        <w:rPr>
          <w:rFonts w:ascii="Arial" w:hAnsi="Arial" w:cs="Arial"/>
          <w:sz w:val="22"/>
          <w:szCs w:val="22"/>
        </w:rPr>
        <w:t xml:space="preserve">de développement pour créer le pont de balancier unique en verre saphir, avec </w:t>
      </w:r>
      <w:r w:rsidR="00EA08EF" w:rsidRPr="00F77F3E">
        <w:rPr>
          <w:rFonts w:ascii="Arial" w:hAnsi="Arial" w:cs="Arial"/>
          <w:sz w:val="22"/>
          <w:szCs w:val="22"/>
        </w:rPr>
        <w:t xml:space="preserve">les </w:t>
      </w:r>
      <w:r w:rsidR="0012452C" w:rsidRPr="00F77F3E">
        <w:rPr>
          <w:rFonts w:ascii="Arial" w:hAnsi="Arial" w:cs="Arial"/>
          <w:sz w:val="22"/>
          <w:szCs w:val="22"/>
        </w:rPr>
        <w:t>tol</w:t>
      </w:r>
      <w:r w:rsidR="00B63C8E" w:rsidRPr="00F77F3E">
        <w:rPr>
          <w:rFonts w:ascii="Arial" w:hAnsi="Arial" w:cs="Arial"/>
          <w:sz w:val="22"/>
          <w:szCs w:val="22"/>
        </w:rPr>
        <w:t>érances extrêmement limitées</w:t>
      </w:r>
      <w:r w:rsidR="0012452C" w:rsidRPr="00F77F3E">
        <w:rPr>
          <w:rFonts w:ascii="Arial" w:hAnsi="Arial" w:cs="Arial"/>
          <w:sz w:val="22"/>
          <w:szCs w:val="22"/>
        </w:rPr>
        <w:t xml:space="preserve"> requises po</w:t>
      </w:r>
      <w:r w:rsidR="006A4AD8">
        <w:rPr>
          <w:rFonts w:ascii="Arial" w:hAnsi="Arial" w:cs="Arial"/>
          <w:sz w:val="22"/>
          <w:szCs w:val="22"/>
        </w:rPr>
        <w:t>ur supporter le balancier</w:t>
      </w:r>
      <w:r w:rsidR="00B63C8E" w:rsidRPr="00F77F3E">
        <w:rPr>
          <w:rFonts w:ascii="Arial" w:hAnsi="Arial" w:cs="Arial"/>
          <w:sz w:val="22"/>
          <w:szCs w:val="22"/>
        </w:rPr>
        <w:t>. Sans oublier le</w:t>
      </w:r>
      <w:r w:rsidR="0012452C" w:rsidRPr="00F77F3E">
        <w:rPr>
          <w:rFonts w:ascii="Arial" w:hAnsi="Arial" w:cs="Arial"/>
          <w:sz w:val="22"/>
          <w:szCs w:val="22"/>
        </w:rPr>
        <w:t xml:space="preserve"> travail </w:t>
      </w:r>
      <w:r w:rsidR="00B63C8E" w:rsidRPr="00F77F3E">
        <w:rPr>
          <w:rFonts w:ascii="Arial" w:hAnsi="Arial" w:cs="Arial"/>
          <w:sz w:val="22"/>
          <w:szCs w:val="22"/>
        </w:rPr>
        <w:t xml:space="preserve">nécessaire </w:t>
      </w:r>
      <w:r w:rsidR="0012452C" w:rsidRPr="00F77F3E">
        <w:rPr>
          <w:rFonts w:ascii="Arial" w:hAnsi="Arial" w:cs="Arial"/>
          <w:sz w:val="22"/>
          <w:szCs w:val="22"/>
        </w:rPr>
        <w:t xml:space="preserve">pour </w:t>
      </w:r>
      <w:r w:rsidR="00B63C8E" w:rsidRPr="00F77F3E">
        <w:rPr>
          <w:rFonts w:ascii="Arial" w:hAnsi="Arial" w:cs="Arial"/>
          <w:sz w:val="22"/>
          <w:szCs w:val="22"/>
        </w:rPr>
        <w:t xml:space="preserve">réaliser </w:t>
      </w:r>
      <w:r w:rsidR="0012452C" w:rsidRPr="00F77F3E">
        <w:rPr>
          <w:rFonts w:ascii="Arial" w:hAnsi="Arial" w:cs="Arial"/>
          <w:sz w:val="22"/>
          <w:szCs w:val="22"/>
        </w:rPr>
        <w:t>un comp</w:t>
      </w:r>
      <w:r w:rsidR="00B63C8E" w:rsidRPr="00F77F3E">
        <w:rPr>
          <w:rFonts w:ascii="Arial" w:hAnsi="Arial" w:cs="Arial"/>
          <w:sz w:val="22"/>
          <w:szCs w:val="22"/>
        </w:rPr>
        <w:t xml:space="preserve">osant de forme élégante, </w:t>
      </w:r>
      <w:r w:rsidR="0012452C" w:rsidRPr="00F77F3E">
        <w:rPr>
          <w:rFonts w:ascii="Arial" w:hAnsi="Arial" w:cs="Arial"/>
          <w:sz w:val="22"/>
          <w:szCs w:val="22"/>
        </w:rPr>
        <w:t xml:space="preserve">essentiellement conçu pour être invisible. </w:t>
      </w:r>
    </w:p>
    <w:p w:rsidR="0012452C" w:rsidRPr="00F77F3E" w:rsidRDefault="0012452C" w:rsidP="00C867C0">
      <w:pPr>
        <w:jc w:val="both"/>
        <w:rPr>
          <w:rFonts w:ascii="Arial" w:hAnsi="Arial" w:cs="Arial"/>
          <w:i/>
          <w:color w:val="auto"/>
          <w:sz w:val="22"/>
          <w:szCs w:val="22"/>
          <w:lang w:val="fr-CH"/>
        </w:rPr>
      </w:pPr>
    </w:p>
    <w:p w:rsidR="0012452C" w:rsidRPr="00F77F3E" w:rsidRDefault="004D67BD" w:rsidP="00C867C0">
      <w:pPr>
        <w:jc w:val="both"/>
        <w:rPr>
          <w:rFonts w:ascii="Arial" w:hAnsi="Arial" w:cs="Arial"/>
          <w:i/>
          <w:color w:val="auto"/>
          <w:sz w:val="22"/>
          <w:szCs w:val="22"/>
        </w:rPr>
      </w:pPr>
      <w:r w:rsidRPr="00F77F3E">
        <w:rPr>
          <w:rFonts w:ascii="Arial" w:hAnsi="Arial" w:cs="Arial"/>
          <w:i/>
          <w:color w:val="auto"/>
          <w:sz w:val="22"/>
          <w:szCs w:val="22"/>
        </w:rPr>
        <w:t>« </w:t>
      </w:r>
      <w:r w:rsidR="0012452C" w:rsidRPr="00F77F3E">
        <w:rPr>
          <w:rFonts w:ascii="Arial" w:hAnsi="Arial" w:cs="Arial"/>
          <w:i/>
          <w:color w:val="auto"/>
          <w:sz w:val="22"/>
          <w:szCs w:val="22"/>
        </w:rPr>
        <w:t>Ce fut un plaisir de travailler sur une montre aussi créative que la LM1 car le balanci</w:t>
      </w:r>
      <w:r w:rsidR="009F740F" w:rsidRPr="00F77F3E">
        <w:rPr>
          <w:rFonts w:ascii="Arial" w:hAnsi="Arial" w:cs="Arial"/>
          <w:i/>
          <w:color w:val="auto"/>
          <w:sz w:val="22"/>
          <w:szCs w:val="22"/>
        </w:rPr>
        <w:t>er suspendu et les ponts arqués m’ont donné</w:t>
      </w:r>
      <w:r w:rsidR="00AF4BEF" w:rsidRPr="00F77F3E">
        <w:rPr>
          <w:rFonts w:ascii="Arial" w:hAnsi="Arial" w:cs="Arial"/>
          <w:i/>
          <w:color w:val="auto"/>
          <w:sz w:val="22"/>
          <w:szCs w:val="22"/>
        </w:rPr>
        <w:t xml:space="preserve"> l’impression de travailler sur un décor de film de science-fiction. »</w:t>
      </w:r>
      <w:r w:rsidR="0012452C" w:rsidRPr="00F77F3E">
        <w:rPr>
          <w:rFonts w:ascii="Arial" w:hAnsi="Arial" w:cs="Arial"/>
          <w:i/>
          <w:color w:val="auto"/>
          <w:sz w:val="22"/>
          <w:szCs w:val="22"/>
        </w:rPr>
        <w:t xml:space="preserve"> </w:t>
      </w:r>
    </w:p>
    <w:p w:rsidR="00C867C0" w:rsidRPr="00F77F3E" w:rsidRDefault="00C867C0" w:rsidP="00C867C0">
      <w:pPr>
        <w:jc w:val="both"/>
        <w:rPr>
          <w:rFonts w:ascii="Arial" w:hAnsi="Arial" w:cs="Arial"/>
          <w:i/>
          <w:color w:val="auto"/>
          <w:sz w:val="22"/>
          <w:szCs w:val="22"/>
        </w:rPr>
      </w:pPr>
    </w:p>
    <w:p w:rsidR="00AF4BEF" w:rsidRPr="00F77F3E" w:rsidRDefault="00AF4BEF" w:rsidP="00C867C0">
      <w:pPr>
        <w:jc w:val="both"/>
        <w:rPr>
          <w:rFonts w:ascii="Arial" w:hAnsi="Arial" w:cs="Arial"/>
          <w:color w:val="auto"/>
          <w:sz w:val="22"/>
          <w:szCs w:val="22"/>
        </w:rPr>
      </w:pPr>
      <w:r w:rsidRPr="00F77F3E">
        <w:rPr>
          <w:rFonts w:ascii="Arial" w:hAnsi="Arial" w:cs="Arial"/>
          <w:color w:val="auto"/>
          <w:sz w:val="22"/>
          <w:szCs w:val="22"/>
        </w:rPr>
        <w:t>Même les deux couronnes sont imprégnées de la magie Alain Silberstein</w:t>
      </w:r>
      <w:r w:rsidR="006A4AD8">
        <w:rPr>
          <w:rFonts w:ascii="Arial" w:hAnsi="Arial" w:cs="Arial"/>
          <w:color w:val="auto"/>
          <w:sz w:val="22"/>
          <w:szCs w:val="22"/>
        </w:rPr>
        <w:t> : l</w:t>
      </w:r>
      <w:r w:rsidR="005860FB" w:rsidRPr="00F77F3E">
        <w:rPr>
          <w:rFonts w:ascii="Arial" w:hAnsi="Arial" w:cs="Arial"/>
          <w:color w:val="auto"/>
          <w:sz w:val="22"/>
          <w:szCs w:val="22"/>
        </w:rPr>
        <w:t>es étoiles caractéristiques à six branches</w:t>
      </w:r>
      <w:r w:rsidR="009F740F" w:rsidRPr="00F77F3E">
        <w:rPr>
          <w:rFonts w:ascii="Arial" w:hAnsi="Arial" w:cs="Arial"/>
          <w:color w:val="auto"/>
          <w:sz w:val="22"/>
          <w:szCs w:val="22"/>
        </w:rPr>
        <w:t>,</w:t>
      </w:r>
      <w:r w:rsidR="005860FB" w:rsidRPr="00F77F3E">
        <w:rPr>
          <w:rFonts w:ascii="Arial" w:hAnsi="Arial" w:cs="Arial"/>
          <w:color w:val="auto"/>
          <w:sz w:val="22"/>
          <w:szCs w:val="22"/>
        </w:rPr>
        <w:t xml:space="preserve"> formée</w:t>
      </w:r>
      <w:r w:rsidR="009F740F" w:rsidRPr="00F77F3E">
        <w:rPr>
          <w:rFonts w:ascii="Arial" w:hAnsi="Arial" w:cs="Arial"/>
          <w:color w:val="auto"/>
          <w:sz w:val="22"/>
          <w:szCs w:val="22"/>
        </w:rPr>
        <w:t>s par deux triangles superposés, procurent un plaisir tactile lors du</w:t>
      </w:r>
      <w:r w:rsidR="005860FB" w:rsidRPr="00F77F3E">
        <w:rPr>
          <w:rFonts w:ascii="Arial" w:hAnsi="Arial" w:cs="Arial"/>
          <w:color w:val="auto"/>
          <w:sz w:val="22"/>
          <w:szCs w:val="22"/>
        </w:rPr>
        <w:t xml:space="preserve"> remontage. </w:t>
      </w:r>
    </w:p>
    <w:p w:rsidR="005860FB" w:rsidRPr="00F77F3E" w:rsidRDefault="005860FB" w:rsidP="00C867C0">
      <w:pPr>
        <w:jc w:val="both"/>
        <w:rPr>
          <w:rFonts w:ascii="Arial" w:hAnsi="Arial" w:cs="Arial"/>
          <w:b/>
          <w:sz w:val="22"/>
          <w:szCs w:val="22"/>
          <w:lang w:val="fr-CH"/>
        </w:rPr>
      </w:pPr>
    </w:p>
    <w:p w:rsidR="00C867C0" w:rsidRPr="00F77F3E" w:rsidRDefault="005860FB" w:rsidP="00C867C0">
      <w:pPr>
        <w:jc w:val="both"/>
        <w:rPr>
          <w:rFonts w:ascii="Arial" w:hAnsi="Arial" w:cs="Arial"/>
          <w:b/>
          <w:sz w:val="22"/>
          <w:szCs w:val="22"/>
        </w:rPr>
      </w:pPr>
      <w:r w:rsidRPr="00F77F3E">
        <w:rPr>
          <w:rFonts w:ascii="Arial" w:hAnsi="Arial" w:cs="Arial"/>
          <w:b/>
          <w:sz w:val="22"/>
          <w:szCs w:val="22"/>
        </w:rPr>
        <w:t>La L</w:t>
      </w:r>
      <w:r w:rsidR="004D67BD" w:rsidRPr="00F77F3E">
        <w:rPr>
          <w:rFonts w:ascii="Arial" w:hAnsi="Arial" w:cs="Arial"/>
          <w:b/>
          <w:sz w:val="22"/>
          <w:szCs w:val="22"/>
        </w:rPr>
        <w:t>M1 Silberstein est limitée à 3 séries de</w:t>
      </w:r>
      <w:r w:rsidRPr="00F77F3E">
        <w:rPr>
          <w:rFonts w:ascii="Arial" w:hAnsi="Arial" w:cs="Arial"/>
          <w:b/>
          <w:sz w:val="22"/>
          <w:szCs w:val="22"/>
        </w:rPr>
        <w:t xml:space="preserve"> 12 pièces</w:t>
      </w:r>
      <w:r w:rsidR="00871068" w:rsidRPr="00F77F3E">
        <w:rPr>
          <w:rFonts w:ascii="Arial" w:hAnsi="Arial" w:cs="Arial"/>
          <w:b/>
          <w:sz w:val="22"/>
          <w:szCs w:val="22"/>
        </w:rPr>
        <w:t>,</w:t>
      </w:r>
      <w:r w:rsidRPr="00F77F3E">
        <w:rPr>
          <w:rFonts w:ascii="Arial" w:hAnsi="Arial" w:cs="Arial"/>
          <w:b/>
          <w:sz w:val="22"/>
          <w:szCs w:val="22"/>
        </w:rPr>
        <w:t xml:space="preserve"> en or rose</w:t>
      </w:r>
      <w:r w:rsidR="00601FB2">
        <w:rPr>
          <w:rFonts w:ascii="Arial" w:hAnsi="Arial" w:cs="Arial"/>
          <w:b/>
          <w:sz w:val="22"/>
          <w:szCs w:val="22"/>
        </w:rPr>
        <w:t xml:space="preserve"> 18 carats</w:t>
      </w:r>
      <w:r w:rsidRPr="00F77F3E">
        <w:rPr>
          <w:rFonts w:ascii="Arial" w:hAnsi="Arial" w:cs="Arial"/>
          <w:b/>
          <w:sz w:val="22"/>
          <w:szCs w:val="22"/>
        </w:rPr>
        <w:t xml:space="preserve">, </w:t>
      </w:r>
      <w:r w:rsidR="004D67BD" w:rsidRPr="00F77F3E">
        <w:rPr>
          <w:rFonts w:ascii="Arial" w:hAnsi="Arial" w:cs="Arial"/>
          <w:b/>
          <w:sz w:val="22"/>
          <w:szCs w:val="22"/>
        </w:rPr>
        <w:t xml:space="preserve">en titane </w:t>
      </w:r>
      <w:r w:rsidR="00601FB2">
        <w:rPr>
          <w:rFonts w:ascii="Arial" w:hAnsi="Arial" w:cs="Arial"/>
          <w:b/>
          <w:sz w:val="22"/>
          <w:szCs w:val="22"/>
        </w:rPr>
        <w:t xml:space="preserve">grade 5 </w:t>
      </w:r>
      <w:r w:rsidR="004D67BD" w:rsidRPr="00F77F3E">
        <w:rPr>
          <w:rFonts w:ascii="Arial" w:hAnsi="Arial" w:cs="Arial"/>
          <w:b/>
          <w:sz w:val="22"/>
          <w:szCs w:val="22"/>
        </w:rPr>
        <w:t>ou en</w:t>
      </w:r>
      <w:r w:rsidRPr="00F77F3E">
        <w:rPr>
          <w:rFonts w:ascii="Arial" w:hAnsi="Arial" w:cs="Arial"/>
          <w:b/>
          <w:sz w:val="22"/>
          <w:szCs w:val="22"/>
        </w:rPr>
        <w:t xml:space="preserve"> titane traité PVD noir.</w:t>
      </w:r>
    </w:p>
    <w:p w:rsidR="004D67BD" w:rsidRPr="00F77F3E" w:rsidRDefault="004D67BD" w:rsidP="00C867C0">
      <w:pPr>
        <w:jc w:val="both"/>
        <w:rPr>
          <w:rFonts w:ascii="Arial" w:hAnsi="Arial" w:cs="Arial"/>
          <w:sz w:val="22"/>
          <w:szCs w:val="22"/>
        </w:rPr>
      </w:pPr>
    </w:p>
    <w:p w:rsidR="00C867C0" w:rsidRPr="005860FB" w:rsidRDefault="00F77F3E" w:rsidP="00C867C0">
      <w:pPr>
        <w:pStyle w:val="Grillemoyenne21"/>
        <w:jc w:val="both"/>
        <w:rPr>
          <w:rStyle w:val="lev"/>
          <w:rFonts w:ascii="Arial" w:hAnsi="Arial" w:cs="Arial"/>
          <w:bCs/>
          <w:color w:val="auto"/>
        </w:rPr>
      </w:pPr>
      <w:r>
        <w:rPr>
          <w:rStyle w:val="lev"/>
          <w:rFonts w:ascii="Arial" w:hAnsi="Arial" w:cs="Arial"/>
          <w:bCs/>
          <w:color w:val="auto"/>
        </w:rPr>
        <w:br w:type="page"/>
      </w:r>
    </w:p>
    <w:p w:rsidR="00C867C0" w:rsidRPr="00CA6B03" w:rsidRDefault="005860FB" w:rsidP="00C867C0">
      <w:pPr>
        <w:jc w:val="center"/>
        <w:rPr>
          <w:rFonts w:ascii="Arial" w:hAnsi="Arial" w:cs="Arial"/>
          <w:b/>
          <w:bCs/>
          <w:sz w:val="28"/>
          <w:szCs w:val="28"/>
          <w:lang w:val="fr-CH"/>
        </w:rPr>
      </w:pPr>
      <w:r w:rsidRPr="00CA6B03">
        <w:rPr>
          <w:rFonts w:ascii="Arial" w:hAnsi="Arial" w:cs="Arial"/>
          <w:b/>
          <w:bCs/>
          <w:sz w:val="28"/>
          <w:szCs w:val="28"/>
          <w:lang w:val="fr-CH"/>
        </w:rPr>
        <w:lastRenderedPageBreak/>
        <w:t>LM1 Silberstein en détail</w:t>
      </w:r>
    </w:p>
    <w:p w:rsidR="00C867C0" w:rsidRPr="00CA6B03" w:rsidRDefault="00C867C0" w:rsidP="00C867C0">
      <w:pPr>
        <w:jc w:val="both"/>
        <w:rPr>
          <w:rFonts w:ascii="Arial" w:eastAsia="Times New Roman" w:hAnsi="Arial" w:cs="Arial"/>
          <w:color w:val="auto"/>
          <w:kern w:val="0"/>
          <w:lang w:val="fr-CH" w:eastAsia="en-US"/>
        </w:rPr>
      </w:pPr>
    </w:p>
    <w:p w:rsidR="00C867C0" w:rsidRPr="00F77F3E" w:rsidRDefault="00C867C0" w:rsidP="00C867C0">
      <w:pPr>
        <w:jc w:val="both"/>
        <w:rPr>
          <w:rFonts w:ascii="Arial" w:eastAsia="Times New Roman" w:hAnsi="Arial" w:cs="Arial"/>
          <w:color w:val="auto"/>
          <w:kern w:val="0"/>
          <w:sz w:val="22"/>
          <w:szCs w:val="22"/>
          <w:lang w:val="fr-CH" w:eastAsia="en-US"/>
        </w:rPr>
      </w:pPr>
    </w:p>
    <w:p w:rsidR="005860FB" w:rsidRPr="00F77F3E" w:rsidRDefault="005860FB" w:rsidP="007B608F">
      <w:pPr>
        <w:jc w:val="both"/>
        <w:rPr>
          <w:rFonts w:ascii="Arial" w:hAnsi="Arial" w:cs="Arial"/>
          <w:bCs/>
          <w:sz w:val="22"/>
          <w:szCs w:val="22"/>
        </w:rPr>
      </w:pPr>
      <w:r w:rsidRPr="00F77F3E">
        <w:rPr>
          <w:rFonts w:ascii="Arial" w:hAnsi="Arial" w:cs="Arial"/>
          <w:b/>
          <w:bCs/>
          <w:sz w:val="22"/>
          <w:szCs w:val="22"/>
          <w:lang w:val="fr-CH"/>
        </w:rPr>
        <w:t xml:space="preserve">Inspiration et </w:t>
      </w:r>
      <w:r w:rsidR="004448E9" w:rsidRPr="00F77F3E">
        <w:rPr>
          <w:rFonts w:ascii="Arial" w:hAnsi="Arial" w:cs="Arial"/>
          <w:b/>
          <w:bCs/>
          <w:sz w:val="22"/>
          <w:szCs w:val="22"/>
          <w:lang w:val="fr-CH"/>
        </w:rPr>
        <w:t>ré</w:t>
      </w:r>
      <w:r w:rsidR="003C616E" w:rsidRPr="00F77F3E">
        <w:rPr>
          <w:rFonts w:ascii="Arial" w:hAnsi="Arial" w:cs="Arial"/>
          <w:b/>
          <w:bCs/>
          <w:sz w:val="22"/>
          <w:szCs w:val="22"/>
          <w:lang w:val="fr-CH"/>
        </w:rPr>
        <w:t>alisation</w:t>
      </w:r>
      <w:r w:rsidR="007B608F">
        <w:rPr>
          <w:rFonts w:ascii="Arial" w:hAnsi="Arial" w:cs="Arial"/>
          <w:b/>
          <w:bCs/>
          <w:sz w:val="22"/>
          <w:szCs w:val="22"/>
          <w:lang w:val="fr-CH"/>
        </w:rPr>
        <w:t xml:space="preserve"> </w:t>
      </w:r>
      <w:r w:rsidRPr="00F77F3E">
        <w:rPr>
          <w:rFonts w:ascii="Arial" w:hAnsi="Arial" w:cs="Arial"/>
          <w:b/>
          <w:bCs/>
          <w:sz w:val="22"/>
          <w:szCs w:val="22"/>
          <w:lang w:val="fr-CH"/>
        </w:rPr>
        <w:t>:</w:t>
      </w:r>
      <w:r w:rsidR="007B608F">
        <w:rPr>
          <w:rFonts w:ascii="Arial" w:hAnsi="Arial" w:cs="Arial"/>
          <w:b/>
          <w:bCs/>
          <w:sz w:val="22"/>
          <w:szCs w:val="22"/>
          <w:lang w:val="fr-CH"/>
        </w:rPr>
        <w:t xml:space="preserve"> </w:t>
      </w:r>
      <w:r w:rsidR="004448E9" w:rsidRPr="00F77F3E">
        <w:rPr>
          <w:rFonts w:ascii="Arial" w:hAnsi="Arial" w:cs="Arial"/>
          <w:bCs/>
          <w:sz w:val="22"/>
          <w:szCs w:val="22"/>
        </w:rPr>
        <w:t>En visualisant l’édition « </w:t>
      </w:r>
      <w:r w:rsidR="005B658F" w:rsidRPr="00F77F3E">
        <w:rPr>
          <w:rFonts w:ascii="Arial" w:hAnsi="Arial" w:cs="Arial"/>
          <w:bCs/>
          <w:sz w:val="22"/>
          <w:szCs w:val="22"/>
        </w:rPr>
        <w:t>Pe</w:t>
      </w:r>
      <w:r w:rsidR="004448E9" w:rsidRPr="00F77F3E">
        <w:rPr>
          <w:rFonts w:ascii="Arial" w:hAnsi="Arial" w:cs="Arial"/>
          <w:bCs/>
          <w:sz w:val="22"/>
          <w:szCs w:val="22"/>
        </w:rPr>
        <w:t>rformance Art » de la LM1, Alain Silberstein avait un objectif majeur : accueillir le « </w:t>
      </w:r>
      <w:r w:rsidR="00C23522" w:rsidRPr="00F77F3E">
        <w:rPr>
          <w:rFonts w:ascii="Arial" w:hAnsi="Arial" w:cs="Arial"/>
          <w:bCs/>
          <w:sz w:val="22"/>
          <w:szCs w:val="22"/>
        </w:rPr>
        <w:t>temps éternel</w:t>
      </w:r>
      <w:r w:rsidR="004448E9" w:rsidRPr="00F77F3E">
        <w:rPr>
          <w:rFonts w:ascii="Arial" w:hAnsi="Arial" w:cs="Arial"/>
          <w:bCs/>
          <w:sz w:val="22"/>
          <w:szCs w:val="22"/>
        </w:rPr>
        <w:t> »</w:t>
      </w:r>
      <w:r w:rsidRPr="00F77F3E">
        <w:rPr>
          <w:rFonts w:ascii="Arial" w:hAnsi="Arial" w:cs="Arial"/>
          <w:bCs/>
          <w:sz w:val="22"/>
          <w:szCs w:val="22"/>
        </w:rPr>
        <w:t xml:space="preserve"> de l’univers dans le mouvement </w:t>
      </w:r>
      <w:r w:rsidR="00C23522" w:rsidRPr="00F77F3E">
        <w:rPr>
          <w:rFonts w:ascii="Arial" w:hAnsi="Arial" w:cs="Arial"/>
          <w:bCs/>
          <w:sz w:val="22"/>
          <w:szCs w:val="22"/>
        </w:rPr>
        <w:t xml:space="preserve">qui le transposerait </w:t>
      </w:r>
      <w:r w:rsidRPr="00F77F3E">
        <w:rPr>
          <w:rFonts w:ascii="Arial" w:hAnsi="Arial" w:cs="Arial"/>
          <w:bCs/>
          <w:sz w:val="22"/>
          <w:szCs w:val="22"/>
        </w:rPr>
        <w:t xml:space="preserve">à une échelle plus humaine. Pour ce faire, </w:t>
      </w:r>
      <w:r w:rsidR="00C23522" w:rsidRPr="00F77F3E">
        <w:rPr>
          <w:rFonts w:ascii="Arial" w:hAnsi="Arial" w:cs="Arial"/>
          <w:bCs/>
          <w:sz w:val="22"/>
          <w:szCs w:val="22"/>
        </w:rPr>
        <w:t>il a imaginé de capter le « </w:t>
      </w:r>
      <w:r w:rsidR="00465339" w:rsidRPr="00F77F3E">
        <w:rPr>
          <w:rFonts w:ascii="Arial" w:hAnsi="Arial" w:cs="Arial"/>
          <w:bCs/>
          <w:sz w:val="22"/>
          <w:szCs w:val="22"/>
        </w:rPr>
        <w:t>temps éternel » dans des cadrans concaves, et non convexes comme d</w:t>
      </w:r>
      <w:r w:rsidR="00C23522" w:rsidRPr="00F77F3E">
        <w:rPr>
          <w:rFonts w:ascii="Arial" w:hAnsi="Arial" w:cs="Arial"/>
          <w:bCs/>
          <w:sz w:val="22"/>
          <w:szCs w:val="22"/>
        </w:rPr>
        <w:t>ans la LM1 originale. Il a également</w:t>
      </w:r>
      <w:r w:rsidR="00465339" w:rsidRPr="00F77F3E">
        <w:rPr>
          <w:rFonts w:ascii="Arial" w:hAnsi="Arial" w:cs="Arial"/>
          <w:bCs/>
          <w:sz w:val="22"/>
          <w:szCs w:val="22"/>
        </w:rPr>
        <w:t xml:space="preserve"> imaginé de re</w:t>
      </w:r>
      <w:r w:rsidR="00C23522" w:rsidRPr="00F77F3E">
        <w:rPr>
          <w:rFonts w:ascii="Arial" w:hAnsi="Arial" w:cs="Arial"/>
          <w:bCs/>
          <w:sz w:val="22"/>
          <w:szCs w:val="22"/>
        </w:rPr>
        <w:t>mplacer les deux arches du pont de balancier originel par un</w:t>
      </w:r>
      <w:r w:rsidR="00465339" w:rsidRPr="00F77F3E">
        <w:rPr>
          <w:rFonts w:ascii="Arial" w:hAnsi="Arial" w:cs="Arial"/>
          <w:bCs/>
          <w:sz w:val="22"/>
          <w:szCs w:val="22"/>
        </w:rPr>
        <w:t xml:space="preserve"> pont transparent</w:t>
      </w:r>
      <w:r w:rsidR="00C23522" w:rsidRPr="00F77F3E">
        <w:rPr>
          <w:rFonts w:ascii="Arial" w:hAnsi="Arial" w:cs="Arial"/>
          <w:bCs/>
          <w:sz w:val="22"/>
          <w:szCs w:val="22"/>
        </w:rPr>
        <w:t xml:space="preserve"> unique, permettant une vision complète </w:t>
      </w:r>
      <w:r w:rsidR="005B658F" w:rsidRPr="00F77F3E">
        <w:rPr>
          <w:rFonts w:ascii="Arial" w:hAnsi="Arial" w:cs="Arial"/>
          <w:bCs/>
          <w:sz w:val="22"/>
          <w:szCs w:val="22"/>
        </w:rPr>
        <w:t>sur les indicateurs</w:t>
      </w:r>
      <w:r w:rsidR="00465339" w:rsidRPr="00F77F3E">
        <w:rPr>
          <w:rFonts w:ascii="Arial" w:hAnsi="Arial" w:cs="Arial"/>
          <w:bCs/>
          <w:sz w:val="22"/>
          <w:szCs w:val="22"/>
        </w:rPr>
        <w:t xml:space="preserve"> du te</w:t>
      </w:r>
      <w:r w:rsidR="00C23522" w:rsidRPr="00F77F3E">
        <w:rPr>
          <w:rFonts w:ascii="Arial" w:hAnsi="Arial" w:cs="Arial"/>
          <w:bCs/>
          <w:sz w:val="22"/>
          <w:szCs w:val="22"/>
        </w:rPr>
        <w:t>mps et l’échappement</w:t>
      </w:r>
      <w:r w:rsidR="00465339" w:rsidRPr="00F77F3E">
        <w:rPr>
          <w:rFonts w:ascii="Arial" w:hAnsi="Arial" w:cs="Arial"/>
          <w:bCs/>
          <w:sz w:val="22"/>
          <w:szCs w:val="22"/>
        </w:rPr>
        <w:t>.</w:t>
      </w:r>
      <w:r w:rsidRPr="00F77F3E">
        <w:rPr>
          <w:rFonts w:ascii="Arial" w:hAnsi="Arial" w:cs="Arial"/>
          <w:bCs/>
          <w:sz w:val="22"/>
          <w:szCs w:val="22"/>
        </w:rPr>
        <w:t xml:space="preserve"> </w:t>
      </w:r>
    </w:p>
    <w:p w:rsidR="00871068" w:rsidRPr="00F77F3E" w:rsidRDefault="00871068" w:rsidP="00261AAE">
      <w:pPr>
        <w:widowControl w:val="0"/>
        <w:shd w:val="clear" w:color="auto" w:fill="FFFFFF"/>
        <w:autoSpaceDE w:val="0"/>
        <w:autoSpaceDN w:val="0"/>
        <w:adjustRightInd w:val="0"/>
        <w:jc w:val="both"/>
        <w:rPr>
          <w:rFonts w:ascii="Arial" w:hAnsi="Arial" w:cs="Arial"/>
          <w:bCs/>
          <w:sz w:val="22"/>
          <w:szCs w:val="22"/>
          <w:lang w:val="fr-CH"/>
        </w:rPr>
      </w:pPr>
    </w:p>
    <w:p w:rsidR="00871068" w:rsidRPr="00F77F3E" w:rsidRDefault="00871068" w:rsidP="00261AAE">
      <w:pPr>
        <w:widowControl w:val="0"/>
        <w:shd w:val="clear" w:color="auto" w:fill="FFFFFF"/>
        <w:autoSpaceDE w:val="0"/>
        <w:autoSpaceDN w:val="0"/>
        <w:adjustRightInd w:val="0"/>
        <w:jc w:val="both"/>
        <w:rPr>
          <w:rFonts w:ascii="Arial" w:hAnsi="Arial" w:cs="Arial"/>
          <w:bCs/>
          <w:sz w:val="22"/>
          <w:szCs w:val="22"/>
        </w:rPr>
      </w:pPr>
      <w:r w:rsidRPr="00F77F3E">
        <w:rPr>
          <w:rFonts w:ascii="Arial" w:hAnsi="Arial" w:cs="Arial"/>
          <w:bCs/>
          <w:sz w:val="22"/>
          <w:szCs w:val="22"/>
        </w:rPr>
        <w:t>Les couleurs et formes des aiguilles concaves mettent l’accent sur l’approche scrupuleusement pratique du design d’Alain Silberstein. A la lecture, l’heure est généralement la première tranche d’information requise. C’est pourquoi les aiguilles des heures ont une couleur plus vive (rouge) et une surface plus grande (triangle) que les aiguilles bleues allongées des minutes.</w:t>
      </w:r>
    </w:p>
    <w:p w:rsidR="00C867C0" w:rsidRPr="00F77F3E" w:rsidRDefault="00C867C0" w:rsidP="00261AAE">
      <w:pPr>
        <w:shd w:val="clear" w:color="auto" w:fill="FFFFFF"/>
        <w:jc w:val="both"/>
        <w:rPr>
          <w:sz w:val="22"/>
          <w:szCs w:val="22"/>
        </w:rPr>
      </w:pPr>
    </w:p>
    <w:p w:rsidR="00476C35" w:rsidRPr="00F77F3E" w:rsidRDefault="00476C35" w:rsidP="00261AAE">
      <w:pPr>
        <w:shd w:val="clear" w:color="auto" w:fill="FFFFFF"/>
        <w:jc w:val="both"/>
        <w:rPr>
          <w:rFonts w:ascii="Arial" w:hAnsi="Arial" w:cs="Arial"/>
          <w:color w:val="auto"/>
          <w:sz w:val="22"/>
          <w:szCs w:val="22"/>
        </w:rPr>
      </w:pPr>
      <w:r w:rsidRPr="00F77F3E">
        <w:rPr>
          <w:rFonts w:ascii="Arial" w:hAnsi="Arial" w:cs="Arial"/>
          <w:color w:val="auto"/>
          <w:kern w:val="0"/>
          <w:sz w:val="22"/>
          <w:szCs w:val="22"/>
          <w:lang w:eastAsia="fr-FR"/>
        </w:rPr>
        <w:t xml:space="preserve">Les trois couleurs primaires présentes sur les cadrans annexes — rouge et bleu pour </w:t>
      </w:r>
      <w:r w:rsidR="005B658F" w:rsidRPr="00F77F3E">
        <w:rPr>
          <w:rFonts w:ascii="Arial" w:hAnsi="Arial" w:cs="Arial"/>
          <w:color w:val="auto"/>
          <w:kern w:val="0"/>
          <w:sz w:val="22"/>
          <w:szCs w:val="22"/>
          <w:lang w:eastAsia="fr-FR"/>
        </w:rPr>
        <w:t xml:space="preserve">les </w:t>
      </w:r>
      <w:r w:rsidRPr="00F77F3E">
        <w:rPr>
          <w:rFonts w:ascii="Arial" w:hAnsi="Arial" w:cs="Arial"/>
          <w:color w:val="auto"/>
          <w:kern w:val="0"/>
          <w:sz w:val="22"/>
          <w:szCs w:val="22"/>
          <w:lang w:eastAsia="fr-FR"/>
        </w:rPr>
        <w:t>aiguilles, jaun</w:t>
      </w:r>
      <w:r w:rsidR="00BD6EDB" w:rsidRPr="00F77F3E">
        <w:rPr>
          <w:rFonts w:ascii="Arial" w:hAnsi="Arial" w:cs="Arial"/>
          <w:color w:val="auto"/>
          <w:kern w:val="0"/>
          <w:sz w:val="22"/>
          <w:szCs w:val="22"/>
          <w:lang w:eastAsia="fr-FR"/>
        </w:rPr>
        <w:t>e pour les index — trouvent une résonance dans les</w:t>
      </w:r>
      <w:r w:rsidRPr="00F77F3E">
        <w:rPr>
          <w:rFonts w:ascii="Arial" w:hAnsi="Arial" w:cs="Arial"/>
          <w:color w:val="auto"/>
          <w:kern w:val="0"/>
          <w:sz w:val="22"/>
          <w:szCs w:val="22"/>
          <w:lang w:eastAsia="fr-FR"/>
        </w:rPr>
        <w:t xml:space="preserve"> trois éléments tridimensionnels — cône bleu, cube rouge et sphère jaune —  utilisés pour l’indicateur de réserve de marche. </w:t>
      </w:r>
    </w:p>
    <w:p w:rsidR="00476C35" w:rsidRPr="00F77F3E" w:rsidRDefault="00476C35" w:rsidP="00261AAE">
      <w:pPr>
        <w:shd w:val="clear" w:color="auto" w:fill="FFFFFF"/>
        <w:jc w:val="both"/>
        <w:rPr>
          <w:rFonts w:ascii="Arial" w:hAnsi="Arial" w:cs="Arial"/>
          <w:color w:val="auto"/>
          <w:sz w:val="22"/>
          <w:szCs w:val="22"/>
          <w:lang w:val="fr-CH"/>
        </w:rPr>
      </w:pPr>
    </w:p>
    <w:p w:rsidR="00476C35" w:rsidRPr="00F77F3E" w:rsidRDefault="00476C35" w:rsidP="00261AAE">
      <w:pPr>
        <w:shd w:val="clear" w:color="auto" w:fill="FFFFFF"/>
        <w:jc w:val="both"/>
        <w:rPr>
          <w:rFonts w:ascii="Arial" w:hAnsi="Arial" w:cs="Arial"/>
          <w:color w:val="auto"/>
          <w:sz w:val="22"/>
          <w:szCs w:val="22"/>
        </w:rPr>
      </w:pPr>
      <w:r w:rsidRPr="00F77F3E">
        <w:rPr>
          <w:rFonts w:ascii="Arial" w:hAnsi="Arial" w:cs="Arial"/>
          <w:color w:val="auto"/>
          <w:sz w:val="22"/>
          <w:szCs w:val="22"/>
        </w:rPr>
        <w:t>Les couronnes à six branches (formées de deux triangles superposés</w:t>
      </w:r>
      <w:r w:rsidR="00BD6EDB" w:rsidRPr="00F77F3E">
        <w:rPr>
          <w:rFonts w:ascii="Arial" w:hAnsi="Arial" w:cs="Arial"/>
          <w:color w:val="auto"/>
          <w:sz w:val="22"/>
          <w:szCs w:val="22"/>
        </w:rPr>
        <w:t>) renforcent la dimension collaborative</w:t>
      </w:r>
      <w:r w:rsidRPr="00F77F3E">
        <w:rPr>
          <w:rFonts w:ascii="Arial" w:hAnsi="Arial" w:cs="Arial"/>
          <w:color w:val="auto"/>
          <w:sz w:val="22"/>
          <w:szCs w:val="22"/>
        </w:rPr>
        <w:t xml:space="preserve"> de cette pièce </w:t>
      </w:r>
      <w:r w:rsidR="00BD6EDB" w:rsidRPr="00F77F3E">
        <w:rPr>
          <w:rFonts w:ascii="Arial" w:hAnsi="Arial" w:cs="Arial"/>
          <w:color w:val="auto"/>
          <w:sz w:val="22"/>
          <w:szCs w:val="22"/>
        </w:rPr>
        <w:t>« </w:t>
      </w:r>
      <w:r w:rsidRPr="00F77F3E">
        <w:rPr>
          <w:rFonts w:ascii="Arial" w:hAnsi="Arial" w:cs="Arial"/>
          <w:color w:val="auto"/>
          <w:sz w:val="22"/>
          <w:szCs w:val="22"/>
        </w:rPr>
        <w:t>Performance Art</w:t>
      </w:r>
      <w:r w:rsidR="00BD6EDB" w:rsidRPr="00F77F3E">
        <w:rPr>
          <w:rFonts w:ascii="Arial" w:hAnsi="Arial" w:cs="Arial"/>
          <w:color w:val="auto"/>
          <w:sz w:val="22"/>
          <w:szCs w:val="22"/>
        </w:rPr>
        <w:t> »</w:t>
      </w:r>
      <w:r w:rsidRPr="00F77F3E">
        <w:rPr>
          <w:rFonts w:ascii="Arial" w:hAnsi="Arial" w:cs="Arial"/>
          <w:color w:val="auto"/>
          <w:sz w:val="22"/>
          <w:szCs w:val="22"/>
        </w:rPr>
        <w:t xml:space="preserve"> : les formes et couleurs sont typiques d’Alain Silberstein alors que le logo </w:t>
      </w:r>
      <w:proofErr w:type="spellStart"/>
      <w:r w:rsidR="00910CA5" w:rsidRPr="00F77F3E">
        <w:rPr>
          <w:rFonts w:ascii="Arial" w:hAnsi="Arial" w:cs="Arial"/>
          <w:color w:val="auto"/>
          <w:sz w:val="22"/>
          <w:szCs w:val="22"/>
        </w:rPr>
        <w:t>astéro</w:t>
      </w:r>
      <w:proofErr w:type="spellEnd"/>
      <w:r w:rsidR="00910CA5" w:rsidRPr="00F77F3E">
        <w:rPr>
          <w:rFonts w:ascii="Arial" w:hAnsi="Arial" w:cs="Arial"/>
          <w:color w:val="auto"/>
          <w:sz w:val="22"/>
          <w:szCs w:val="22"/>
        </w:rPr>
        <w:t>-hache représente MB&amp;F.</w:t>
      </w:r>
      <w:r w:rsidRPr="00F77F3E">
        <w:rPr>
          <w:rFonts w:ascii="Arial" w:hAnsi="Arial" w:cs="Arial"/>
          <w:color w:val="auto"/>
          <w:sz w:val="22"/>
          <w:szCs w:val="22"/>
        </w:rPr>
        <w:t xml:space="preserve"> </w:t>
      </w:r>
    </w:p>
    <w:p w:rsidR="00C867C0" w:rsidRPr="00F77F3E" w:rsidRDefault="00C867C0" w:rsidP="00261AAE">
      <w:pPr>
        <w:shd w:val="clear" w:color="auto" w:fill="FFFFFF"/>
        <w:jc w:val="both"/>
        <w:rPr>
          <w:rFonts w:ascii="Arial" w:hAnsi="Arial" w:cs="Arial"/>
          <w:color w:val="auto"/>
          <w:sz w:val="22"/>
          <w:szCs w:val="22"/>
        </w:rPr>
      </w:pPr>
    </w:p>
    <w:p w:rsidR="00510DEE" w:rsidRPr="00F77F3E" w:rsidRDefault="00510DEE" w:rsidP="00261AAE">
      <w:pPr>
        <w:shd w:val="clear" w:color="auto" w:fill="FFFFFF"/>
        <w:jc w:val="both"/>
        <w:rPr>
          <w:rFonts w:ascii="Arial" w:hAnsi="Arial" w:cs="Arial"/>
          <w:color w:val="auto"/>
          <w:sz w:val="22"/>
          <w:szCs w:val="22"/>
        </w:rPr>
      </w:pPr>
      <w:r w:rsidRPr="00F77F3E">
        <w:rPr>
          <w:rFonts w:ascii="Arial" w:hAnsi="Arial" w:cs="Arial"/>
          <w:color w:val="auto"/>
          <w:sz w:val="22"/>
          <w:szCs w:val="22"/>
        </w:rPr>
        <w:t>Alain Silberstein joue avec les contrastes et les matériaux pour attirer subrepticement l’œil sur les éléments clés du cadran : les aiguilles sont à la fois très colorées et brillantes alors que les cadrans sous-jacents et la platine du mouvement adoptent des couleurs plus neutres et des finitions mates.</w:t>
      </w:r>
    </w:p>
    <w:p w:rsidR="00C867C0" w:rsidRPr="00F77F3E" w:rsidRDefault="00C867C0" w:rsidP="00C867C0">
      <w:pPr>
        <w:jc w:val="both"/>
        <w:rPr>
          <w:rFonts w:ascii="Arial" w:hAnsi="Arial" w:cs="Arial"/>
          <w:color w:val="auto"/>
          <w:sz w:val="22"/>
          <w:szCs w:val="22"/>
        </w:rPr>
      </w:pPr>
    </w:p>
    <w:p w:rsidR="00910CA5" w:rsidRPr="00F77F3E" w:rsidRDefault="008C3FA3" w:rsidP="00C867C0">
      <w:pPr>
        <w:jc w:val="both"/>
        <w:rPr>
          <w:rFonts w:ascii="Arial" w:hAnsi="Arial" w:cs="Arial"/>
          <w:i/>
          <w:sz w:val="22"/>
          <w:szCs w:val="22"/>
        </w:rPr>
      </w:pPr>
      <w:r w:rsidRPr="00F77F3E">
        <w:rPr>
          <w:rFonts w:ascii="Arial" w:hAnsi="Arial" w:cs="Arial"/>
          <w:i/>
          <w:color w:val="auto"/>
          <w:sz w:val="22"/>
          <w:szCs w:val="22"/>
        </w:rPr>
        <w:t>« </w:t>
      </w:r>
      <w:r w:rsidR="00910CA5" w:rsidRPr="00F77F3E">
        <w:rPr>
          <w:rFonts w:ascii="Arial" w:hAnsi="Arial" w:cs="Arial"/>
          <w:i/>
          <w:color w:val="auto"/>
          <w:sz w:val="22"/>
          <w:szCs w:val="22"/>
        </w:rPr>
        <w:t xml:space="preserve">J’aime jouer avec les matériaux et les finitions. </w:t>
      </w:r>
      <w:r w:rsidR="00D20CB2" w:rsidRPr="00F77F3E">
        <w:rPr>
          <w:rFonts w:ascii="Arial" w:hAnsi="Arial" w:cs="Arial"/>
          <w:i/>
          <w:sz w:val="22"/>
          <w:szCs w:val="22"/>
        </w:rPr>
        <w:t>Plus la base</w:t>
      </w:r>
      <w:r w:rsidR="00910CA5" w:rsidRPr="00F77F3E">
        <w:rPr>
          <w:rFonts w:ascii="Arial" w:hAnsi="Arial" w:cs="Arial"/>
          <w:i/>
          <w:sz w:val="22"/>
          <w:szCs w:val="22"/>
        </w:rPr>
        <w:t xml:space="preserve"> est mat</w:t>
      </w:r>
      <w:r w:rsidR="00D20CB2" w:rsidRPr="00F77F3E">
        <w:rPr>
          <w:rFonts w:ascii="Arial" w:hAnsi="Arial" w:cs="Arial"/>
          <w:i/>
          <w:sz w:val="22"/>
          <w:szCs w:val="22"/>
        </w:rPr>
        <w:t>e</w:t>
      </w:r>
      <w:r w:rsidR="00910CA5" w:rsidRPr="00F77F3E">
        <w:rPr>
          <w:rFonts w:ascii="Arial" w:hAnsi="Arial" w:cs="Arial"/>
          <w:i/>
          <w:sz w:val="22"/>
          <w:szCs w:val="22"/>
        </w:rPr>
        <w:t xml:space="preserve">, </w:t>
      </w:r>
      <w:r w:rsidR="00766367" w:rsidRPr="00F77F3E">
        <w:rPr>
          <w:rFonts w:ascii="Arial" w:hAnsi="Arial" w:cs="Arial"/>
          <w:i/>
          <w:sz w:val="22"/>
          <w:szCs w:val="22"/>
        </w:rPr>
        <w:t xml:space="preserve">plus le </w:t>
      </w:r>
      <w:r w:rsidR="00D20CB2" w:rsidRPr="00F77F3E">
        <w:rPr>
          <w:rFonts w:ascii="Arial" w:hAnsi="Arial" w:cs="Arial"/>
          <w:i/>
          <w:sz w:val="22"/>
          <w:szCs w:val="22"/>
        </w:rPr>
        <w:t>polissage ressort</w:t>
      </w:r>
      <w:r w:rsidR="00766367" w:rsidRPr="00F77F3E">
        <w:rPr>
          <w:rFonts w:ascii="Arial" w:hAnsi="Arial" w:cs="Arial"/>
          <w:i/>
          <w:sz w:val="22"/>
          <w:szCs w:val="22"/>
        </w:rPr>
        <w:t>. »</w:t>
      </w:r>
    </w:p>
    <w:p w:rsidR="00F77F3E" w:rsidRDefault="00F77F3E" w:rsidP="003577DC">
      <w:pPr>
        <w:jc w:val="both"/>
        <w:rPr>
          <w:rFonts w:ascii="Arial" w:hAnsi="Arial" w:cs="Arial"/>
          <w:b/>
          <w:bCs/>
          <w:sz w:val="22"/>
          <w:szCs w:val="22"/>
        </w:rPr>
      </w:pPr>
    </w:p>
    <w:p w:rsidR="0061282B" w:rsidRPr="00F77F3E" w:rsidRDefault="0061282B" w:rsidP="003577DC">
      <w:pPr>
        <w:jc w:val="both"/>
        <w:rPr>
          <w:rFonts w:ascii="Arial" w:hAnsi="Arial" w:cs="Arial"/>
          <w:sz w:val="22"/>
          <w:szCs w:val="22"/>
        </w:rPr>
      </w:pPr>
      <w:r w:rsidRPr="00F77F3E">
        <w:rPr>
          <w:rFonts w:ascii="Arial" w:hAnsi="Arial" w:cs="Arial"/>
          <w:b/>
          <w:sz w:val="22"/>
          <w:szCs w:val="22"/>
        </w:rPr>
        <w:t>Moteur</w:t>
      </w:r>
      <w:r w:rsidR="003577DC" w:rsidRPr="00F77F3E">
        <w:rPr>
          <w:rFonts w:ascii="Arial" w:hAnsi="Arial" w:cs="Arial"/>
          <w:b/>
          <w:sz w:val="22"/>
          <w:szCs w:val="22"/>
        </w:rPr>
        <w:t xml:space="preserve"> </w:t>
      </w:r>
      <w:r w:rsidRPr="00F77F3E">
        <w:rPr>
          <w:rFonts w:ascii="Arial" w:hAnsi="Arial" w:cs="Arial"/>
          <w:b/>
          <w:sz w:val="22"/>
          <w:szCs w:val="22"/>
        </w:rPr>
        <w:t>:</w:t>
      </w:r>
      <w:r w:rsidRPr="00F77F3E">
        <w:rPr>
          <w:rFonts w:ascii="Arial" w:hAnsi="Arial" w:cs="Arial"/>
          <w:sz w:val="22"/>
          <w:szCs w:val="22"/>
        </w:rPr>
        <w:t xml:space="preserve"> </w:t>
      </w:r>
      <w:r w:rsidR="0007125B" w:rsidRPr="00F77F3E">
        <w:rPr>
          <w:rFonts w:ascii="Arial" w:hAnsi="Arial" w:cs="Arial"/>
          <w:sz w:val="22"/>
          <w:szCs w:val="22"/>
        </w:rPr>
        <w:t>l’ingénieux mouvement tridimensionnel de la LM1 a été développé spécialement pour MB&amp;F, à partir d’esquisses de Maximilian Büsser</w:t>
      </w:r>
      <w:r w:rsidR="009B2A93" w:rsidRPr="00F77F3E">
        <w:rPr>
          <w:rFonts w:ascii="Arial" w:hAnsi="Arial" w:cs="Arial"/>
          <w:sz w:val="22"/>
          <w:szCs w:val="22"/>
        </w:rPr>
        <w:t xml:space="preserve">, par Jean-François </w:t>
      </w:r>
      <w:proofErr w:type="spellStart"/>
      <w:r w:rsidR="009B2A93" w:rsidRPr="00F77F3E">
        <w:rPr>
          <w:rFonts w:ascii="Arial" w:hAnsi="Arial" w:cs="Arial"/>
          <w:sz w:val="22"/>
          <w:szCs w:val="22"/>
        </w:rPr>
        <w:t>Mojon</w:t>
      </w:r>
      <w:proofErr w:type="spellEnd"/>
      <w:r w:rsidR="009B2A93" w:rsidRPr="00F77F3E">
        <w:rPr>
          <w:rFonts w:ascii="Arial" w:hAnsi="Arial" w:cs="Arial"/>
          <w:sz w:val="22"/>
          <w:szCs w:val="22"/>
        </w:rPr>
        <w:t xml:space="preserve"> et son équipe de </w:t>
      </w:r>
      <w:proofErr w:type="spellStart"/>
      <w:r w:rsidR="009B2A93" w:rsidRPr="00F77F3E">
        <w:rPr>
          <w:rFonts w:ascii="Arial" w:hAnsi="Arial" w:cs="Arial"/>
          <w:sz w:val="22"/>
          <w:szCs w:val="22"/>
        </w:rPr>
        <w:t>Chronode</w:t>
      </w:r>
      <w:proofErr w:type="spellEnd"/>
      <w:r w:rsidR="009B2A93" w:rsidRPr="00F77F3E">
        <w:rPr>
          <w:rFonts w:ascii="Arial" w:hAnsi="Arial" w:cs="Arial"/>
          <w:sz w:val="22"/>
          <w:szCs w:val="22"/>
        </w:rPr>
        <w:t xml:space="preserve">, en collaboration avec l’horloger indépendant Kari Voutilainen. </w:t>
      </w:r>
      <w:r w:rsidRPr="00F77F3E">
        <w:rPr>
          <w:rFonts w:ascii="Arial" w:hAnsi="Arial" w:cs="Arial"/>
          <w:sz w:val="22"/>
          <w:szCs w:val="22"/>
        </w:rPr>
        <w:t>Le balancier annul</w:t>
      </w:r>
      <w:r w:rsidR="009B2A93" w:rsidRPr="00F77F3E">
        <w:rPr>
          <w:rFonts w:ascii="Arial" w:hAnsi="Arial" w:cs="Arial"/>
          <w:sz w:val="22"/>
          <w:szCs w:val="22"/>
        </w:rPr>
        <w:t>aire et le spiral situés au cœur</w:t>
      </w:r>
      <w:r w:rsidRPr="00F77F3E">
        <w:rPr>
          <w:rFonts w:ascii="Arial" w:hAnsi="Arial" w:cs="Arial"/>
          <w:sz w:val="22"/>
          <w:szCs w:val="22"/>
        </w:rPr>
        <w:t xml:space="preserve"> de toute montre mécanique assurent la précision de la mesure du temps. Maximilian Büsser a toujours été fasciné par les balanciers aux oscillations lentes des anciennes montres de poche - 18'000 alternances par heure comparées aux 28'800 </w:t>
      </w:r>
      <w:r w:rsidR="00CD3683" w:rsidRPr="00F77F3E">
        <w:rPr>
          <w:rFonts w:ascii="Arial" w:hAnsi="Arial" w:cs="Arial"/>
          <w:sz w:val="22"/>
          <w:szCs w:val="22"/>
        </w:rPr>
        <w:t>courantes dans l</w:t>
      </w:r>
      <w:r w:rsidRPr="00F77F3E">
        <w:rPr>
          <w:rFonts w:ascii="Arial" w:hAnsi="Arial" w:cs="Arial"/>
          <w:sz w:val="22"/>
          <w:szCs w:val="22"/>
        </w:rPr>
        <w:t>es montres d'aujourd'hui. Il n’est donc pas surprenant qu'un tel balancier ait représenté le point de départ d'une réflexion créative fertile. Etonnante en revanche est la manière dont il a radicalement réinterprété la tradition</w:t>
      </w:r>
      <w:r w:rsidR="00CD3683" w:rsidRPr="00F77F3E">
        <w:rPr>
          <w:rFonts w:ascii="Arial" w:hAnsi="Arial" w:cs="Arial"/>
          <w:sz w:val="22"/>
          <w:szCs w:val="22"/>
        </w:rPr>
        <w:t xml:space="preserve"> </w:t>
      </w:r>
      <w:r w:rsidRPr="00F77F3E">
        <w:rPr>
          <w:rFonts w:ascii="Arial" w:hAnsi="Arial" w:cs="Arial"/>
          <w:sz w:val="22"/>
          <w:szCs w:val="22"/>
        </w:rPr>
        <w:t xml:space="preserve">: </w:t>
      </w:r>
      <w:r w:rsidR="003577DC" w:rsidRPr="00F77F3E">
        <w:rPr>
          <w:rFonts w:ascii="Arial" w:hAnsi="Arial" w:cs="Arial"/>
          <w:sz w:val="22"/>
          <w:szCs w:val="22"/>
        </w:rPr>
        <w:t xml:space="preserve">le balancier </w:t>
      </w:r>
      <w:r w:rsidRPr="00F77F3E">
        <w:rPr>
          <w:rFonts w:ascii="Arial" w:hAnsi="Arial" w:cs="Arial"/>
          <w:sz w:val="22"/>
          <w:szCs w:val="22"/>
        </w:rPr>
        <w:t>habituellement dissimulé à l'a</w:t>
      </w:r>
      <w:r w:rsidR="003577DC" w:rsidRPr="00F77F3E">
        <w:rPr>
          <w:rFonts w:ascii="Arial" w:hAnsi="Arial" w:cs="Arial"/>
          <w:sz w:val="22"/>
          <w:szCs w:val="22"/>
        </w:rPr>
        <w:t>rrière du mouvement a été déplacé au sommet, jusqu’à flotter au-dessus des cadrans !</w:t>
      </w:r>
    </w:p>
    <w:p w:rsidR="008D6C70" w:rsidRPr="00F77F3E" w:rsidRDefault="008D6C70" w:rsidP="00C867C0">
      <w:pPr>
        <w:widowControl w:val="0"/>
        <w:autoSpaceDE w:val="0"/>
        <w:autoSpaceDN w:val="0"/>
        <w:adjustRightInd w:val="0"/>
        <w:jc w:val="both"/>
        <w:rPr>
          <w:rStyle w:val="A5"/>
          <w:sz w:val="22"/>
          <w:szCs w:val="22"/>
        </w:rPr>
      </w:pPr>
    </w:p>
    <w:p w:rsidR="008D6C70" w:rsidRPr="00F77F3E" w:rsidRDefault="008D6C70" w:rsidP="00C867C0">
      <w:pPr>
        <w:widowControl w:val="0"/>
        <w:autoSpaceDE w:val="0"/>
        <w:autoSpaceDN w:val="0"/>
        <w:adjustRightInd w:val="0"/>
        <w:jc w:val="both"/>
        <w:rPr>
          <w:rFonts w:ascii="Arial" w:hAnsi="Arial" w:cs="Arial"/>
          <w:color w:val="auto"/>
          <w:kern w:val="0"/>
          <w:sz w:val="22"/>
          <w:szCs w:val="22"/>
          <w:lang w:eastAsia="fr-FR"/>
        </w:rPr>
      </w:pPr>
      <w:r w:rsidRPr="00F77F3E">
        <w:rPr>
          <w:rStyle w:val="A5"/>
          <w:rFonts w:ascii="Arial" w:hAnsi="Arial" w:cs="Arial"/>
          <w:sz w:val="22"/>
          <w:szCs w:val="22"/>
        </w:rPr>
        <w:t>Si la position de l’organe réglant de la Legacy Machine N°1 peut être considérée comme avant-gardiste, le respect de la tradition s’exprime dans l’imposant diamètre (14 mm) de ce balancier doté de vis de régulation, mis au point pour MB&amp;F, ainsi que dans le spiral muni d’une courbe terminale Breguet et d’une fixation mobile au piton.</w:t>
      </w:r>
    </w:p>
    <w:p w:rsidR="00C867C0" w:rsidRPr="00F77F3E" w:rsidRDefault="00C867C0" w:rsidP="00C867C0">
      <w:pPr>
        <w:widowControl w:val="0"/>
        <w:autoSpaceDE w:val="0"/>
        <w:autoSpaceDN w:val="0"/>
        <w:adjustRightInd w:val="0"/>
        <w:jc w:val="both"/>
        <w:rPr>
          <w:rFonts w:ascii="Arial" w:hAnsi="Arial" w:cs="Arial"/>
          <w:color w:val="auto"/>
          <w:kern w:val="0"/>
          <w:sz w:val="22"/>
          <w:szCs w:val="22"/>
          <w:lang w:eastAsia="fr-FR"/>
        </w:rPr>
      </w:pPr>
    </w:p>
    <w:p w:rsidR="008D6C70" w:rsidRPr="00F77F3E" w:rsidRDefault="008D6C70" w:rsidP="00C867C0">
      <w:pPr>
        <w:jc w:val="both"/>
        <w:rPr>
          <w:rFonts w:ascii="Arial" w:hAnsi="Arial" w:cs="Arial"/>
          <w:sz w:val="22"/>
          <w:szCs w:val="22"/>
          <w:lang w:eastAsia="fr-FR"/>
        </w:rPr>
      </w:pPr>
      <w:r w:rsidRPr="00F77F3E">
        <w:rPr>
          <w:rStyle w:val="A5"/>
          <w:rFonts w:ascii="Arial" w:hAnsi="Arial" w:cs="Arial"/>
          <w:sz w:val="22"/>
          <w:szCs w:val="22"/>
        </w:rPr>
        <w:t>Autre particularité du mouvement de la LM1</w:t>
      </w:r>
      <w:r w:rsidR="003F6F11" w:rsidRPr="00F77F3E">
        <w:rPr>
          <w:rStyle w:val="A5"/>
          <w:rFonts w:ascii="Arial" w:hAnsi="Arial" w:cs="Arial"/>
          <w:sz w:val="22"/>
          <w:szCs w:val="22"/>
        </w:rPr>
        <w:t xml:space="preserve"> </w:t>
      </w:r>
      <w:r w:rsidRPr="00F77F3E">
        <w:rPr>
          <w:rStyle w:val="A5"/>
          <w:rFonts w:ascii="Arial" w:hAnsi="Arial" w:cs="Arial"/>
          <w:sz w:val="22"/>
          <w:szCs w:val="22"/>
        </w:rPr>
        <w:t>: le réglage totalement indépendant des deux zones horaires. La très grande majorité des mécanismes à deux zones horaires ne permettent qu’un ajustement indépendant des heures, de rares modèles ne proposant qu'un réglage à la demi-heure. La Legacy Machine N°1, elle, autorise le réglage séparé des heures et des minutes, sur chaque cadran, selon le bon vouloir de l’utilisateur.</w:t>
      </w:r>
    </w:p>
    <w:p w:rsidR="008D6C70" w:rsidRPr="00F77F3E" w:rsidRDefault="008D6C70" w:rsidP="00C867C0">
      <w:pPr>
        <w:jc w:val="both"/>
        <w:rPr>
          <w:rStyle w:val="A5"/>
          <w:rFonts w:ascii="Arial" w:hAnsi="Arial" w:cs="Arial"/>
          <w:sz w:val="22"/>
          <w:szCs w:val="22"/>
        </w:rPr>
      </w:pPr>
    </w:p>
    <w:p w:rsidR="008D6C70" w:rsidRPr="00F77F3E" w:rsidRDefault="008D6C70" w:rsidP="00C867C0">
      <w:pPr>
        <w:jc w:val="both"/>
        <w:rPr>
          <w:rFonts w:ascii="Arial" w:hAnsi="Arial" w:cs="Arial"/>
          <w:sz w:val="22"/>
          <w:szCs w:val="22"/>
        </w:rPr>
      </w:pPr>
      <w:r w:rsidRPr="00F77F3E">
        <w:rPr>
          <w:rStyle w:val="A5"/>
          <w:rFonts w:ascii="Arial" w:hAnsi="Arial" w:cs="Arial"/>
          <w:sz w:val="22"/>
          <w:szCs w:val="22"/>
        </w:rPr>
        <w:t>Première mondiale</w:t>
      </w:r>
      <w:r w:rsidR="003F6F11" w:rsidRPr="00F77F3E">
        <w:rPr>
          <w:rStyle w:val="A5"/>
          <w:rFonts w:ascii="Arial" w:hAnsi="Arial" w:cs="Arial"/>
          <w:sz w:val="22"/>
          <w:szCs w:val="22"/>
        </w:rPr>
        <w:t xml:space="preserve"> </w:t>
      </w:r>
      <w:r w:rsidRPr="00F77F3E">
        <w:rPr>
          <w:rStyle w:val="A5"/>
          <w:rFonts w:ascii="Arial" w:hAnsi="Arial" w:cs="Arial"/>
          <w:sz w:val="22"/>
          <w:szCs w:val="22"/>
        </w:rPr>
        <w:t>: l'indicateur de réserve de marche vertical de la LM1 est commandé par un différentiel ultraplat doté de roulements à billes en céramique qui rend possible une complication plus mince et un mécanisme plus robuste et plus résistant.</w:t>
      </w:r>
    </w:p>
    <w:p w:rsidR="008D6C70" w:rsidRPr="00F77F3E" w:rsidRDefault="008D6C70" w:rsidP="00C867C0">
      <w:pPr>
        <w:widowControl w:val="0"/>
        <w:autoSpaceDE w:val="0"/>
        <w:autoSpaceDN w:val="0"/>
        <w:adjustRightInd w:val="0"/>
        <w:jc w:val="both"/>
        <w:rPr>
          <w:rFonts w:ascii="Arial" w:hAnsi="Arial" w:cs="Arial"/>
          <w:b/>
          <w:sz w:val="22"/>
          <w:szCs w:val="22"/>
        </w:rPr>
      </w:pPr>
    </w:p>
    <w:p w:rsidR="00940EB7" w:rsidRPr="00F77F3E" w:rsidRDefault="003F6F11" w:rsidP="00C867C0">
      <w:pPr>
        <w:widowControl w:val="0"/>
        <w:autoSpaceDE w:val="0"/>
        <w:autoSpaceDN w:val="0"/>
        <w:adjustRightInd w:val="0"/>
        <w:jc w:val="both"/>
        <w:rPr>
          <w:rFonts w:ascii="Arial" w:hAnsi="Arial" w:cs="Arial"/>
          <w:sz w:val="22"/>
          <w:szCs w:val="22"/>
        </w:rPr>
      </w:pPr>
      <w:r w:rsidRPr="00F77F3E">
        <w:rPr>
          <w:rFonts w:ascii="Arial" w:hAnsi="Arial" w:cs="Arial"/>
          <w:b/>
          <w:sz w:val="22"/>
          <w:szCs w:val="22"/>
        </w:rPr>
        <w:t>Cadran et</w:t>
      </w:r>
      <w:r w:rsidR="00C867C0" w:rsidRPr="00F77F3E">
        <w:rPr>
          <w:rFonts w:ascii="Arial" w:hAnsi="Arial" w:cs="Arial"/>
          <w:b/>
          <w:sz w:val="22"/>
          <w:szCs w:val="22"/>
        </w:rPr>
        <w:t xml:space="preserve"> indications</w:t>
      </w:r>
      <w:r w:rsidR="00920E4B" w:rsidRPr="00F77F3E">
        <w:rPr>
          <w:rFonts w:ascii="Arial" w:hAnsi="Arial" w:cs="Arial"/>
          <w:b/>
          <w:sz w:val="22"/>
          <w:szCs w:val="22"/>
        </w:rPr>
        <w:t xml:space="preserve"> </w:t>
      </w:r>
      <w:r w:rsidR="00C867C0" w:rsidRPr="00F77F3E">
        <w:rPr>
          <w:rFonts w:ascii="Arial" w:hAnsi="Arial" w:cs="Arial"/>
          <w:b/>
          <w:sz w:val="22"/>
          <w:szCs w:val="22"/>
        </w:rPr>
        <w:t>:</w:t>
      </w:r>
      <w:r w:rsidR="00920E4B" w:rsidRPr="00F77F3E">
        <w:rPr>
          <w:rFonts w:ascii="Arial" w:hAnsi="Arial" w:cs="Arial"/>
          <w:sz w:val="22"/>
          <w:szCs w:val="22"/>
        </w:rPr>
        <w:t xml:space="preserve"> </w:t>
      </w:r>
      <w:r w:rsidR="00940EB7" w:rsidRPr="00F77F3E">
        <w:rPr>
          <w:rStyle w:val="A5"/>
          <w:rFonts w:ascii="Arial" w:hAnsi="Arial" w:cs="Arial"/>
          <w:sz w:val="22"/>
          <w:szCs w:val="22"/>
        </w:rPr>
        <w:t>La mesure du temps des deux cadrans est contrôlée par le même organe réglant (balancier et échappement), de sorte qu’une fois ajustées, les deux indications temporelles sont parfaitement synchronisées. Les heures et les minutes des deux cadrans peuvent être réglées séparément au moyen de leur</w:t>
      </w:r>
      <w:r w:rsidRPr="00F77F3E">
        <w:rPr>
          <w:rStyle w:val="A5"/>
          <w:rFonts w:ascii="Arial" w:hAnsi="Arial" w:cs="Arial"/>
          <w:sz w:val="22"/>
          <w:szCs w:val="22"/>
        </w:rPr>
        <w:t>s</w:t>
      </w:r>
      <w:r w:rsidR="00940EB7" w:rsidRPr="00F77F3E">
        <w:rPr>
          <w:rStyle w:val="A5"/>
          <w:rFonts w:ascii="Arial" w:hAnsi="Arial" w:cs="Arial"/>
          <w:sz w:val="22"/>
          <w:szCs w:val="22"/>
        </w:rPr>
        <w:t xml:space="preserve"> couronne</w:t>
      </w:r>
      <w:r w:rsidRPr="00F77F3E">
        <w:rPr>
          <w:rStyle w:val="A5"/>
          <w:rFonts w:ascii="Arial" w:hAnsi="Arial" w:cs="Arial"/>
          <w:sz w:val="22"/>
          <w:szCs w:val="22"/>
        </w:rPr>
        <w:t>s</w:t>
      </w:r>
      <w:r w:rsidR="00940EB7" w:rsidRPr="00F77F3E">
        <w:rPr>
          <w:rStyle w:val="A5"/>
          <w:rFonts w:ascii="Arial" w:hAnsi="Arial" w:cs="Arial"/>
          <w:sz w:val="22"/>
          <w:szCs w:val="22"/>
        </w:rPr>
        <w:t xml:space="preserve"> respective</w:t>
      </w:r>
      <w:r w:rsidRPr="00F77F3E">
        <w:rPr>
          <w:rStyle w:val="A5"/>
          <w:rFonts w:ascii="Arial" w:hAnsi="Arial" w:cs="Arial"/>
          <w:sz w:val="22"/>
          <w:szCs w:val="22"/>
        </w:rPr>
        <w:t>s</w:t>
      </w:r>
      <w:r w:rsidR="00940EB7" w:rsidRPr="00F77F3E">
        <w:rPr>
          <w:rStyle w:val="A5"/>
          <w:rFonts w:ascii="Arial" w:hAnsi="Arial" w:cs="Arial"/>
          <w:sz w:val="22"/>
          <w:szCs w:val="22"/>
        </w:rPr>
        <w:t>.</w:t>
      </w:r>
    </w:p>
    <w:p w:rsidR="00940EB7" w:rsidRPr="00F77F3E" w:rsidRDefault="00940EB7" w:rsidP="00C867C0">
      <w:pPr>
        <w:widowControl w:val="0"/>
        <w:autoSpaceDE w:val="0"/>
        <w:autoSpaceDN w:val="0"/>
        <w:adjustRightInd w:val="0"/>
        <w:jc w:val="both"/>
        <w:rPr>
          <w:rStyle w:val="A5"/>
          <w:sz w:val="22"/>
          <w:szCs w:val="22"/>
        </w:rPr>
      </w:pPr>
    </w:p>
    <w:p w:rsidR="00C867C0" w:rsidRPr="00F77F3E" w:rsidRDefault="00920E4B" w:rsidP="00C867C0">
      <w:pPr>
        <w:widowControl w:val="0"/>
        <w:autoSpaceDE w:val="0"/>
        <w:autoSpaceDN w:val="0"/>
        <w:adjustRightInd w:val="0"/>
        <w:jc w:val="both"/>
        <w:rPr>
          <w:rStyle w:val="A5"/>
          <w:rFonts w:ascii="Arial" w:hAnsi="Arial" w:cs="Arial"/>
          <w:sz w:val="22"/>
          <w:szCs w:val="22"/>
        </w:rPr>
      </w:pPr>
      <w:r w:rsidRPr="00F77F3E">
        <w:rPr>
          <w:rStyle w:val="A5"/>
          <w:rFonts w:ascii="Arial" w:hAnsi="Arial" w:cs="Arial"/>
          <w:sz w:val="22"/>
          <w:szCs w:val="22"/>
        </w:rPr>
        <w:t xml:space="preserve">Pour compléter la tridimensionnalité du balancier flottant dans l'espace, les deux cadrans concaves parcourus par des aiguilles vivement colorées flottent eux aussi au-dessus du mouvement. </w:t>
      </w:r>
      <w:r w:rsidR="006A57FE" w:rsidRPr="00F77F3E">
        <w:rPr>
          <w:rStyle w:val="A5"/>
          <w:rFonts w:ascii="Arial" w:hAnsi="Arial" w:cs="Arial"/>
          <w:sz w:val="22"/>
          <w:szCs w:val="22"/>
        </w:rPr>
        <w:t>Leur pureté esthétique est préservée grâce à un système de fixation sophistiqué</w:t>
      </w:r>
      <w:r w:rsidR="00DA7141" w:rsidRPr="00F77F3E">
        <w:rPr>
          <w:rStyle w:val="A5"/>
          <w:rFonts w:ascii="Arial" w:hAnsi="Arial" w:cs="Arial"/>
          <w:sz w:val="22"/>
          <w:szCs w:val="22"/>
        </w:rPr>
        <w:t>,</w:t>
      </w:r>
      <w:r w:rsidR="006A57FE" w:rsidRPr="00F77F3E">
        <w:rPr>
          <w:rStyle w:val="A5"/>
          <w:rFonts w:ascii="Arial" w:hAnsi="Arial" w:cs="Arial"/>
          <w:sz w:val="22"/>
          <w:szCs w:val="22"/>
        </w:rPr>
        <w:t xml:space="preserve"> </w:t>
      </w:r>
      <w:r w:rsidR="00DA7141" w:rsidRPr="00F77F3E">
        <w:rPr>
          <w:rStyle w:val="A5"/>
          <w:rFonts w:ascii="Arial" w:hAnsi="Arial" w:cs="Arial"/>
          <w:sz w:val="22"/>
          <w:szCs w:val="22"/>
        </w:rPr>
        <w:t xml:space="preserve">logé en dessous, qui annule le recours à des vis visuellement gênantes. </w:t>
      </w:r>
    </w:p>
    <w:p w:rsidR="006A57FE" w:rsidRPr="00F77F3E" w:rsidRDefault="006A57FE" w:rsidP="00C867C0">
      <w:pPr>
        <w:widowControl w:val="0"/>
        <w:autoSpaceDE w:val="0"/>
        <w:autoSpaceDN w:val="0"/>
        <w:adjustRightInd w:val="0"/>
        <w:jc w:val="both"/>
        <w:rPr>
          <w:rFonts w:ascii="Arial" w:hAnsi="Arial" w:cs="Arial"/>
          <w:b/>
          <w:sz w:val="22"/>
          <w:szCs w:val="22"/>
        </w:rPr>
      </w:pPr>
    </w:p>
    <w:p w:rsidR="00940EB7" w:rsidRPr="00F77F3E" w:rsidRDefault="00940EB7" w:rsidP="00C867C0">
      <w:pPr>
        <w:jc w:val="both"/>
        <w:rPr>
          <w:rFonts w:cs="Johnston ITC Std Medium"/>
          <w:sz w:val="22"/>
          <w:szCs w:val="22"/>
        </w:rPr>
      </w:pPr>
      <w:r w:rsidRPr="00F77F3E">
        <w:rPr>
          <w:rFonts w:ascii="Arial" w:hAnsi="Arial" w:cs="Arial"/>
          <w:b/>
          <w:sz w:val="22"/>
          <w:szCs w:val="22"/>
        </w:rPr>
        <w:t>Raffinement des fi</w:t>
      </w:r>
      <w:r w:rsidR="00DA7141" w:rsidRPr="00F77F3E">
        <w:rPr>
          <w:rFonts w:ascii="Arial" w:hAnsi="Arial" w:cs="Arial"/>
          <w:b/>
          <w:sz w:val="22"/>
          <w:szCs w:val="22"/>
        </w:rPr>
        <w:t xml:space="preserve">nitions et </w:t>
      </w:r>
      <w:r w:rsidR="000236A5" w:rsidRPr="00F77F3E">
        <w:rPr>
          <w:rFonts w:ascii="Arial" w:hAnsi="Arial" w:cs="Arial"/>
          <w:b/>
          <w:sz w:val="22"/>
          <w:szCs w:val="22"/>
        </w:rPr>
        <w:t>légitimité</w:t>
      </w:r>
      <w:r w:rsidR="00DA7141" w:rsidRPr="00F77F3E">
        <w:rPr>
          <w:rFonts w:ascii="Arial" w:hAnsi="Arial" w:cs="Arial"/>
          <w:b/>
          <w:sz w:val="22"/>
          <w:szCs w:val="22"/>
        </w:rPr>
        <w:t xml:space="preserve"> historique </w:t>
      </w:r>
      <w:r w:rsidR="00C867C0" w:rsidRPr="00F77F3E">
        <w:rPr>
          <w:rFonts w:ascii="Arial" w:hAnsi="Arial" w:cs="Arial"/>
          <w:b/>
          <w:sz w:val="22"/>
          <w:szCs w:val="22"/>
        </w:rPr>
        <w:t xml:space="preserve">: </w:t>
      </w:r>
      <w:r w:rsidRPr="00F77F3E">
        <w:rPr>
          <w:rStyle w:val="A5"/>
          <w:rFonts w:ascii="Arial" w:hAnsi="Arial" w:cs="Arial"/>
          <w:sz w:val="22"/>
          <w:szCs w:val="22"/>
        </w:rPr>
        <w:t>Le célèbre maître horloger Kari Voutilainen garantit la précision historique du style et de la décoration du mouvement de la Legacy Machine N° 1. Sur cette construction reposant sur un balancier au design aussi peu conventionnel, cette mission était loin d'être facile.</w:t>
      </w:r>
    </w:p>
    <w:p w:rsidR="003D7ED8" w:rsidRPr="00F77F3E" w:rsidRDefault="003D7ED8" w:rsidP="00C867C0">
      <w:pPr>
        <w:jc w:val="both"/>
        <w:rPr>
          <w:rStyle w:val="A5"/>
          <w:sz w:val="22"/>
          <w:szCs w:val="22"/>
        </w:rPr>
      </w:pPr>
    </w:p>
    <w:p w:rsidR="00940EB7" w:rsidRPr="00F77F3E" w:rsidRDefault="003D7ED8" w:rsidP="00C867C0">
      <w:pPr>
        <w:jc w:val="both"/>
        <w:rPr>
          <w:rFonts w:ascii="Arial" w:hAnsi="Arial" w:cs="Arial"/>
          <w:sz w:val="22"/>
          <w:szCs w:val="22"/>
        </w:rPr>
      </w:pPr>
      <w:r w:rsidRPr="00F77F3E">
        <w:rPr>
          <w:rStyle w:val="A5"/>
          <w:rFonts w:ascii="Arial" w:hAnsi="Arial" w:cs="Arial"/>
          <w:sz w:val="22"/>
          <w:szCs w:val="22"/>
        </w:rPr>
        <w:t>C</w:t>
      </w:r>
      <w:r w:rsidR="00940EB7" w:rsidRPr="00F77F3E">
        <w:rPr>
          <w:rStyle w:val="A5"/>
          <w:rFonts w:ascii="Arial" w:hAnsi="Arial" w:cs="Arial"/>
          <w:sz w:val="22"/>
          <w:szCs w:val="22"/>
        </w:rPr>
        <w:t>’est dans le style et la décoration des ponts et des planches</w:t>
      </w:r>
      <w:r w:rsidRPr="00F77F3E">
        <w:rPr>
          <w:rStyle w:val="A5"/>
          <w:rFonts w:ascii="Arial" w:hAnsi="Arial" w:cs="Arial"/>
          <w:sz w:val="22"/>
          <w:szCs w:val="22"/>
        </w:rPr>
        <w:t>, visibles à travers un verre saphir</w:t>
      </w:r>
      <w:r w:rsidR="00940EB7" w:rsidRPr="00F77F3E">
        <w:rPr>
          <w:rStyle w:val="A5"/>
          <w:rFonts w:ascii="Arial" w:hAnsi="Arial" w:cs="Arial"/>
          <w:sz w:val="22"/>
          <w:szCs w:val="22"/>
        </w:rPr>
        <w:t xml:space="preserve"> à l’arrière du mouvement, que Kari Voutilainen a démontré une grande f</w:t>
      </w:r>
      <w:r w:rsidRPr="00F77F3E">
        <w:rPr>
          <w:rStyle w:val="A5"/>
          <w:rFonts w:ascii="Arial" w:hAnsi="Arial" w:cs="Arial"/>
          <w:sz w:val="22"/>
          <w:szCs w:val="22"/>
        </w:rPr>
        <w:t>idélité historique, tant dans les</w:t>
      </w:r>
      <w:r w:rsidR="00940EB7" w:rsidRPr="00F77F3E">
        <w:rPr>
          <w:rStyle w:val="A5"/>
          <w:rFonts w:ascii="Arial" w:hAnsi="Arial" w:cs="Arial"/>
          <w:sz w:val="22"/>
          <w:szCs w:val="22"/>
        </w:rPr>
        <w:t xml:space="preserve"> courb</w:t>
      </w:r>
      <w:r w:rsidRPr="00F77F3E">
        <w:rPr>
          <w:rStyle w:val="A5"/>
          <w:rFonts w:ascii="Arial" w:hAnsi="Arial" w:cs="Arial"/>
          <w:sz w:val="22"/>
          <w:szCs w:val="22"/>
        </w:rPr>
        <w:t xml:space="preserve">es élégantes des ponts que dans les </w:t>
      </w:r>
      <w:r w:rsidR="00940EB7" w:rsidRPr="00F77F3E">
        <w:rPr>
          <w:rStyle w:val="A5"/>
          <w:rFonts w:ascii="Arial" w:hAnsi="Arial" w:cs="Arial"/>
          <w:sz w:val="22"/>
          <w:szCs w:val="22"/>
        </w:rPr>
        <w:t>espace</w:t>
      </w:r>
      <w:r w:rsidRPr="00F77F3E">
        <w:rPr>
          <w:rStyle w:val="A5"/>
          <w:rFonts w:ascii="Arial" w:hAnsi="Arial" w:cs="Arial"/>
          <w:sz w:val="22"/>
          <w:szCs w:val="22"/>
        </w:rPr>
        <w:t>s</w:t>
      </w:r>
      <w:r w:rsidR="00940EB7" w:rsidRPr="00F77F3E">
        <w:rPr>
          <w:rStyle w:val="A5"/>
          <w:rFonts w:ascii="Arial" w:hAnsi="Arial" w:cs="Arial"/>
          <w:sz w:val="22"/>
          <w:szCs w:val="22"/>
        </w:rPr>
        <w:t xml:space="preserve"> traditionnellement grand</w:t>
      </w:r>
      <w:r w:rsidRPr="00F77F3E">
        <w:rPr>
          <w:rStyle w:val="A5"/>
          <w:rFonts w:ascii="Arial" w:hAnsi="Arial" w:cs="Arial"/>
          <w:sz w:val="22"/>
          <w:szCs w:val="22"/>
        </w:rPr>
        <w:t>s entre les ponts et</w:t>
      </w:r>
      <w:r w:rsidR="00940EB7" w:rsidRPr="00F77F3E">
        <w:rPr>
          <w:rStyle w:val="A5"/>
          <w:rFonts w:ascii="Arial" w:hAnsi="Arial" w:cs="Arial"/>
          <w:sz w:val="22"/>
          <w:szCs w:val="22"/>
        </w:rPr>
        <w:t xml:space="preserve"> entre les ponts et le boîtier.</w:t>
      </w:r>
    </w:p>
    <w:p w:rsidR="00F77F3E" w:rsidRPr="00F77F3E" w:rsidRDefault="00F77F3E" w:rsidP="00C867C0">
      <w:pPr>
        <w:jc w:val="both"/>
        <w:rPr>
          <w:rStyle w:val="A5"/>
          <w:sz w:val="22"/>
          <w:szCs w:val="22"/>
        </w:rPr>
      </w:pPr>
    </w:p>
    <w:p w:rsidR="00940EB7" w:rsidRPr="00F77F3E" w:rsidRDefault="00940EB7" w:rsidP="00C867C0">
      <w:pPr>
        <w:jc w:val="both"/>
        <w:rPr>
          <w:rFonts w:cs="Johnston ITC Std Medium"/>
          <w:sz w:val="22"/>
          <w:szCs w:val="22"/>
        </w:rPr>
      </w:pPr>
      <w:r w:rsidRPr="00F77F3E">
        <w:rPr>
          <w:rStyle w:val="A5"/>
          <w:rFonts w:ascii="Arial" w:hAnsi="Arial" w:cs="Arial"/>
          <w:sz w:val="22"/>
          <w:szCs w:val="22"/>
        </w:rPr>
        <w:t>Sur l</w:t>
      </w:r>
      <w:r w:rsidR="009D7DFA" w:rsidRPr="00F77F3E">
        <w:rPr>
          <w:rStyle w:val="A5"/>
          <w:rFonts w:ascii="Arial" w:hAnsi="Arial" w:cs="Arial"/>
          <w:sz w:val="22"/>
          <w:szCs w:val="22"/>
        </w:rPr>
        <w:t>e fond du mouvement, des pierres de grandes dimensions</w:t>
      </w:r>
      <w:r w:rsidR="00164D17" w:rsidRPr="00F77F3E">
        <w:rPr>
          <w:rStyle w:val="A5"/>
          <w:rFonts w:ascii="Arial" w:hAnsi="Arial" w:cs="Arial"/>
          <w:sz w:val="22"/>
          <w:szCs w:val="22"/>
        </w:rPr>
        <w:t xml:space="preserve"> serti</w:t>
      </w:r>
      <w:r w:rsidR="009D7DFA" w:rsidRPr="00F77F3E">
        <w:rPr>
          <w:rStyle w:val="A5"/>
          <w:rFonts w:ascii="Arial" w:hAnsi="Arial" w:cs="Arial"/>
          <w:sz w:val="22"/>
          <w:szCs w:val="22"/>
        </w:rPr>
        <w:t>e</w:t>
      </w:r>
      <w:r w:rsidRPr="00F77F3E">
        <w:rPr>
          <w:rStyle w:val="A5"/>
          <w:rFonts w:ascii="Arial" w:hAnsi="Arial" w:cs="Arial"/>
          <w:sz w:val="22"/>
          <w:szCs w:val="22"/>
        </w:rPr>
        <w:t>s dans des chatons</w:t>
      </w:r>
      <w:r w:rsidR="006114B1" w:rsidRPr="00F77F3E">
        <w:rPr>
          <w:rStyle w:val="A5"/>
          <w:rFonts w:ascii="Arial" w:hAnsi="Arial" w:cs="Arial"/>
          <w:sz w:val="22"/>
          <w:szCs w:val="22"/>
        </w:rPr>
        <w:t xml:space="preserve"> biseautés</w:t>
      </w:r>
      <w:r w:rsidRPr="00F77F3E">
        <w:rPr>
          <w:rStyle w:val="A5"/>
          <w:rFonts w:ascii="Arial" w:hAnsi="Arial" w:cs="Arial"/>
          <w:sz w:val="22"/>
          <w:szCs w:val="22"/>
        </w:rPr>
        <w:t xml:space="preserve"> en or</w:t>
      </w:r>
      <w:r w:rsidR="009D7DFA" w:rsidRPr="00F77F3E">
        <w:rPr>
          <w:rStyle w:val="A5"/>
          <w:rFonts w:ascii="Arial" w:hAnsi="Arial" w:cs="Arial"/>
          <w:sz w:val="22"/>
          <w:szCs w:val="22"/>
        </w:rPr>
        <w:t xml:space="preserve"> poli</w:t>
      </w:r>
      <w:r w:rsidRPr="00F77F3E">
        <w:rPr>
          <w:rStyle w:val="A5"/>
          <w:rFonts w:ascii="Arial" w:hAnsi="Arial" w:cs="Arial"/>
          <w:sz w:val="22"/>
          <w:szCs w:val="22"/>
        </w:rPr>
        <w:t xml:space="preserve"> offrent un contraste saisissant ave</w:t>
      </w:r>
      <w:r w:rsidR="00164D17" w:rsidRPr="00F77F3E">
        <w:rPr>
          <w:rStyle w:val="A5"/>
          <w:rFonts w:ascii="Arial" w:hAnsi="Arial" w:cs="Arial"/>
          <w:sz w:val="22"/>
          <w:szCs w:val="22"/>
        </w:rPr>
        <w:t>c l</w:t>
      </w:r>
      <w:r w:rsidRPr="00F77F3E">
        <w:rPr>
          <w:rStyle w:val="A5"/>
          <w:rFonts w:ascii="Arial" w:hAnsi="Arial" w:cs="Arial"/>
          <w:sz w:val="22"/>
          <w:szCs w:val="22"/>
        </w:rPr>
        <w:t xml:space="preserve">es </w:t>
      </w:r>
      <w:r w:rsidR="00436DBB">
        <w:rPr>
          <w:rStyle w:val="A5"/>
          <w:rFonts w:ascii="Arial" w:hAnsi="Arial" w:cs="Arial"/>
          <w:sz w:val="22"/>
          <w:szCs w:val="22"/>
        </w:rPr>
        <w:t>surfaces grain</w:t>
      </w:r>
      <w:r w:rsidR="009D7DFA" w:rsidRPr="00F77F3E">
        <w:rPr>
          <w:rStyle w:val="A5"/>
          <w:rFonts w:ascii="Arial" w:hAnsi="Arial" w:cs="Arial"/>
          <w:sz w:val="22"/>
          <w:szCs w:val="22"/>
        </w:rPr>
        <w:t xml:space="preserve">ées des </w:t>
      </w:r>
      <w:r w:rsidRPr="00F77F3E">
        <w:rPr>
          <w:rStyle w:val="A5"/>
          <w:rFonts w:ascii="Arial" w:hAnsi="Arial" w:cs="Arial"/>
          <w:sz w:val="22"/>
          <w:szCs w:val="22"/>
        </w:rPr>
        <w:t xml:space="preserve">ponts aux courbes sensuelles. </w:t>
      </w:r>
      <w:r w:rsidR="00F85281" w:rsidRPr="00F77F3E">
        <w:rPr>
          <w:rStyle w:val="A5"/>
          <w:rFonts w:ascii="Arial" w:hAnsi="Arial" w:cs="Arial"/>
          <w:sz w:val="22"/>
          <w:szCs w:val="22"/>
        </w:rPr>
        <w:t xml:space="preserve">Les grands rubis, qui évoquent ceux </w:t>
      </w:r>
      <w:r w:rsidRPr="00F77F3E">
        <w:rPr>
          <w:rStyle w:val="A5"/>
          <w:rFonts w:ascii="Arial" w:hAnsi="Arial" w:cs="Arial"/>
          <w:sz w:val="22"/>
          <w:szCs w:val="22"/>
        </w:rPr>
        <w:t xml:space="preserve">qui ornaient autrefois les mouvements de haute qualité </w:t>
      </w:r>
      <w:r w:rsidR="00F85281" w:rsidRPr="00F77F3E">
        <w:rPr>
          <w:rStyle w:val="A5"/>
          <w:rFonts w:ascii="Arial" w:hAnsi="Arial" w:cs="Arial"/>
          <w:sz w:val="22"/>
          <w:szCs w:val="22"/>
        </w:rPr>
        <w:t xml:space="preserve">destinés aux montres de poche, </w:t>
      </w:r>
      <w:r w:rsidRPr="00F77F3E">
        <w:rPr>
          <w:rStyle w:val="A5"/>
          <w:rFonts w:ascii="Arial" w:hAnsi="Arial" w:cs="Arial"/>
          <w:sz w:val="22"/>
          <w:szCs w:val="22"/>
        </w:rPr>
        <w:t xml:space="preserve">ont </w:t>
      </w:r>
      <w:r w:rsidR="006114B1" w:rsidRPr="00F77F3E">
        <w:rPr>
          <w:rStyle w:val="A5"/>
          <w:rFonts w:ascii="Arial" w:hAnsi="Arial" w:cs="Arial"/>
          <w:sz w:val="22"/>
          <w:szCs w:val="22"/>
        </w:rPr>
        <w:t>aussi</w:t>
      </w:r>
      <w:r w:rsidR="00F85281" w:rsidRPr="00F77F3E">
        <w:rPr>
          <w:rStyle w:val="A5"/>
          <w:rFonts w:ascii="Arial" w:hAnsi="Arial" w:cs="Arial"/>
          <w:sz w:val="22"/>
          <w:szCs w:val="22"/>
        </w:rPr>
        <w:t xml:space="preserve"> </w:t>
      </w:r>
      <w:r w:rsidRPr="00F77F3E">
        <w:rPr>
          <w:rStyle w:val="A5"/>
          <w:rFonts w:ascii="Arial" w:hAnsi="Arial" w:cs="Arial"/>
          <w:sz w:val="22"/>
          <w:szCs w:val="22"/>
        </w:rPr>
        <w:t>une utilité pratique</w:t>
      </w:r>
      <w:r w:rsidR="00F85281" w:rsidRPr="00F77F3E">
        <w:rPr>
          <w:rStyle w:val="A5"/>
          <w:rFonts w:ascii="Arial" w:hAnsi="Arial" w:cs="Arial"/>
          <w:sz w:val="22"/>
          <w:szCs w:val="22"/>
        </w:rPr>
        <w:t xml:space="preserve"> </w:t>
      </w:r>
      <w:r w:rsidR="006114B1" w:rsidRPr="00F77F3E">
        <w:rPr>
          <w:rStyle w:val="A5"/>
          <w:rFonts w:ascii="Arial" w:hAnsi="Arial" w:cs="Arial"/>
          <w:sz w:val="22"/>
          <w:szCs w:val="22"/>
        </w:rPr>
        <w:t>: leurs paliers</w:t>
      </w:r>
      <w:r w:rsidRPr="00F77F3E">
        <w:rPr>
          <w:rStyle w:val="A5"/>
          <w:rFonts w:ascii="Arial" w:hAnsi="Arial" w:cs="Arial"/>
          <w:sz w:val="22"/>
          <w:szCs w:val="22"/>
        </w:rPr>
        <w:t xml:space="preserve"> réduisent l’usure et accro</w:t>
      </w:r>
      <w:r w:rsidR="00430EA2" w:rsidRPr="00F77F3E">
        <w:rPr>
          <w:rStyle w:val="A5"/>
          <w:rFonts w:ascii="Arial" w:hAnsi="Arial" w:cs="Arial"/>
          <w:sz w:val="22"/>
          <w:szCs w:val="22"/>
        </w:rPr>
        <w:t>issent la longévité</w:t>
      </w:r>
      <w:r w:rsidR="006114B1" w:rsidRPr="00F77F3E">
        <w:rPr>
          <w:rStyle w:val="A5"/>
          <w:rFonts w:ascii="Arial" w:hAnsi="Arial" w:cs="Arial"/>
          <w:sz w:val="22"/>
          <w:szCs w:val="22"/>
        </w:rPr>
        <w:t xml:space="preserve"> en accueillant</w:t>
      </w:r>
      <w:r w:rsidRPr="00F77F3E">
        <w:rPr>
          <w:rStyle w:val="A5"/>
          <w:rFonts w:ascii="Arial" w:hAnsi="Arial" w:cs="Arial"/>
          <w:sz w:val="22"/>
          <w:szCs w:val="22"/>
        </w:rPr>
        <w:t xml:space="preserve"> des pignons plus grands et une quantité d’huile plus importante.</w:t>
      </w:r>
    </w:p>
    <w:p w:rsidR="00C867C0" w:rsidRPr="00F77F3E" w:rsidRDefault="00C867C0" w:rsidP="00C867C0">
      <w:pPr>
        <w:jc w:val="both"/>
        <w:rPr>
          <w:rFonts w:ascii="Arial" w:hAnsi="Arial" w:cs="Arial"/>
          <w:sz w:val="22"/>
          <w:szCs w:val="22"/>
        </w:rPr>
      </w:pPr>
    </w:p>
    <w:p w:rsidR="00C867C0" w:rsidRPr="00F77F3E" w:rsidRDefault="00C867C0" w:rsidP="00C867C0">
      <w:pPr>
        <w:jc w:val="both"/>
        <w:rPr>
          <w:rFonts w:ascii="Arial" w:hAnsi="Arial" w:cs="Arial"/>
          <w:sz w:val="22"/>
          <w:szCs w:val="22"/>
        </w:rPr>
      </w:pPr>
    </w:p>
    <w:p w:rsidR="00F77F3E" w:rsidRPr="00716577" w:rsidRDefault="00F77F3E" w:rsidP="00F77F3E">
      <w:pPr>
        <w:spacing w:line="360" w:lineRule="auto"/>
        <w:rPr>
          <w:sz w:val="20"/>
          <w:szCs w:val="20"/>
          <w:lang w:val="fr-CH"/>
        </w:rPr>
      </w:pPr>
      <w:r>
        <w:rPr>
          <w:rFonts w:ascii="Arial" w:hAnsi="Arial" w:cs="Arial"/>
          <w:b/>
          <w:sz w:val="28"/>
          <w:szCs w:val="28"/>
        </w:rPr>
        <w:br w:type="page"/>
      </w:r>
    </w:p>
    <w:p w:rsidR="00F77F3E" w:rsidRPr="00EE557A" w:rsidRDefault="00F77F3E" w:rsidP="00F77F3E">
      <w:pPr>
        <w:jc w:val="center"/>
        <w:rPr>
          <w:rFonts w:ascii="Arial" w:hAnsi="Arial" w:cs="Arial"/>
          <w:b/>
          <w:bCs/>
          <w:lang w:val="fr-CH"/>
        </w:rPr>
      </w:pPr>
      <w:r w:rsidRPr="00EE557A">
        <w:rPr>
          <w:rFonts w:ascii="Arial" w:hAnsi="Arial" w:cs="Arial"/>
          <w:b/>
          <w:bCs/>
          <w:sz w:val="28"/>
          <w:szCs w:val="28"/>
          <w:lang w:val="fr-CH"/>
        </w:rPr>
        <w:lastRenderedPageBreak/>
        <w:t xml:space="preserve">LM1 Silberstein – Spécifications Techniques </w:t>
      </w:r>
    </w:p>
    <w:p w:rsidR="00F77F3E" w:rsidRPr="00EE557A" w:rsidRDefault="00F77F3E" w:rsidP="00F77F3E">
      <w:pPr>
        <w:jc w:val="both"/>
        <w:rPr>
          <w:rFonts w:ascii="Arial" w:hAnsi="Arial" w:cs="Arial"/>
          <w:b/>
          <w:bCs/>
          <w:lang w:val="fr-CH"/>
        </w:rPr>
      </w:pPr>
    </w:p>
    <w:p w:rsidR="00F77F3E" w:rsidRPr="00F77F3E" w:rsidRDefault="00F77F3E" w:rsidP="00F77F3E">
      <w:pPr>
        <w:jc w:val="both"/>
        <w:rPr>
          <w:rFonts w:ascii="Arial" w:hAnsi="Arial" w:cs="Arial"/>
          <w:b/>
          <w:bCs/>
          <w:sz w:val="22"/>
          <w:szCs w:val="22"/>
          <w:lang w:val="fr-CH"/>
        </w:rPr>
      </w:pPr>
    </w:p>
    <w:p w:rsidR="00F77F3E" w:rsidRPr="00F77F3E" w:rsidRDefault="00F77F3E" w:rsidP="00F77F3E">
      <w:pPr>
        <w:jc w:val="both"/>
        <w:rPr>
          <w:rFonts w:ascii="Arial" w:hAnsi="Arial" w:cs="Arial"/>
          <w:b/>
          <w:color w:val="auto"/>
          <w:sz w:val="22"/>
          <w:szCs w:val="22"/>
          <w:lang w:val="fr-CH"/>
        </w:rPr>
      </w:pPr>
      <w:r w:rsidRPr="00F77F3E">
        <w:rPr>
          <w:rFonts w:ascii="Arial" w:hAnsi="Arial" w:cs="Arial"/>
          <w:b/>
          <w:sz w:val="22"/>
          <w:szCs w:val="22"/>
          <w:lang w:val="fr-CH"/>
        </w:rPr>
        <w:t xml:space="preserve">LM1 Silberstein existe en 3 éditions limitées de 12 pièces chacune : en or rose, titane, ou titane traité PVD noir. </w:t>
      </w:r>
    </w:p>
    <w:p w:rsidR="00F77F3E" w:rsidRDefault="00F77F3E" w:rsidP="00F77F3E">
      <w:pPr>
        <w:jc w:val="both"/>
        <w:rPr>
          <w:rFonts w:ascii="Arial" w:hAnsi="Arial" w:cs="Arial"/>
          <w:b/>
          <w:color w:val="auto"/>
          <w:sz w:val="22"/>
          <w:szCs w:val="22"/>
          <w:lang w:val="fr-CH"/>
        </w:rPr>
      </w:pPr>
    </w:p>
    <w:p w:rsidR="00436DBB" w:rsidRPr="00F77F3E" w:rsidRDefault="00436DBB" w:rsidP="00F77F3E">
      <w:pPr>
        <w:jc w:val="both"/>
        <w:rPr>
          <w:rFonts w:ascii="Arial" w:hAnsi="Arial" w:cs="Arial"/>
          <w:b/>
          <w:color w:val="auto"/>
          <w:sz w:val="22"/>
          <w:szCs w:val="22"/>
          <w:lang w:val="fr-CH"/>
        </w:rPr>
      </w:pPr>
    </w:p>
    <w:p w:rsidR="00F77F3E" w:rsidRPr="00F77F3E" w:rsidRDefault="00F77F3E" w:rsidP="00F77F3E">
      <w:pPr>
        <w:jc w:val="both"/>
        <w:outlineLvl w:val="0"/>
        <w:rPr>
          <w:rFonts w:ascii="Arial" w:hAnsi="Arial" w:cs="Arial"/>
          <w:b/>
          <w:color w:val="auto"/>
          <w:sz w:val="22"/>
          <w:szCs w:val="22"/>
          <w:lang w:val="fr-CH"/>
        </w:rPr>
      </w:pPr>
      <w:r w:rsidRPr="00F77F3E">
        <w:rPr>
          <w:rFonts w:ascii="Arial" w:hAnsi="Arial" w:cs="Arial"/>
          <w:b/>
          <w:color w:val="auto"/>
          <w:sz w:val="22"/>
          <w:szCs w:val="22"/>
          <w:lang w:val="fr-CH"/>
        </w:rPr>
        <w:t>Moteur :</w:t>
      </w:r>
    </w:p>
    <w:p w:rsidR="00F77F3E" w:rsidRPr="00F77F3E" w:rsidRDefault="00F77F3E" w:rsidP="00F77F3E">
      <w:pPr>
        <w:widowControl w:val="0"/>
        <w:autoSpaceDE w:val="0"/>
        <w:autoSpaceDN w:val="0"/>
        <w:adjustRightInd w:val="0"/>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 xml:space="preserve">Mouvement tridimensionnel développé en exclusivité pour MB&amp;F par Jean-François </w:t>
      </w:r>
      <w:proofErr w:type="spellStart"/>
      <w:r w:rsidRPr="00F77F3E">
        <w:rPr>
          <w:rFonts w:ascii="Arial" w:hAnsi="Arial" w:cs="Arial"/>
          <w:color w:val="auto"/>
          <w:kern w:val="0"/>
          <w:sz w:val="22"/>
          <w:szCs w:val="22"/>
          <w:lang w:val="fr-CH" w:eastAsia="fr-FR"/>
        </w:rPr>
        <w:t>Mojon</w:t>
      </w:r>
      <w:proofErr w:type="spellEnd"/>
      <w:r w:rsidRPr="00F77F3E">
        <w:rPr>
          <w:rFonts w:ascii="Arial" w:hAnsi="Arial" w:cs="Arial"/>
          <w:color w:val="auto"/>
          <w:kern w:val="0"/>
          <w:sz w:val="22"/>
          <w:szCs w:val="22"/>
          <w:lang w:val="fr-CH" w:eastAsia="fr-FR"/>
        </w:rPr>
        <w:t xml:space="preserve"> de </w:t>
      </w:r>
      <w:proofErr w:type="spellStart"/>
      <w:r w:rsidRPr="00F77F3E">
        <w:rPr>
          <w:rFonts w:ascii="Arial" w:hAnsi="Arial" w:cs="Arial"/>
          <w:color w:val="auto"/>
          <w:kern w:val="0"/>
          <w:sz w:val="22"/>
          <w:szCs w:val="22"/>
          <w:lang w:val="fr-CH" w:eastAsia="fr-FR"/>
        </w:rPr>
        <w:t>Chronode</w:t>
      </w:r>
      <w:proofErr w:type="spellEnd"/>
      <w:r w:rsidRPr="00F77F3E">
        <w:rPr>
          <w:rFonts w:ascii="Arial" w:hAnsi="Arial" w:cs="Arial"/>
          <w:color w:val="auto"/>
          <w:kern w:val="0"/>
          <w:sz w:val="22"/>
          <w:szCs w:val="22"/>
          <w:lang w:val="fr-CH" w:eastAsia="fr-FR"/>
        </w:rPr>
        <w:t xml:space="preserve"> et par Kari Voutilainen </w:t>
      </w:r>
    </w:p>
    <w:p w:rsidR="00F77F3E" w:rsidRPr="00F77F3E" w:rsidRDefault="00F77F3E" w:rsidP="00F77F3E">
      <w:pPr>
        <w:widowControl w:val="0"/>
        <w:autoSpaceDE w:val="0"/>
        <w:autoSpaceDN w:val="0"/>
        <w:adjustRightInd w:val="0"/>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Remontage manuel avec barillet simple</w:t>
      </w:r>
    </w:p>
    <w:p w:rsidR="00F77F3E" w:rsidRPr="00F77F3E" w:rsidRDefault="00F77F3E" w:rsidP="00F77F3E">
      <w:pPr>
        <w:widowControl w:val="0"/>
        <w:autoSpaceDE w:val="0"/>
        <w:autoSpaceDN w:val="0"/>
        <w:adjustRightInd w:val="0"/>
        <w:ind w:left="940" w:hanging="940"/>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 xml:space="preserve">Réserve de marche : 45 heures </w:t>
      </w:r>
    </w:p>
    <w:p w:rsidR="00F77F3E" w:rsidRPr="00F77F3E" w:rsidRDefault="00F77F3E" w:rsidP="00F77F3E">
      <w:pPr>
        <w:widowControl w:val="0"/>
        <w:autoSpaceDE w:val="0"/>
        <w:autoSpaceDN w:val="0"/>
        <w:adjustRightInd w:val="0"/>
        <w:ind w:left="940" w:hanging="940"/>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Pont du balancier: en verre saphir transparent</w:t>
      </w:r>
    </w:p>
    <w:p w:rsidR="00F77F3E" w:rsidRPr="00F77F3E" w:rsidRDefault="00F77F3E" w:rsidP="00F77F3E">
      <w:pPr>
        <w:widowControl w:val="0"/>
        <w:autoSpaceDE w:val="0"/>
        <w:autoSpaceDN w:val="0"/>
        <w:adjustRightInd w:val="0"/>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 xml:space="preserve">Balancier: diamètre 14 mm avec quatre vis de réglage traditionnelles, flottant sur le mouvement et les cadrans  </w:t>
      </w:r>
    </w:p>
    <w:p w:rsidR="00F77F3E" w:rsidRPr="00F77F3E" w:rsidRDefault="00F77F3E" w:rsidP="00F77F3E">
      <w:pPr>
        <w:widowControl w:val="0"/>
        <w:autoSpaceDE w:val="0"/>
        <w:autoSpaceDN w:val="0"/>
        <w:adjustRightInd w:val="0"/>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 xml:space="preserve">Spiral: avec courbe terminale Breguet, dans une fixation mobile au piton selon la tradition </w:t>
      </w:r>
    </w:p>
    <w:p w:rsidR="00F77F3E" w:rsidRPr="00F77F3E" w:rsidRDefault="00F77F3E" w:rsidP="00F77F3E">
      <w:pPr>
        <w:widowControl w:val="0"/>
        <w:autoSpaceDE w:val="0"/>
        <w:autoSpaceDN w:val="0"/>
        <w:adjustRightInd w:val="0"/>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Fréquence du balancier : 18,000 a/h, 2,5Hz</w:t>
      </w:r>
    </w:p>
    <w:p w:rsidR="00F77F3E" w:rsidRPr="00F77F3E" w:rsidRDefault="00F77F3E" w:rsidP="00F77F3E">
      <w:pPr>
        <w:widowControl w:val="0"/>
        <w:autoSpaceDE w:val="0"/>
        <w:autoSpaceDN w:val="0"/>
        <w:adjustRightInd w:val="0"/>
        <w:ind w:left="940" w:hanging="940"/>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Nombre de composants : 279</w:t>
      </w:r>
    </w:p>
    <w:p w:rsidR="00F77F3E" w:rsidRPr="00F77F3E" w:rsidRDefault="00F77F3E" w:rsidP="00F77F3E">
      <w:pPr>
        <w:widowControl w:val="0"/>
        <w:autoSpaceDE w:val="0"/>
        <w:autoSpaceDN w:val="0"/>
        <w:adjustRightInd w:val="0"/>
        <w:ind w:left="940" w:hanging="940"/>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Nombre de rubis : 23</w:t>
      </w:r>
    </w:p>
    <w:p w:rsidR="00F77F3E" w:rsidRPr="00F77F3E" w:rsidRDefault="00F77F3E" w:rsidP="00F77F3E">
      <w:pPr>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 xml:space="preserve">Chatons : en or avec moulures polies </w:t>
      </w:r>
    </w:p>
    <w:p w:rsidR="00F77F3E" w:rsidRPr="00F77F3E" w:rsidRDefault="00F77F3E" w:rsidP="00F77F3E">
      <w:pPr>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 xml:space="preserve">Décoration minutieuse entièrement réalisée à la main dans le style du XIXème siècle, biseaux internes des angles soulignant la facture manuelle des chanfreins, gravures réalisées à la main, finitions grainées.  </w:t>
      </w:r>
    </w:p>
    <w:p w:rsidR="00F77F3E" w:rsidRDefault="00F77F3E" w:rsidP="00F77F3E">
      <w:pPr>
        <w:jc w:val="both"/>
        <w:rPr>
          <w:rFonts w:ascii="Arial" w:hAnsi="Arial" w:cs="Arial"/>
          <w:color w:val="auto"/>
          <w:sz w:val="22"/>
          <w:szCs w:val="22"/>
          <w:lang w:val="fr-CH"/>
        </w:rPr>
      </w:pPr>
    </w:p>
    <w:p w:rsidR="00436DBB" w:rsidRPr="00F77F3E" w:rsidRDefault="00436DBB" w:rsidP="00F77F3E">
      <w:pPr>
        <w:jc w:val="both"/>
        <w:rPr>
          <w:rFonts w:ascii="Arial" w:hAnsi="Arial" w:cs="Arial"/>
          <w:color w:val="auto"/>
          <w:sz w:val="22"/>
          <w:szCs w:val="22"/>
          <w:lang w:val="fr-CH"/>
        </w:rPr>
      </w:pPr>
    </w:p>
    <w:p w:rsidR="00F77F3E" w:rsidRPr="00F77F3E" w:rsidRDefault="00F77F3E" w:rsidP="00F77F3E">
      <w:pPr>
        <w:jc w:val="both"/>
        <w:outlineLvl w:val="0"/>
        <w:rPr>
          <w:rFonts w:ascii="Arial" w:hAnsi="Arial" w:cs="Arial"/>
          <w:b/>
          <w:color w:val="auto"/>
          <w:sz w:val="22"/>
          <w:szCs w:val="22"/>
          <w:lang w:val="fr-CH"/>
        </w:rPr>
      </w:pPr>
      <w:r w:rsidRPr="00F77F3E">
        <w:rPr>
          <w:rFonts w:ascii="Arial" w:hAnsi="Arial" w:cs="Arial"/>
          <w:b/>
          <w:color w:val="auto"/>
          <w:sz w:val="22"/>
          <w:szCs w:val="22"/>
          <w:lang w:val="fr-CH"/>
        </w:rPr>
        <w:t>Fonctions :</w:t>
      </w:r>
    </w:p>
    <w:p w:rsidR="00F77F3E" w:rsidRPr="00F77F3E" w:rsidRDefault="00F77F3E" w:rsidP="00F77F3E">
      <w:pPr>
        <w:widowControl w:val="0"/>
        <w:autoSpaceDE w:val="0"/>
        <w:autoSpaceDN w:val="0"/>
        <w:adjustRightInd w:val="0"/>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 xml:space="preserve">Heures et minutes: deux zones horaires totalement indépendantes, affichées sur deux cadrans; réserve de marche par indicateur vertical unique au monde. Couronne gauche à 8h pour le réglage de l’heure sur le cadran gauche, couronne droite à 4h pour le réglage de l’heure sur le cadran droit et le remontage. </w:t>
      </w:r>
    </w:p>
    <w:p w:rsidR="00F77F3E" w:rsidRDefault="00F77F3E" w:rsidP="00F77F3E">
      <w:pPr>
        <w:jc w:val="both"/>
        <w:outlineLvl w:val="0"/>
        <w:rPr>
          <w:rFonts w:ascii="Arial" w:hAnsi="Arial" w:cs="Arial"/>
          <w:b/>
          <w:color w:val="auto"/>
          <w:sz w:val="22"/>
          <w:szCs w:val="22"/>
          <w:lang w:val="fr-CH"/>
        </w:rPr>
      </w:pPr>
    </w:p>
    <w:p w:rsidR="00436DBB" w:rsidRPr="00F77F3E" w:rsidRDefault="00436DBB" w:rsidP="00F77F3E">
      <w:pPr>
        <w:jc w:val="both"/>
        <w:outlineLvl w:val="0"/>
        <w:rPr>
          <w:rFonts w:ascii="Arial" w:hAnsi="Arial" w:cs="Arial"/>
          <w:b/>
          <w:color w:val="auto"/>
          <w:sz w:val="22"/>
          <w:szCs w:val="22"/>
          <w:lang w:val="fr-CH"/>
        </w:rPr>
      </w:pPr>
    </w:p>
    <w:p w:rsidR="00F77F3E" w:rsidRPr="00F77F3E" w:rsidRDefault="00F77F3E" w:rsidP="00F77F3E">
      <w:pPr>
        <w:jc w:val="both"/>
        <w:outlineLvl w:val="0"/>
        <w:rPr>
          <w:rFonts w:ascii="Arial" w:hAnsi="Arial" w:cs="Arial"/>
          <w:b/>
          <w:color w:val="auto"/>
          <w:sz w:val="22"/>
          <w:szCs w:val="22"/>
          <w:lang w:val="fr-CH"/>
        </w:rPr>
      </w:pPr>
      <w:r w:rsidRPr="00F77F3E">
        <w:rPr>
          <w:rFonts w:ascii="Arial" w:hAnsi="Arial" w:cs="Arial"/>
          <w:b/>
          <w:color w:val="auto"/>
          <w:sz w:val="22"/>
          <w:szCs w:val="22"/>
          <w:lang w:val="fr-CH"/>
        </w:rPr>
        <w:t>Boîtier :</w:t>
      </w:r>
    </w:p>
    <w:p w:rsidR="00F77F3E" w:rsidRPr="00F77F3E" w:rsidRDefault="00F77F3E" w:rsidP="00F77F3E">
      <w:pPr>
        <w:widowControl w:val="0"/>
        <w:autoSpaceDE w:val="0"/>
        <w:autoSpaceDN w:val="0"/>
        <w:adjustRightInd w:val="0"/>
        <w:jc w:val="both"/>
        <w:rPr>
          <w:rFonts w:ascii="Arial" w:hAnsi="Arial" w:cs="Arial"/>
          <w:color w:val="auto"/>
          <w:kern w:val="0"/>
          <w:sz w:val="22"/>
          <w:szCs w:val="22"/>
          <w:lang w:val="fr-CH" w:eastAsia="fr-FR"/>
        </w:rPr>
      </w:pPr>
      <w:r w:rsidRPr="00F77F3E">
        <w:rPr>
          <w:rFonts w:ascii="Arial" w:hAnsi="Arial" w:cs="Arial"/>
          <w:color w:val="auto"/>
          <w:sz w:val="22"/>
          <w:szCs w:val="22"/>
          <w:lang w:val="fr-CH"/>
        </w:rPr>
        <w:t xml:space="preserve">Disponible en or rose 18 carats, titane grade 5 ou titane grade 5 traité PVD noir </w:t>
      </w:r>
    </w:p>
    <w:p w:rsidR="00F77F3E" w:rsidRPr="00F77F3E" w:rsidRDefault="00F77F3E" w:rsidP="00F77F3E">
      <w:pPr>
        <w:widowControl w:val="0"/>
        <w:autoSpaceDE w:val="0"/>
        <w:autoSpaceDN w:val="0"/>
        <w:adjustRightInd w:val="0"/>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Dimensions: diamètre de 42.5mm, hauteur de 17mm</w:t>
      </w:r>
    </w:p>
    <w:p w:rsidR="00F77F3E" w:rsidRPr="00F77F3E" w:rsidRDefault="00F77F3E" w:rsidP="00F77F3E">
      <w:pPr>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Nombre de composants: 41</w:t>
      </w:r>
    </w:p>
    <w:p w:rsidR="00F77F3E" w:rsidRPr="00F77F3E" w:rsidRDefault="00F77F3E" w:rsidP="00F77F3E">
      <w:pPr>
        <w:pStyle w:val="Sansinterligne"/>
        <w:jc w:val="both"/>
        <w:rPr>
          <w:rFonts w:ascii="Arial" w:hAnsi="Arial" w:cs="Arial"/>
          <w:color w:val="auto"/>
          <w:sz w:val="22"/>
          <w:szCs w:val="22"/>
          <w:lang w:val="fr-CH"/>
        </w:rPr>
      </w:pPr>
      <w:r w:rsidRPr="00F77F3E">
        <w:rPr>
          <w:rFonts w:ascii="Arial" w:hAnsi="Arial" w:cs="Arial"/>
          <w:color w:val="auto"/>
          <w:sz w:val="22"/>
          <w:szCs w:val="22"/>
          <w:lang w:val="fr-CH"/>
        </w:rPr>
        <w:t>Résistance à l’eau : 30m / 3atm / 90’</w:t>
      </w:r>
    </w:p>
    <w:p w:rsidR="00F77F3E" w:rsidRDefault="00F77F3E" w:rsidP="00F77F3E">
      <w:pPr>
        <w:jc w:val="both"/>
        <w:outlineLvl w:val="0"/>
        <w:rPr>
          <w:rFonts w:ascii="Arial" w:hAnsi="Arial" w:cs="Arial"/>
          <w:b/>
          <w:color w:val="auto"/>
          <w:sz w:val="22"/>
          <w:szCs w:val="22"/>
          <w:lang w:val="fr-CH"/>
        </w:rPr>
      </w:pPr>
    </w:p>
    <w:p w:rsidR="00436DBB" w:rsidRPr="00F77F3E" w:rsidRDefault="00436DBB" w:rsidP="00F77F3E">
      <w:pPr>
        <w:jc w:val="both"/>
        <w:outlineLvl w:val="0"/>
        <w:rPr>
          <w:rFonts w:ascii="Arial" w:hAnsi="Arial" w:cs="Arial"/>
          <w:b/>
          <w:color w:val="auto"/>
          <w:sz w:val="22"/>
          <w:szCs w:val="22"/>
          <w:lang w:val="fr-CH"/>
        </w:rPr>
      </w:pPr>
    </w:p>
    <w:p w:rsidR="00F77F3E" w:rsidRPr="00F77F3E" w:rsidRDefault="00F77F3E" w:rsidP="00F77F3E">
      <w:pPr>
        <w:jc w:val="both"/>
        <w:outlineLvl w:val="0"/>
        <w:rPr>
          <w:rFonts w:ascii="Arial" w:hAnsi="Arial" w:cs="Arial"/>
          <w:b/>
          <w:color w:val="auto"/>
          <w:sz w:val="22"/>
          <w:szCs w:val="22"/>
          <w:lang w:val="fr-CH"/>
        </w:rPr>
      </w:pPr>
      <w:r w:rsidRPr="00F77F3E">
        <w:rPr>
          <w:rFonts w:ascii="Arial" w:hAnsi="Arial" w:cs="Arial"/>
          <w:b/>
          <w:color w:val="auto"/>
          <w:sz w:val="22"/>
          <w:szCs w:val="22"/>
          <w:lang w:val="fr-CH"/>
        </w:rPr>
        <w:t xml:space="preserve">Verres saphir : </w:t>
      </w:r>
    </w:p>
    <w:p w:rsidR="00F77F3E" w:rsidRPr="00F77F3E" w:rsidRDefault="00F77F3E" w:rsidP="00F77F3E">
      <w:pPr>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 xml:space="preserve">Dômes en verre saphir sur la face et verre saphir sur le fond avec traitement antireflet des deux côtés, pont du balancier en verre saphir. </w:t>
      </w:r>
    </w:p>
    <w:p w:rsidR="00F77F3E" w:rsidRDefault="00F77F3E" w:rsidP="00F77F3E">
      <w:pPr>
        <w:jc w:val="both"/>
        <w:rPr>
          <w:rFonts w:ascii="Arial" w:hAnsi="Arial" w:cs="Arial"/>
          <w:color w:val="auto"/>
          <w:kern w:val="0"/>
          <w:sz w:val="22"/>
          <w:szCs w:val="22"/>
          <w:lang w:val="fr-CH" w:eastAsia="fr-FR"/>
        </w:rPr>
      </w:pPr>
    </w:p>
    <w:p w:rsidR="00436DBB" w:rsidRPr="00F77F3E" w:rsidRDefault="00436DBB" w:rsidP="00F77F3E">
      <w:pPr>
        <w:jc w:val="both"/>
        <w:rPr>
          <w:rFonts w:ascii="Arial" w:hAnsi="Arial" w:cs="Arial"/>
          <w:color w:val="auto"/>
          <w:kern w:val="0"/>
          <w:sz w:val="22"/>
          <w:szCs w:val="22"/>
          <w:lang w:val="fr-CH" w:eastAsia="fr-FR"/>
        </w:rPr>
      </w:pPr>
    </w:p>
    <w:p w:rsidR="00F77F3E" w:rsidRPr="00F77F3E" w:rsidRDefault="00F77F3E" w:rsidP="00F77F3E">
      <w:pPr>
        <w:jc w:val="both"/>
        <w:outlineLvl w:val="0"/>
        <w:rPr>
          <w:rFonts w:ascii="Arial" w:hAnsi="Arial" w:cs="Arial"/>
          <w:b/>
          <w:color w:val="auto"/>
          <w:sz w:val="22"/>
          <w:szCs w:val="22"/>
          <w:lang w:val="fr-CH"/>
        </w:rPr>
      </w:pPr>
      <w:r w:rsidRPr="00F77F3E">
        <w:rPr>
          <w:rFonts w:ascii="Arial" w:hAnsi="Arial" w:cs="Arial"/>
          <w:b/>
          <w:color w:val="auto"/>
          <w:sz w:val="22"/>
          <w:szCs w:val="22"/>
          <w:lang w:val="fr-CH"/>
        </w:rPr>
        <w:t xml:space="preserve">Bracelet et boucle : </w:t>
      </w:r>
    </w:p>
    <w:p w:rsidR="00F77F3E" w:rsidRPr="00F77F3E" w:rsidRDefault="00F77F3E" w:rsidP="00F77F3E">
      <w:pPr>
        <w:jc w:val="both"/>
        <w:rPr>
          <w:rFonts w:ascii="Arial" w:hAnsi="Arial" w:cs="Arial"/>
          <w:color w:val="auto"/>
          <w:kern w:val="0"/>
          <w:sz w:val="22"/>
          <w:szCs w:val="22"/>
          <w:lang w:val="fr-CH" w:eastAsia="fr-FR"/>
        </w:rPr>
      </w:pPr>
      <w:r w:rsidRPr="00F77F3E">
        <w:rPr>
          <w:rFonts w:ascii="Arial" w:hAnsi="Arial" w:cs="Arial"/>
          <w:color w:val="auto"/>
          <w:kern w:val="0"/>
          <w:sz w:val="22"/>
          <w:szCs w:val="22"/>
          <w:lang w:val="fr-CH" w:eastAsia="fr-FR"/>
        </w:rPr>
        <w:t>Bracelet noir cousu à la main avec coutures noires pour le boitier en or rose</w:t>
      </w:r>
      <w:r w:rsidR="008814E4">
        <w:rPr>
          <w:rFonts w:ascii="Arial" w:hAnsi="Arial" w:cs="Arial"/>
          <w:color w:val="auto"/>
          <w:kern w:val="0"/>
          <w:sz w:val="22"/>
          <w:szCs w:val="22"/>
          <w:lang w:val="fr-CH" w:eastAsia="fr-FR"/>
        </w:rPr>
        <w:t>,</w:t>
      </w:r>
      <w:r w:rsidRPr="00F77F3E">
        <w:rPr>
          <w:rFonts w:ascii="Arial" w:hAnsi="Arial" w:cs="Arial"/>
          <w:color w:val="auto"/>
          <w:kern w:val="0"/>
          <w:sz w:val="22"/>
          <w:szCs w:val="22"/>
          <w:lang w:val="fr-CH" w:eastAsia="fr-FR"/>
        </w:rPr>
        <w:t xml:space="preserve"> ou coutures rouges pour les deux boitiers en titane.</w:t>
      </w:r>
    </w:p>
    <w:p w:rsidR="00F77F3E" w:rsidRDefault="00F77F3E" w:rsidP="00F77F3E">
      <w:pPr>
        <w:jc w:val="both"/>
        <w:rPr>
          <w:rFonts w:ascii="Arial" w:hAnsi="Arial" w:cs="Arial"/>
          <w:color w:val="auto"/>
          <w:kern w:val="0"/>
          <w:lang w:val="fr-CH" w:eastAsia="fr-FR"/>
        </w:rPr>
      </w:pPr>
    </w:p>
    <w:p w:rsidR="00F77F3E" w:rsidRPr="00F77F3E" w:rsidRDefault="00F77F3E" w:rsidP="00D20CB2">
      <w:pPr>
        <w:jc w:val="center"/>
        <w:rPr>
          <w:rFonts w:ascii="Arial" w:hAnsi="Arial" w:cs="Arial"/>
          <w:b/>
          <w:sz w:val="28"/>
          <w:szCs w:val="28"/>
          <w:lang w:val="fr-CH"/>
        </w:rPr>
      </w:pPr>
    </w:p>
    <w:p w:rsidR="00F77F3E" w:rsidRPr="00F77F3E" w:rsidRDefault="00F77F3E" w:rsidP="00F77F3E">
      <w:pPr>
        <w:jc w:val="center"/>
        <w:rPr>
          <w:rFonts w:ascii="Arial" w:hAnsi="Arial" w:cs="Arial"/>
          <w:b/>
          <w:sz w:val="28"/>
          <w:szCs w:val="28"/>
          <w:lang w:val="fr-CH"/>
        </w:rPr>
      </w:pPr>
      <w:r>
        <w:rPr>
          <w:sz w:val="28"/>
          <w:szCs w:val="28"/>
        </w:rPr>
        <w:br w:type="page"/>
      </w:r>
      <w:r>
        <w:rPr>
          <w:rFonts w:ascii="Arial" w:hAnsi="Arial" w:cs="Arial"/>
          <w:b/>
          <w:sz w:val="28"/>
          <w:szCs w:val="28"/>
        </w:rPr>
        <w:lastRenderedPageBreak/>
        <w:t>« </w:t>
      </w:r>
      <w:r w:rsidRPr="00F77F3E">
        <w:rPr>
          <w:rFonts w:ascii="Arial" w:hAnsi="Arial" w:cs="Arial"/>
          <w:b/>
          <w:sz w:val="28"/>
          <w:szCs w:val="28"/>
          <w:lang w:val="fr-CH"/>
        </w:rPr>
        <w:t>Friends</w:t>
      </w:r>
      <w:r>
        <w:rPr>
          <w:rFonts w:ascii="Arial" w:hAnsi="Arial" w:cs="Arial"/>
          <w:b/>
          <w:sz w:val="28"/>
          <w:szCs w:val="28"/>
          <w:lang w:val="fr-CH"/>
        </w:rPr>
        <w:t> » </w:t>
      </w:r>
      <w:r w:rsidRPr="00F77F3E">
        <w:rPr>
          <w:rFonts w:ascii="Arial" w:hAnsi="Arial" w:cs="Arial"/>
          <w:b/>
          <w:sz w:val="28"/>
          <w:szCs w:val="28"/>
          <w:lang w:val="fr-CH"/>
        </w:rPr>
        <w:t>responsables de la LM1 Silberstein</w:t>
      </w:r>
    </w:p>
    <w:p w:rsidR="00F77F3E" w:rsidRPr="00F77F3E" w:rsidRDefault="00F77F3E" w:rsidP="00F77F3E">
      <w:pPr>
        <w:rPr>
          <w:rFonts w:ascii="Arial" w:hAnsi="Arial" w:cs="Arial"/>
          <w:color w:val="auto"/>
          <w:lang w:val="fr-CH"/>
        </w:rPr>
      </w:pPr>
    </w:p>
    <w:p w:rsidR="00F77F3E" w:rsidRPr="00F77F3E" w:rsidRDefault="00F77F3E" w:rsidP="00F77F3E">
      <w:pPr>
        <w:rPr>
          <w:rFonts w:ascii="Arial" w:hAnsi="Arial" w:cs="Arial"/>
          <w:color w:val="auto"/>
          <w:lang w:val="fr-CH"/>
        </w:rPr>
      </w:pP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Concept:</w:t>
      </w:r>
      <w:r w:rsidRPr="009C63B6">
        <w:rPr>
          <w:rFonts w:ascii="Arial" w:hAnsi="Arial" w:cs="Arial"/>
          <w:color w:val="auto"/>
          <w:sz w:val="22"/>
          <w:szCs w:val="22"/>
          <w:lang w:val="fr-CH"/>
        </w:rPr>
        <w:t xml:space="preserve"> Maximilian Büsser / MB&amp;F</w:t>
      </w:r>
    </w:p>
    <w:p w:rsidR="00F77F3E" w:rsidRPr="006E6FB0" w:rsidRDefault="00F77F3E" w:rsidP="00F77F3E">
      <w:pPr>
        <w:rPr>
          <w:rFonts w:ascii="Arial" w:hAnsi="Arial" w:cs="Arial"/>
          <w:color w:val="auto"/>
          <w:sz w:val="22"/>
          <w:szCs w:val="22"/>
          <w:lang w:val="fr-CH"/>
        </w:rPr>
      </w:pPr>
      <w:r w:rsidRPr="006E6FB0">
        <w:rPr>
          <w:rFonts w:ascii="Arial" w:hAnsi="Arial" w:cs="Arial"/>
          <w:i/>
          <w:color w:val="auto"/>
          <w:sz w:val="22"/>
          <w:szCs w:val="22"/>
          <w:lang w:val="fr-CH"/>
        </w:rPr>
        <w:t>Design du produit</w:t>
      </w:r>
      <w:r w:rsidRPr="006E6FB0">
        <w:rPr>
          <w:rFonts w:ascii="Arial" w:hAnsi="Arial" w:cs="Arial"/>
          <w:color w:val="auto"/>
          <w:sz w:val="22"/>
          <w:szCs w:val="22"/>
          <w:lang w:val="fr-CH"/>
        </w:rPr>
        <w:t>: Eric Giroud / Eric Giroud Design Studio</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Collaboration artistique</w:t>
      </w:r>
      <w:r w:rsidRPr="009C63B6">
        <w:rPr>
          <w:rFonts w:ascii="Arial" w:hAnsi="Arial" w:cs="Arial"/>
          <w:color w:val="auto"/>
          <w:sz w:val="22"/>
          <w:szCs w:val="22"/>
          <w:lang w:val="fr-CH"/>
        </w:rPr>
        <w:t>: Alain Silberstein</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Direction technique et gestion de la production</w:t>
      </w:r>
      <w:r w:rsidRPr="009C63B6">
        <w:rPr>
          <w:rFonts w:ascii="Arial" w:hAnsi="Arial" w:cs="Arial"/>
          <w:color w:val="auto"/>
          <w:sz w:val="22"/>
          <w:szCs w:val="22"/>
          <w:lang w:val="fr-CH"/>
        </w:rPr>
        <w:t xml:space="preserve">: Serge </w:t>
      </w:r>
      <w:proofErr w:type="spellStart"/>
      <w:r w:rsidRPr="009C63B6">
        <w:rPr>
          <w:rFonts w:ascii="Arial" w:hAnsi="Arial" w:cs="Arial"/>
          <w:color w:val="auto"/>
          <w:sz w:val="22"/>
          <w:szCs w:val="22"/>
          <w:lang w:val="fr-CH"/>
        </w:rPr>
        <w:t>Kriknoff</w:t>
      </w:r>
      <w:proofErr w:type="spellEnd"/>
      <w:r w:rsidRPr="009C63B6">
        <w:rPr>
          <w:rFonts w:ascii="Arial" w:hAnsi="Arial" w:cs="Arial"/>
          <w:color w:val="auto"/>
          <w:sz w:val="22"/>
          <w:szCs w:val="22"/>
          <w:lang w:val="fr-CH"/>
        </w:rPr>
        <w:t xml:space="preserve"> / MB&amp;F</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Développement du mouvement:</w:t>
      </w:r>
      <w:r w:rsidRPr="009C63B6">
        <w:rPr>
          <w:rFonts w:ascii="Arial" w:hAnsi="Arial" w:cs="Arial"/>
          <w:color w:val="auto"/>
          <w:sz w:val="22"/>
          <w:szCs w:val="22"/>
          <w:lang w:val="fr-CH"/>
        </w:rPr>
        <w:t xml:space="preserve"> Jean-François </w:t>
      </w:r>
      <w:proofErr w:type="spellStart"/>
      <w:r w:rsidRPr="009C63B6">
        <w:rPr>
          <w:rFonts w:ascii="Arial" w:hAnsi="Arial" w:cs="Arial"/>
          <w:color w:val="auto"/>
          <w:sz w:val="22"/>
          <w:szCs w:val="22"/>
          <w:lang w:val="fr-CH"/>
        </w:rPr>
        <w:t>Mojon</w:t>
      </w:r>
      <w:proofErr w:type="spellEnd"/>
      <w:r w:rsidRPr="009C63B6">
        <w:rPr>
          <w:rFonts w:ascii="Arial" w:hAnsi="Arial" w:cs="Arial"/>
          <w:color w:val="auto"/>
          <w:sz w:val="22"/>
          <w:szCs w:val="22"/>
          <w:lang w:val="fr-CH"/>
        </w:rPr>
        <w:t xml:space="preserve"> / </w:t>
      </w:r>
      <w:proofErr w:type="spellStart"/>
      <w:r w:rsidRPr="009C63B6">
        <w:rPr>
          <w:rFonts w:ascii="Arial" w:hAnsi="Arial" w:cs="Arial"/>
          <w:color w:val="auto"/>
          <w:sz w:val="22"/>
          <w:szCs w:val="22"/>
          <w:lang w:val="fr-CH"/>
        </w:rPr>
        <w:t>Chronode</w:t>
      </w:r>
      <w:proofErr w:type="spellEnd"/>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Construction du mouvement et spécifications de décoration</w:t>
      </w:r>
      <w:r w:rsidRPr="009C63B6">
        <w:rPr>
          <w:rFonts w:ascii="Arial" w:hAnsi="Arial" w:cs="Arial"/>
          <w:color w:val="auto"/>
          <w:sz w:val="22"/>
          <w:szCs w:val="22"/>
          <w:lang w:val="fr-CH"/>
        </w:rPr>
        <w:t xml:space="preserve"> : Kari Voutilainen / </w:t>
      </w:r>
      <w:r w:rsidRPr="009C63B6">
        <w:rPr>
          <w:rFonts w:ascii="Arial" w:hAnsi="Arial" w:cs="Arial"/>
          <w:color w:val="auto"/>
          <w:sz w:val="22"/>
          <w:szCs w:val="22"/>
        </w:rPr>
        <w:t>Voutilainen Horlogerie d’Art</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R&amp;D:</w:t>
      </w:r>
      <w:r w:rsidRPr="009C63B6">
        <w:rPr>
          <w:rFonts w:ascii="Arial" w:hAnsi="Arial" w:cs="Arial"/>
          <w:color w:val="auto"/>
          <w:sz w:val="22"/>
          <w:szCs w:val="22"/>
          <w:lang w:val="fr-CH"/>
        </w:rPr>
        <w:t xml:space="preserve"> Guillaume </w:t>
      </w:r>
      <w:proofErr w:type="spellStart"/>
      <w:r w:rsidRPr="009C63B6">
        <w:rPr>
          <w:rFonts w:ascii="Arial" w:hAnsi="Arial" w:cs="Arial"/>
          <w:color w:val="auto"/>
          <w:sz w:val="22"/>
          <w:szCs w:val="22"/>
          <w:lang w:val="fr-CH"/>
        </w:rPr>
        <w:t>Thévenin</w:t>
      </w:r>
      <w:proofErr w:type="spellEnd"/>
      <w:r w:rsidRPr="009C63B6">
        <w:rPr>
          <w:rFonts w:ascii="Arial" w:hAnsi="Arial" w:cs="Arial"/>
          <w:color w:val="auto"/>
          <w:sz w:val="22"/>
          <w:szCs w:val="22"/>
          <w:lang w:val="fr-CH"/>
        </w:rPr>
        <w:t xml:space="preserve"> and Ruben Martinez / MB&amp;F</w:t>
      </w:r>
    </w:p>
    <w:p w:rsidR="00F77F3E" w:rsidRPr="009C63B6" w:rsidRDefault="00F77F3E" w:rsidP="00F77F3E">
      <w:pPr>
        <w:rPr>
          <w:rFonts w:ascii="Arial" w:hAnsi="Arial" w:cs="Arial"/>
          <w:color w:val="auto"/>
          <w:sz w:val="22"/>
          <w:szCs w:val="22"/>
          <w:lang w:val="fr-CH"/>
        </w:rPr>
      </w:pP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Roues:</w:t>
      </w:r>
      <w:r w:rsidRPr="009C63B6">
        <w:rPr>
          <w:rFonts w:ascii="Arial" w:hAnsi="Arial" w:cs="Arial"/>
          <w:color w:val="auto"/>
          <w:sz w:val="22"/>
          <w:szCs w:val="22"/>
          <w:lang w:val="fr-CH"/>
        </w:rPr>
        <w:t xml:space="preserve"> Dominique Guye / DMP Horlogerie SA</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Balancier</w:t>
      </w:r>
      <w:r w:rsidR="007845FD" w:rsidRPr="009C63B6">
        <w:rPr>
          <w:rFonts w:ascii="Arial" w:hAnsi="Arial" w:cs="Arial"/>
          <w:i/>
          <w:color w:val="auto"/>
          <w:sz w:val="22"/>
          <w:szCs w:val="22"/>
          <w:lang w:val="fr-CH"/>
        </w:rPr>
        <w:t> </w:t>
      </w:r>
      <w:r w:rsidR="007845FD" w:rsidRPr="009C63B6">
        <w:rPr>
          <w:rFonts w:ascii="Arial" w:hAnsi="Arial" w:cs="Arial"/>
          <w:color w:val="auto"/>
          <w:sz w:val="22"/>
          <w:szCs w:val="22"/>
          <w:lang w:val="fr-CH"/>
        </w:rPr>
        <w:t>:</w:t>
      </w:r>
      <w:r w:rsidRPr="009C63B6">
        <w:rPr>
          <w:rFonts w:ascii="Arial" w:hAnsi="Arial" w:cs="Arial"/>
          <w:color w:val="auto"/>
          <w:sz w:val="22"/>
          <w:szCs w:val="22"/>
          <w:lang w:val="fr-CH"/>
        </w:rPr>
        <w:t xml:space="preserve"> Dominique Lauper / </w:t>
      </w:r>
      <w:proofErr w:type="spellStart"/>
      <w:r w:rsidRPr="009C63B6">
        <w:rPr>
          <w:rFonts w:ascii="Arial" w:hAnsi="Arial" w:cs="Arial"/>
          <w:color w:val="auto"/>
          <w:sz w:val="22"/>
          <w:szCs w:val="22"/>
          <w:lang w:val="fr-CH"/>
        </w:rPr>
        <w:t>Precision</w:t>
      </w:r>
      <w:proofErr w:type="spellEnd"/>
      <w:r w:rsidRPr="009C63B6">
        <w:rPr>
          <w:rFonts w:ascii="Arial" w:hAnsi="Arial" w:cs="Arial"/>
          <w:color w:val="auto"/>
          <w:sz w:val="22"/>
          <w:szCs w:val="22"/>
          <w:lang w:val="fr-CH"/>
        </w:rPr>
        <w:t xml:space="preserve"> Engineering</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Platines</w:t>
      </w:r>
      <w:r w:rsidR="007845FD" w:rsidRPr="009C63B6">
        <w:rPr>
          <w:rFonts w:ascii="Arial" w:hAnsi="Arial" w:cs="Arial"/>
          <w:i/>
          <w:color w:val="auto"/>
          <w:sz w:val="22"/>
          <w:szCs w:val="22"/>
          <w:lang w:val="fr-CH"/>
        </w:rPr>
        <w:t xml:space="preserve"> et ponts</w:t>
      </w:r>
      <w:r w:rsidRPr="009C63B6">
        <w:rPr>
          <w:rFonts w:ascii="Arial" w:hAnsi="Arial" w:cs="Arial"/>
          <w:color w:val="auto"/>
          <w:sz w:val="22"/>
          <w:szCs w:val="22"/>
          <w:lang w:val="fr-CH"/>
        </w:rPr>
        <w:t>: Rodrigue Baume / Damatec</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Petits composants:</w:t>
      </w:r>
      <w:r w:rsidRPr="009C63B6">
        <w:rPr>
          <w:rFonts w:ascii="Arial" w:hAnsi="Arial" w:cs="Arial"/>
          <w:color w:val="auto"/>
          <w:sz w:val="22"/>
          <w:szCs w:val="22"/>
          <w:lang w:val="fr-CH"/>
        </w:rPr>
        <w:t xml:space="preserve"> Yves Bandi / Bandi et Jean-François </w:t>
      </w:r>
      <w:proofErr w:type="spellStart"/>
      <w:r w:rsidRPr="009C63B6">
        <w:rPr>
          <w:rFonts w:ascii="Arial" w:hAnsi="Arial" w:cs="Arial"/>
          <w:color w:val="auto"/>
          <w:sz w:val="22"/>
          <w:szCs w:val="22"/>
          <w:lang w:val="fr-CH"/>
        </w:rPr>
        <w:t>Mojon</w:t>
      </w:r>
      <w:proofErr w:type="spellEnd"/>
      <w:r w:rsidRPr="009C63B6">
        <w:rPr>
          <w:rFonts w:ascii="Arial" w:hAnsi="Arial" w:cs="Arial"/>
          <w:color w:val="auto"/>
          <w:sz w:val="22"/>
          <w:szCs w:val="22"/>
          <w:lang w:val="fr-CH"/>
        </w:rPr>
        <w:t xml:space="preserve"> / </w:t>
      </w:r>
      <w:proofErr w:type="spellStart"/>
      <w:r w:rsidRPr="009C63B6">
        <w:rPr>
          <w:rFonts w:ascii="Arial" w:hAnsi="Arial" w:cs="Arial"/>
          <w:color w:val="auto"/>
          <w:sz w:val="22"/>
          <w:szCs w:val="22"/>
          <w:lang w:val="fr-CH"/>
        </w:rPr>
        <w:t>Chronode</w:t>
      </w:r>
      <w:proofErr w:type="spellEnd"/>
      <w:r w:rsidRPr="009C63B6">
        <w:rPr>
          <w:rFonts w:ascii="Arial" w:hAnsi="Arial" w:cs="Arial"/>
          <w:color w:val="auto"/>
          <w:sz w:val="22"/>
          <w:szCs w:val="22"/>
          <w:lang w:val="fr-CH"/>
        </w:rPr>
        <w:t xml:space="preserve"> </w:t>
      </w:r>
    </w:p>
    <w:p w:rsidR="00F77F3E" w:rsidRPr="009C63B6" w:rsidRDefault="00F77F3E" w:rsidP="00F77F3E">
      <w:pPr>
        <w:rPr>
          <w:rFonts w:ascii="Arial" w:hAnsi="Arial" w:cs="Arial"/>
          <w:i/>
          <w:color w:val="auto"/>
          <w:sz w:val="22"/>
          <w:szCs w:val="22"/>
          <w:lang w:val="fr-CH"/>
        </w:rPr>
      </w:pPr>
      <w:r w:rsidRPr="009C63B6">
        <w:rPr>
          <w:rFonts w:ascii="Arial" w:hAnsi="Arial" w:cs="Arial"/>
          <w:i/>
          <w:color w:val="auto"/>
          <w:sz w:val="22"/>
          <w:szCs w:val="22"/>
          <w:lang w:val="fr-CH"/>
        </w:rPr>
        <w:t>Gravure manuelle du mouvement:</w:t>
      </w:r>
      <w:r w:rsidRPr="009C63B6">
        <w:rPr>
          <w:rFonts w:ascii="Arial" w:hAnsi="Arial" w:cs="Arial"/>
          <w:color w:val="auto"/>
          <w:sz w:val="22"/>
          <w:szCs w:val="22"/>
          <w:lang w:val="fr-CH"/>
        </w:rPr>
        <w:t xml:space="preserve"> Sylvain Bettex / Glypto</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Décoration manuelle des composants du mou</w:t>
      </w:r>
      <w:r w:rsidR="007845FD" w:rsidRPr="009C63B6">
        <w:rPr>
          <w:rFonts w:ascii="Arial" w:hAnsi="Arial" w:cs="Arial"/>
          <w:i/>
          <w:color w:val="auto"/>
          <w:sz w:val="22"/>
          <w:szCs w:val="22"/>
          <w:lang w:val="fr-CH"/>
        </w:rPr>
        <w:t>vement</w:t>
      </w:r>
      <w:r w:rsidRPr="009C63B6">
        <w:rPr>
          <w:rFonts w:ascii="Arial" w:hAnsi="Arial" w:cs="Arial"/>
          <w:i/>
          <w:color w:val="auto"/>
          <w:sz w:val="22"/>
          <w:szCs w:val="22"/>
          <w:lang w:val="fr-CH"/>
        </w:rPr>
        <w:t>: José</w:t>
      </w:r>
      <w:r w:rsidR="00415AC5">
        <w:rPr>
          <w:rFonts w:ascii="Arial" w:hAnsi="Arial" w:cs="Arial"/>
          <w:color w:val="auto"/>
          <w:sz w:val="22"/>
          <w:szCs w:val="22"/>
          <w:lang w:val="fr-CH"/>
        </w:rPr>
        <w:t xml:space="preserve"> Labarga / Labarga, </w:t>
      </w:r>
      <w:r w:rsidRPr="009C63B6">
        <w:rPr>
          <w:rFonts w:ascii="Arial" w:hAnsi="Arial" w:cs="Arial"/>
          <w:color w:val="auto"/>
          <w:sz w:val="22"/>
          <w:szCs w:val="22"/>
          <w:lang w:val="fr-CH"/>
        </w:rPr>
        <w:t>Jac</w:t>
      </w:r>
      <w:r w:rsidR="006E6FB0">
        <w:rPr>
          <w:rFonts w:ascii="Arial" w:hAnsi="Arial" w:cs="Arial"/>
          <w:color w:val="auto"/>
          <w:sz w:val="22"/>
          <w:szCs w:val="22"/>
          <w:lang w:val="fr-CH"/>
        </w:rPr>
        <w:t xml:space="preserve">ques-Adrien Rochat </w:t>
      </w:r>
      <w:r w:rsidR="00415AC5">
        <w:rPr>
          <w:rFonts w:ascii="Arial" w:hAnsi="Arial" w:cs="Arial"/>
          <w:color w:val="auto"/>
          <w:sz w:val="22"/>
          <w:szCs w:val="22"/>
          <w:lang w:val="fr-CH"/>
        </w:rPr>
        <w:t xml:space="preserve">et Denis Garcia </w:t>
      </w:r>
      <w:bookmarkStart w:id="0" w:name="_GoBack"/>
      <w:bookmarkEnd w:id="0"/>
      <w:r w:rsidR="006E6FB0">
        <w:rPr>
          <w:rFonts w:ascii="Arial" w:hAnsi="Arial" w:cs="Arial"/>
          <w:color w:val="auto"/>
          <w:sz w:val="22"/>
          <w:szCs w:val="22"/>
          <w:lang w:val="fr-CH"/>
        </w:rPr>
        <w:t>/ C-L Rochat</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Assemblage du mouvement</w:t>
      </w:r>
      <w:r w:rsidRPr="009C63B6">
        <w:rPr>
          <w:rFonts w:ascii="Arial" w:hAnsi="Arial" w:cs="Arial"/>
          <w:color w:val="auto"/>
          <w:sz w:val="22"/>
          <w:szCs w:val="22"/>
          <w:lang w:val="fr-CH"/>
        </w:rPr>
        <w:t>: Didier Dumas, Georges Veisy, Anne Guiter et Emmanuel Maitre/ MB&amp;F</w:t>
      </w:r>
    </w:p>
    <w:p w:rsidR="00F77F3E" w:rsidRPr="009C63B6" w:rsidRDefault="007845FD" w:rsidP="00F77F3E">
      <w:pPr>
        <w:rPr>
          <w:rFonts w:ascii="Arial" w:hAnsi="Arial" w:cs="Arial"/>
          <w:color w:val="auto"/>
          <w:sz w:val="22"/>
          <w:szCs w:val="22"/>
          <w:lang w:val="fr-CH"/>
        </w:rPr>
      </w:pPr>
      <w:r w:rsidRPr="009C63B6">
        <w:rPr>
          <w:rFonts w:ascii="Arial" w:hAnsi="Arial" w:cs="Arial"/>
          <w:i/>
          <w:color w:val="auto"/>
          <w:sz w:val="22"/>
          <w:szCs w:val="22"/>
          <w:lang w:val="fr-CH"/>
        </w:rPr>
        <w:t>Usinage interne</w:t>
      </w:r>
      <w:r w:rsidR="00F77F3E" w:rsidRPr="009C63B6">
        <w:rPr>
          <w:rFonts w:ascii="Arial" w:hAnsi="Arial" w:cs="Arial"/>
          <w:i/>
          <w:color w:val="auto"/>
          <w:sz w:val="22"/>
          <w:szCs w:val="22"/>
          <w:lang w:val="fr-CH"/>
        </w:rPr>
        <w:t>:</w:t>
      </w:r>
      <w:r w:rsidR="00F77F3E" w:rsidRPr="009C63B6">
        <w:rPr>
          <w:rFonts w:ascii="Arial" w:hAnsi="Arial" w:cs="Arial"/>
          <w:color w:val="auto"/>
          <w:sz w:val="22"/>
          <w:szCs w:val="22"/>
          <w:lang w:val="fr-CH"/>
        </w:rPr>
        <w:t xml:space="preserve"> </w:t>
      </w:r>
      <w:r w:rsidR="00F77F3E" w:rsidRPr="009C63B6">
        <w:rPr>
          <w:rFonts w:ascii="Arial" w:hAnsi="Arial" w:cs="Arial"/>
          <w:iCs/>
          <w:color w:val="auto"/>
          <w:sz w:val="22"/>
          <w:szCs w:val="22"/>
          <w:lang w:val="fr-CH"/>
        </w:rPr>
        <w:t>Alain Lemarchand / MB&amp;F</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Contrôle</w:t>
      </w:r>
      <w:r w:rsidR="007845FD" w:rsidRPr="009C63B6">
        <w:rPr>
          <w:rFonts w:ascii="Arial" w:hAnsi="Arial" w:cs="Arial"/>
          <w:i/>
          <w:color w:val="auto"/>
          <w:sz w:val="22"/>
          <w:szCs w:val="22"/>
          <w:lang w:val="fr-CH"/>
        </w:rPr>
        <w:t xml:space="preserve"> qualité</w:t>
      </w:r>
      <w:r w:rsidRPr="009C63B6">
        <w:rPr>
          <w:rFonts w:ascii="Arial" w:hAnsi="Arial" w:cs="Arial"/>
          <w:i/>
          <w:color w:val="auto"/>
          <w:sz w:val="22"/>
          <w:szCs w:val="22"/>
          <w:lang w:val="fr-CH"/>
        </w:rPr>
        <w:t>:</w:t>
      </w:r>
      <w:r w:rsidRPr="009C63B6">
        <w:rPr>
          <w:rFonts w:ascii="Arial" w:hAnsi="Arial" w:cs="Arial"/>
          <w:color w:val="auto"/>
          <w:sz w:val="22"/>
          <w:szCs w:val="22"/>
          <w:lang w:val="fr-CH"/>
        </w:rPr>
        <w:t xml:space="preserve"> </w:t>
      </w:r>
      <w:r w:rsidRPr="009C63B6">
        <w:rPr>
          <w:rFonts w:ascii="Arial" w:hAnsi="Arial" w:cs="Arial"/>
          <w:iCs/>
          <w:color w:val="auto"/>
          <w:sz w:val="22"/>
          <w:szCs w:val="22"/>
          <w:lang w:val="fr-CH"/>
        </w:rPr>
        <w:t>Cyril Fallet / MB&amp;F</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Boitier:</w:t>
      </w:r>
      <w:r w:rsidRPr="009C63B6">
        <w:rPr>
          <w:rFonts w:ascii="Arial" w:hAnsi="Arial" w:cs="Arial"/>
          <w:color w:val="auto"/>
          <w:sz w:val="22"/>
          <w:szCs w:val="22"/>
          <w:lang w:val="fr-CH"/>
        </w:rPr>
        <w:t xml:space="preserve"> </w:t>
      </w:r>
      <w:r w:rsidRPr="009C63B6">
        <w:rPr>
          <w:rFonts w:ascii="Arial" w:hAnsi="Arial" w:cs="Arial"/>
          <w:iCs/>
          <w:color w:val="auto"/>
          <w:sz w:val="22"/>
          <w:szCs w:val="22"/>
          <w:lang w:val="fr-CH"/>
        </w:rPr>
        <w:t xml:space="preserve">Pascal Queloz / Oréade </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Boucle:</w:t>
      </w:r>
      <w:r w:rsidRPr="009C63B6">
        <w:rPr>
          <w:rFonts w:ascii="Arial" w:hAnsi="Arial" w:cs="Arial"/>
          <w:color w:val="auto"/>
          <w:sz w:val="22"/>
          <w:szCs w:val="22"/>
          <w:lang w:val="fr-CH"/>
        </w:rPr>
        <w:t xml:space="preserve"> Erbas S.A.</w:t>
      </w:r>
    </w:p>
    <w:p w:rsidR="00F77F3E" w:rsidRPr="009C63B6" w:rsidRDefault="007845FD" w:rsidP="00F77F3E">
      <w:pPr>
        <w:rPr>
          <w:rFonts w:ascii="Arial" w:hAnsi="Arial" w:cs="Arial"/>
          <w:color w:val="auto"/>
          <w:sz w:val="22"/>
          <w:szCs w:val="22"/>
          <w:lang w:val="fr-CH"/>
        </w:rPr>
      </w:pPr>
      <w:r w:rsidRPr="009C63B6">
        <w:rPr>
          <w:rFonts w:ascii="Arial" w:hAnsi="Arial" w:cs="Arial"/>
          <w:i/>
          <w:color w:val="auto"/>
          <w:sz w:val="22"/>
          <w:szCs w:val="22"/>
          <w:lang w:val="fr-CH"/>
        </w:rPr>
        <w:t>Cadrans</w:t>
      </w:r>
      <w:r w:rsidR="00F77F3E" w:rsidRPr="009C63B6">
        <w:rPr>
          <w:rFonts w:ascii="Arial" w:hAnsi="Arial" w:cs="Arial"/>
          <w:i/>
          <w:color w:val="auto"/>
          <w:sz w:val="22"/>
          <w:szCs w:val="22"/>
          <w:lang w:val="fr-CH"/>
        </w:rPr>
        <w:t>:</w:t>
      </w:r>
      <w:r w:rsidR="00F77F3E" w:rsidRPr="009C63B6">
        <w:rPr>
          <w:rFonts w:ascii="Arial" w:hAnsi="Arial" w:cs="Arial"/>
          <w:color w:val="auto"/>
          <w:sz w:val="22"/>
          <w:szCs w:val="22"/>
          <w:lang w:val="fr-CH"/>
        </w:rPr>
        <w:t xml:space="preserve"> Maurizio Cervellieri / Natéber</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Aiguilles</w:t>
      </w:r>
      <w:r w:rsidRPr="009C63B6">
        <w:rPr>
          <w:rFonts w:ascii="Arial" w:hAnsi="Arial" w:cs="Arial"/>
          <w:color w:val="auto"/>
          <w:sz w:val="22"/>
          <w:szCs w:val="22"/>
          <w:lang w:val="fr-CH"/>
        </w:rPr>
        <w:t xml:space="preserve">: Waeber HMS </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Glaces:</w:t>
      </w:r>
      <w:r w:rsidRPr="009C63B6">
        <w:rPr>
          <w:rFonts w:ascii="Arial" w:hAnsi="Arial" w:cs="Arial"/>
          <w:color w:val="auto"/>
          <w:sz w:val="22"/>
          <w:szCs w:val="22"/>
          <w:lang w:val="fr-CH"/>
        </w:rPr>
        <w:t xml:space="preserve"> Martin Stettler / Stettler</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Bracelet:</w:t>
      </w:r>
      <w:r w:rsidRPr="009C63B6">
        <w:rPr>
          <w:rFonts w:ascii="Arial" w:hAnsi="Arial" w:cs="Arial"/>
          <w:color w:val="auto"/>
          <w:sz w:val="22"/>
          <w:szCs w:val="22"/>
          <w:lang w:val="fr-CH"/>
        </w:rPr>
        <w:t xml:space="preserve"> </w:t>
      </w:r>
      <w:r w:rsidRPr="009C63B6">
        <w:rPr>
          <w:rFonts w:ascii="Arial" w:hAnsi="Arial" w:cs="Arial"/>
          <w:sz w:val="22"/>
          <w:szCs w:val="22"/>
          <w:lang w:val="fr-CH" w:eastAsia="fr-FR"/>
        </w:rPr>
        <w:t xml:space="preserve">Tristan Guyotjeannin </w:t>
      </w:r>
      <w:r w:rsidRPr="009C63B6">
        <w:rPr>
          <w:rFonts w:ascii="Arial" w:hAnsi="Arial" w:cs="Arial"/>
          <w:color w:val="auto"/>
          <w:sz w:val="22"/>
          <w:szCs w:val="22"/>
          <w:lang w:val="fr-CH"/>
        </w:rPr>
        <w:t>/ Creations Perrin</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Ecrin:</w:t>
      </w:r>
      <w:r w:rsidRPr="009C63B6">
        <w:rPr>
          <w:rFonts w:ascii="Arial" w:hAnsi="Arial" w:cs="Arial"/>
          <w:color w:val="auto"/>
          <w:sz w:val="22"/>
          <w:szCs w:val="22"/>
          <w:lang w:val="fr-CH"/>
        </w:rPr>
        <w:t xml:space="preserve"> Olivier Berthon / ATS Atelier Luxe</w:t>
      </w:r>
    </w:p>
    <w:p w:rsidR="00F77F3E" w:rsidRPr="009C63B6" w:rsidRDefault="00F77F3E" w:rsidP="00F77F3E">
      <w:pPr>
        <w:rPr>
          <w:rFonts w:ascii="Arial" w:hAnsi="Arial" w:cs="Arial"/>
          <w:color w:val="auto"/>
          <w:sz w:val="22"/>
          <w:szCs w:val="22"/>
          <w:lang w:val="fr-CH"/>
        </w:rPr>
      </w:pPr>
      <w:r w:rsidRPr="009C63B6">
        <w:rPr>
          <w:rFonts w:ascii="Arial" w:hAnsi="Arial" w:cs="Arial"/>
          <w:i/>
          <w:color w:val="auto"/>
          <w:sz w:val="22"/>
          <w:szCs w:val="22"/>
          <w:lang w:val="fr-CH"/>
        </w:rPr>
        <w:t>Logistique de production</w:t>
      </w:r>
      <w:r w:rsidRPr="009C63B6">
        <w:rPr>
          <w:rFonts w:ascii="Arial" w:hAnsi="Arial" w:cs="Arial"/>
          <w:color w:val="auto"/>
          <w:sz w:val="22"/>
          <w:szCs w:val="22"/>
          <w:lang w:val="fr-CH"/>
        </w:rPr>
        <w:t>: David Lamy et Isabel Ortega / MB&amp;F</w:t>
      </w:r>
    </w:p>
    <w:p w:rsidR="00F77F3E" w:rsidRPr="009C63B6" w:rsidRDefault="00F77F3E" w:rsidP="00F77F3E">
      <w:pPr>
        <w:rPr>
          <w:rFonts w:ascii="Arial" w:hAnsi="Arial" w:cs="Arial"/>
          <w:color w:val="auto"/>
          <w:sz w:val="22"/>
          <w:szCs w:val="22"/>
          <w:lang w:val="fr-CH"/>
        </w:rPr>
      </w:pPr>
    </w:p>
    <w:p w:rsidR="00F77F3E" w:rsidRPr="009C63B6" w:rsidRDefault="00F77F3E" w:rsidP="00F77F3E">
      <w:pPr>
        <w:rPr>
          <w:rFonts w:ascii="Arial" w:hAnsi="Arial" w:cs="Arial"/>
          <w:sz w:val="22"/>
          <w:szCs w:val="22"/>
          <w:lang w:val="fr-CH"/>
        </w:rPr>
      </w:pPr>
      <w:r w:rsidRPr="009C63B6">
        <w:rPr>
          <w:rFonts w:ascii="Arial" w:hAnsi="Arial" w:cs="Arial"/>
          <w:i/>
          <w:sz w:val="22"/>
          <w:szCs w:val="22"/>
          <w:lang w:val="fr-CH"/>
        </w:rPr>
        <w:t>Marketing &amp; Communication</w:t>
      </w:r>
      <w:r w:rsidRPr="009C63B6">
        <w:rPr>
          <w:rFonts w:ascii="Arial" w:hAnsi="Arial" w:cs="Arial"/>
          <w:sz w:val="22"/>
          <w:szCs w:val="22"/>
          <w:lang w:val="fr-CH"/>
        </w:rPr>
        <w:t>: Charris Yadigaroglou, Virginie Meylan et Juliette Duru / MB&amp;F</w:t>
      </w:r>
    </w:p>
    <w:p w:rsidR="00F77F3E" w:rsidRPr="009C63B6" w:rsidRDefault="00F77F3E" w:rsidP="00F77F3E">
      <w:pPr>
        <w:rPr>
          <w:rFonts w:ascii="Arial" w:hAnsi="Arial" w:cs="Arial"/>
          <w:sz w:val="22"/>
          <w:szCs w:val="22"/>
          <w:lang w:val="fr-CH"/>
        </w:rPr>
      </w:pPr>
      <w:r w:rsidRPr="009C63B6">
        <w:rPr>
          <w:rFonts w:ascii="Arial" w:hAnsi="Arial" w:cs="Arial"/>
          <w:i/>
          <w:sz w:val="22"/>
          <w:szCs w:val="22"/>
          <w:lang w:val="fr-CH"/>
        </w:rPr>
        <w:t>M.A.D.Gallery:</w:t>
      </w:r>
      <w:r w:rsidRPr="009C63B6">
        <w:rPr>
          <w:rFonts w:ascii="Arial" w:hAnsi="Arial" w:cs="Arial"/>
          <w:sz w:val="22"/>
          <w:szCs w:val="22"/>
          <w:lang w:val="fr-CH"/>
        </w:rPr>
        <w:t xml:space="preserve"> Hervé Estienne / MB&amp;F</w:t>
      </w:r>
    </w:p>
    <w:p w:rsidR="00F77F3E" w:rsidRPr="009C63B6" w:rsidRDefault="00F77F3E" w:rsidP="00F77F3E">
      <w:pPr>
        <w:rPr>
          <w:rFonts w:ascii="Arial" w:hAnsi="Arial" w:cs="Arial"/>
          <w:sz w:val="22"/>
          <w:szCs w:val="22"/>
          <w:lang w:val="fr-CH"/>
        </w:rPr>
      </w:pPr>
      <w:r w:rsidRPr="009C63B6">
        <w:rPr>
          <w:rFonts w:ascii="Arial" w:hAnsi="Arial" w:cs="Arial"/>
          <w:i/>
          <w:sz w:val="22"/>
          <w:szCs w:val="22"/>
          <w:lang w:val="fr-CH"/>
        </w:rPr>
        <w:t>Vente:</w:t>
      </w:r>
      <w:r w:rsidRPr="009C63B6">
        <w:rPr>
          <w:rFonts w:ascii="Arial" w:hAnsi="Arial" w:cs="Arial"/>
          <w:sz w:val="22"/>
          <w:szCs w:val="22"/>
          <w:lang w:val="fr-CH"/>
        </w:rPr>
        <w:t xml:space="preserve"> Patricia Duvillard et Philip Ogle / MB&amp;F</w:t>
      </w:r>
    </w:p>
    <w:p w:rsidR="00F77F3E" w:rsidRPr="009C63B6" w:rsidRDefault="00F77F3E" w:rsidP="00F77F3E">
      <w:pPr>
        <w:rPr>
          <w:rFonts w:ascii="Arial" w:hAnsi="Arial" w:cs="Arial"/>
          <w:sz w:val="22"/>
          <w:szCs w:val="22"/>
          <w:lang w:val="fr-CH"/>
        </w:rPr>
      </w:pPr>
      <w:r w:rsidRPr="009C63B6">
        <w:rPr>
          <w:rFonts w:ascii="Arial" w:hAnsi="Arial" w:cs="Arial"/>
          <w:i/>
          <w:sz w:val="22"/>
          <w:szCs w:val="22"/>
          <w:lang w:val="fr-CH"/>
        </w:rPr>
        <w:t>Design graphique</w:t>
      </w:r>
      <w:r w:rsidRPr="009C63B6">
        <w:rPr>
          <w:rFonts w:ascii="Arial" w:hAnsi="Arial" w:cs="Arial"/>
          <w:sz w:val="22"/>
          <w:szCs w:val="22"/>
          <w:lang w:val="fr-CH"/>
        </w:rPr>
        <w:t>: Samuel Pasquier / MB&amp;F, Adrien Schulz et Gilles Bondallaz / Z+Z</w:t>
      </w:r>
    </w:p>
    <w:p w:rsidR="00F77F3E" w:rsidRPr="009C63B6" w:rsidRDefault="00F77F3E" w:rsidP="00F77F3E">
      <w:pPr>
        <w:rPr>
          <w:rFonts w:ascii="Arial" w:hAnsi="Arial" w:cs="Arial"/>
          <w:sz w:val="22"/>
          <w:szCs w:val="22"/>
          <w:lang w:val="de-CH"/>
        </w:rPr>
      </w:pPr>
      <w:r w:rsidRPr="009C63B6">
        <w:rPr>
          <w:rFonts w:ascii="Arial" w:hAnsi="Arial" w:cs="Arial"/>
          <w:i/>
          <w:sz w:val="22"/>
          <w:szCs w:val="22"/>
          <w:lang w:val="de-CH"/>
        </w:rPr>
        <w:t>Photographies du produit</w:t>
      </w:r>
      <w:r w:rsidRPr="009C63B6">
        <w:rPr>
          <w:rFonts w:ascii="Arial" w:hAnsi="Arial" w:cs="Arial"/>
          <w:sz w:val="22"/>
          <w:szCs w:val="22"/>
          <w:lang w:val="de-CH"/>
        </w:rPr>
        <w:t>: Maarten van der Ende</w:t>
      </w:r>
    </w:p>
    <w:p w:rsidR="00F77F3E" w:rsidRPr="009C63B6" w:rsidRDefault="007845FD" w:rsidP="00F77F3E">
      <w:pPr>
        <w:rPr>
          <w:rFonts w:ascii="Arial" w:hAnsi="Arial" w:cs="Arial"/>
          <w:sz w:val="22"/>
          <w:szCs w:val="22"/>
          <w:lang w:val="fr-CH"/>
        </w:rPr>
      </w:pPr>
      <w:r w:rsidRPr="009C63B6">
        <w:rPr>
          <w:rFonts w:ascii="Arial" w:hAnsi="Arial" w:cs="Arial"/>
          <w:i/>
          <w:sz w:val="22"/>
          <w:szCs w:val="22"/>
          <w:lang w:val="fr-CH"/>
        </w:rPr>
        <w:t>Photographies portraits</w:t>
      </w:r>
      <w:r w:rsidR="00F77F3E" w:rsidRPr="009C63B6">
        <w:rPr>
          <w:rFonts w:ascii="Arial" w:hAnsi="Arial" w:cs="Arial"/>
          <w:i/>
          <w:sz w:val="22"/>
          <w:szCs w:val="22"/>
          <w:lang w:val="fr-CH"/>
        </w:rPr>
        <w:t>:</w:t>
      </w:r>
      <w:r w:rsidR="00F77F3E" w:rsidRPr="009C63B6">
        <w:rPr>
          <w:rFonts w:ascii="Arial" w:hAnsi="Arial" w:cs="Arial"/>
          <w:sz w:val="22"/>
          <w:szCs w:val="22"/>
          <w:lang w:val="fr-CH"/>
        </w:rPr>
        <w:t xml:space="preserve"> Régis Golay / Federal</w:t>
      </w:r>
    </w:p>
    <w:p w:rsidR="00F77F3E" w:rsidRPr="009C63B6" w:rsidRDefault="00F77F3E" w:rsidP="00F77F3E">
      <w:pPr>
        <w:rPr>
          <w:rFonts w:ascii="Arial" w:hAnsi="Arial" w:cs="Arial"/>
          <w:sz w:val="22"/>
          <w:szCs w:val="22"/>
          <w:lang w:val="fr-CH"/>
        </w:rPr>
      </w:pPr>
      <w:r w:rsidRPr="009C63B6">
        <w:rPr>
          <w:rFonts w:ascii="Arial" w:hAnsi="Arial" w:cs="Arial"/>
          <w:i/>
          <w:sz w:val="22"/>
          <w:szCs w:val="22"/>
          <w:lang w:val="fr-CH"/>
        </w:rPr>
        <w:t>Webmasters:</w:t>
      </w:r>
      <w:r w:rsidRPr="009C63B6">
        <w:rPr>
          <w:rFonts w:ascii="Arial" w:hAnsi="Arial" w:cs="Arial"/>
          <w:sz w:val="22"/>
          <w:szCs w:val="22"/>
          <w:lang w:val="fr-CH"/>
        </w:rPr>
        <w:t xml:space="preserve"> Stéphane Balet / Nord Magnétique et Victor Rodriguez / Nimeo</w:t>
      </w:r>
    </w:p>
    <w:p w:rsidR="00F77F3E" w:rsidRPr="009C63B6" w:rsidRDefault="00F77F3E" w:rsidP="00F77F3E">
      <w:pPr>
        <w:rPr>
          <w:rFonts w:ascii="Arial" w:hAnsi="Arial" w:cs="Arial"/>
          <w:sz w:val="22"/>
          <w:szCs w:val="22"/>
          <w:lang w:val="fr-CH"/>
        </w:rPr>
      </w:pPr>
      <w:r w:rsidRPr="009C63B6">
        <w:rPr>
          <w:rFonts w:ascii="Arial" w:hAnsi="Arial" w:cs="Arial"/>
          <w:i/>
          <w:sz w:val="22"/>
          <w:szCs w:val="22"/>
          <w:lang w:val="fr-CH"/>
        </w:rPr>
        <w:t>Textes:</w:t>
      </w:r>
      <w:r w:rsidRPr="009C63B6">
        <w:rPr>
          <w:rFonts w:ascii="Arial" w:hAnsi="Arial" w:cs="Arial"/>
          <w:sz w:val="22"/>
          <w:szCs w:val="22"/>
          <w:lang w:val="fr-CH"/>
        </w:rPr>
        <w:t xml:space="preserve"> Ian Skellern / Underthedial</w:t>
      </w:r>
    </w:p>
    <w:p w:rsidR="00776484" w:rsidRPr="007845FD" w:rsidRDefault="00F77F3E" w:rsidP="007845FD">
      <w:pPr>
        <w:jc w:val="center"/>
        <w:rPr>
          <w:rFonts w:ascii="Arial" w:hAnsi="Arial" w:cs="Arial"/>
          <w:b/>
          <w:sz w:val="28"/>
          <w:szCs w:val="28"/>
        </w:rPr>
      </w:pPr>
      <w:r w:rsidRPr="00F77F3E">
        <w:rPr>
          <w:rFonts w:ascii="Arial" w:hAnsi="Arial" w:cs="Arial"/>
        </w:rPr>
        <w:br w:type="page"/>
      </w:r>
      <w:r w:rsidR="00776484" w:rsidRPr="007845FD">
        <w:rPr>
          <w:rFonts w:ascii="Arial" w:hAnsi="Arial" w:cs="Arial"/>
          <w:b/>
          <w:sz w:val="28"/>
          <w:szCs w:val="28"/>
        </w:rPr>
        <w:lastRenderedPageBreak/>
        <w:t xml:space="preserve">Biographie d’Alain Silberstein : des </w:t>
      </w:r>
      <w:r w:rsidR="00F11D79" w:rsidRPr="007845FD">
        <w:rPr>
          <w:rFonts w:ascii="Arial" w:hAnsi="Arial" w:cs="Arial"/>
          <w:b/>
          <w:sz w:val="28"/>
          <w:szCs w:val="28"/>
        </w:rPr>
        <w:t>mè</w:t>
      </w:r>
      <w:r w:rsidR="00776484" w:rsidRPr="007845FD">
        <w:rPr>
          <w:rFonts w:ascii="Arial" w:hAnsi="Arial" w:cs="Arial"/>
          <w:b/>
          <w:sz w:val="28"/>
          <w:szCs w:val="28"/>
        </w:rPr>
        <w:t>tres aux microns</w:t>
      </w:r>
    </w:p>
    <w:p w:rsidR="00AB77B8" w:rsidRPr="007845FD" w:rsidRDefault="00AB77B8" w:rsidP="00C867C0">
      <w:pPr>
        <w:widowControl w:val="0"/>
        <w:autoSpaceDE w:val="0"/>
        <w:autoSpaceDN w:val="0"/>
        <w:adjustRightInd w:val="0"/>
        <w:jc w:val="both"/>
        <w:rPr>
          <w:rFonts w:ascii="Arial" w:eastAsia="MS ??" w:hAnsi="Arial" w:cs="Arial"/>
          <w:color w:val="auto"/>
          <w:kern w:val="0"/>
          <w:sz w:val="22"/>
          <w:szCs w:val="22"/>
          <w:lang w:val="fr-CH" w:eastAsia="de-DE"/>
        </w:rPr>
      </w:pPr>
    </w:p>
    <w:p w:rsidR="00AB77B8" w:rsidRPr="007845FD" w:rsidRDefault="00AB77B8" w:rsidP="00C867C0">
      <w:pPr>
        <w:widowControl w:val="0"/>
        <w:autoSpaceDE w:val="0"/>
        <w:autoSpaceDN w:val="0"/>
        <w:adjustRightInd w:val="0"/>
        <w:jc w:val="both"/>
        <w:rPr>
          <w:rFonts w:ascii="Arial" w:eastAsia="MS ??" w:hAnsi="Arial" w:cs="Arial"/>
          <w:color w:val="auto"/>
          <w:kern w:val="0"/>
          <w:sz w:val="22"/>
          <w:szCs w:val="22"/>
          <w:lang w:eastAsia="de-DE"/>
        </w:rPr>
      </w:pPr>
      <w:r w:rsidRPr="007845FD">
        <w:rPr>
          <w:rFonts w:ascii="Arial" w:eastAsia="MS ??" w:hAnsi="Arial" w:cs="Arial"/>
          <w:color w:val="auto"/>
          <w:kern w:val="0"/>
          <w:sz w:val="22"/>
          <w:szCs w:val="22"/>
          <w:lang w:eastAsia="de-DE"/>
        </w:rPr>
        <w:t>Alain Silberstein est né en 1950 à Paris, en France. Après obtention d’un diplôme en architecture d’intérieur et création de maquettes, il a exercé le métier de designer d’intérieur, d’abord à Paris puis à Besançon où il s’est installé en 1979. Dans ce centre de l’industrie horlogère française, il est tombé amoureux des montres et, en 1990, il a créé la marque Alain Silberstein Créations dont les activités ont cessé en 2012.</w:t>
      </w:r>
    </w:p>
    <w:p w:rsidR="00F11D79" w:rsidRPr="007845FD" w:rsidRDefault="00F11D79" w:rsidP="00C867C0">
      <w:pPr>
        <w:widowControl w:val="0"/>
        <w:autoSpaceDE w:val="0"/>
        <w:autoSpaceDN w:val="0"/>
        <w:adjustRightInd w:val="0"/>
        <w:jc w:val="both"/>
        <w:rPr>
          <w:rFonts w:ascii="Arial" w:eastAsia="MS ??" w:hAnsi="Arial" w:cs="Arial"/>
          <w:color w:val="auto"/>
          <w:kern w:val="0"/>
          <w:sz w:val="22"/>
          <w:szCs w:val="22"/>
          <w:lang w:eastAsia="de-DE"/>
        </w:rPr>
      </w:pPr>
    </w:p>
    <w:p w:rsidR="00F11D79" w:rsidRPr="007845FD" w:rsidRDefault="00F11D79" w:rsidP="00C867C0">
      <w:pPr>
        <w:widowControl w:val="0"/>
        <w:autoSpaceDE w:val="0"/>
        <w:autoSpaceDN w:val="0"/>
        <w:adjustRightInd w:val="0"/>
        <w:jc w:val="both"/>
        <w:rPr>
          <w:rFonts w:ascii="Arial" w:eastAsia="MS ??" w:hAnsi="Arial" w:cs="Arial"/>
          <w:color w:val="auto"/>
          <w:kern w:val="0"/>
          <w:sz w:val="22"/>
          <w:szCs w:val="22"/>
          <w:lang w:eastAsia="de-DE"/>
        </w:rPr>
      </w:pPr>
      <w:r w:rsidRPr="007845FD">
        <w:rPr>
          <w:rFonts w:ascii="Arial" w:eastAsia="MS ??" w:hAnsi="Arial" w:cs="Arial"/>
          <w:color w:val="auto"/>
          <w:kern w:val="0"/>
          <w:sz w:val="22"/>
          <w:szCs w:val="22"/>
          <w:lang w:eastAsia="de-DE"/>
        </w:rPr>
        <w:t xml:space="preserve">Si l’architecture d’intérieur et le design des montres présentent quelques points communs, notamment la juxtaposition harmonieuse des couleurs et des textures, l’échelle est complètement différente : Alain Silberstein est passé des mètres aux microns. </w:t>
      </w:r>
    </w:p>
    <w:p w:rsidR="00C867C0" w:rsidRPr="007845FD" w:rsidRDefault="00C867C0" w:rsidP="00C867C0">
      <w:pPr>
        <w:widowControl w:val="0"/>
        <w:autoSpaceDE w:val="0"/>
        <w:autoSpaceDN w:val="0"/>
        <w:adjustRightInd w:val="0"/>
        <w:jc w:val="both"/>
        <w:rPr>
          <w:rFonts w:ascii="Arial" w:eastAsia="MS ??" w:hAnsi="Arial" w:cs="Arial"/>
          <w:color w:val="auto"/>
          <w:kern w:val="0"/>
          <w:sz w:val="22"/>
          <w:szCs w:val="22"/>
          <w:lang w:eastAsia="de-DE"/>
        </w:rPr>
      </w:pPr>
    </w:p>
    <w:p w:rsidR="00F11D79" w:rsidRPr="007845FD" w:rsidRDefault="00430EA2" w:rsidP="00C867C0">
      <w:pPr>
        <w:widowControl w:val="0"/>
        <w:autoSpaceDE w:val="0"/>
        <w:autoSpaceDN w:val="0"/>
        <w:adjustRightInd w:val="0"/>
        <w:jc w:val="both"/>
        <w:rPr>
          <w:rFonts w:ascii="Arial" w:hAnsi="Arial" w:cs="Arial"/>
          <w:i/>
          <w:color w:val="auto"/>
          <w:sz w:val="22"/>
          <w:szCs w:val="22"/>
        </w:rPr>
      </w:pPr>
      <w:r w:rsidRPr="007845FD">
        <w:rPr>
          <w:rFonts w:ascii="Arial" w:hAnsi="Arial" w:cs="Arial"/>
          <w:i/>
          <w:color w:val="auto"/>
          <w:sz w:val="22"/>
          <w:szCs w:val="22"/>
        </w:rPr>
        <w:t>« </w:t>
      </w:r>
      <w:r w:rsidR="00F11D79" w:rsidRPr="007845FD">
        <w:rPr>
          <w:rFonts w:ascii="Arial" w:hAnsi="Arial" w:cs="Arial"/>
          <w:i/>
          <w:color w:val="auto"/>
          <w:sz w:val="22"/>
          <w:szCs w:val="22"/>
        </w:rPr>
        <w:t xml:space="preserve">Dans toutes mes </w:t>
      </w:r>
      <w:r w:rsidR="002F0DCD" w:rsidRPr="007845FD">
        <w:rPr>
          <w:rFonts w:ascii="Arial" w:hAnsi="Arial" w:cs="Arial"/>
          <w:i/>
          <w:color w:val="auto"/>
          <w:sz w:val="22"/>
          <w:szCs w:val="22"/>
        </w:rPr>
        <w:t>cré</w:t>
      </w:r>
      <w:r w:rsidR="00F11D79" w:rsidRPr="007845FD">
        <w:rPr>
          <w:rFonts w:ascii="Arial" w:hAnsi="Arial" w:cs="Arial"/>
          <w:i/>
          <w:color w:val="auto"/>
          <w:sz w:val="22"/>
          <w:szCs w:val="22"/>
        </w:rPr>
        <w:t>ations,</w:t>
      </w:r>
      <w:r w:rsidR="002F0DCD" w:rsidRPr="007845FD">
        <w:rPr>
          <w:rFonts w:ascii="Arial" w:hAnsi="Arial" w:cs="Arial"/>
          <w:i/>
          <w:color w:val="auto"/>
          <w:sz w:val="22"/>
          <w:szCs w:val="22"/>
        </w:rPr>
        <w:t xml:space="preserve"> je vise la radicalité qui consiste à représenter l’essence même de ce qui doit être mis en valeur. »</w:t>
      </w:r>
    </w:p>
    <w:p w:rsidR="002F0DCD" w:rsidRPr="007845FD" w:rsidRDefault="002F0DCD" w:rsidP="00C867C0">
      <w:pPr>
        <w:widowControl w:val="0"/>
        <w:autoSpaceDE w:val="0"/>
        <w:autoSpaceDN w:val="0"/>
        <w:adjustRightInd w:val="0"/>
        <w:jc w:val="both"/>
        <w:rPr>
          <w:rFonts w:ascii="Arial" w:hAnsi="Arial" w:cs="Arial"/>
          <w:color w:val="auto"/>
          <w:sz w:val="22"/>
          <w:szCs w:val="22"/>
        </w:rPr>
      </w:pPr>
    </w:p>
    <w:p w:rsidR="002F0DCD" w:rsidRPr="007845FD" w:rsidRDefault="002F0DCD" w:rsidP="00C867C0">
      <w:pPr>
        <w:widowControl w:val="0"/>
        <w:autoSpaceDE w:val="0"/>
        <w:autoSpaceDN w:val="0"/>
        <w:adjustRightInd w:val="0"/>
        <w:jc w:val="both"/>
        <w:rPr>
          <w:rFonts w:ascii="Arial" w:hAnsi="Arial" w:cs="Arial"/>
          <w:color w:val="auto"/>
          <w:sz w:val="22"/>
          <w:szCs w:val="22"/>
        </w:rPr>
      </w:pPr>
      <w:r w:rsidRPr="007845FD">
        <w:rPr>
          <w:rFonts w:ascii="Arial" w:hAnsi="Arial" w:cs="Arial"/>
          <w:color w:val="auto"/>
          <w:sz w:val="22"/>
          <w:szCs w:val="22"/>
        </w:rPr>
        <w:t>Les montres Alain Sil</w:t>
      </w:r>
      <w:r w:rsidR="002A32B1" w:rsidRPr="007845FD">
        <w:rPr>
          <w:rFonts w:ascii="Arial" w:hAnsi="Arial" w:cs="Arial"/>
          <w:color w:val="auto"/>
          <w:sz w:val="22"/>
          <w:szCs w:val="22"/>
        </w:rPr>
        <w:t>berstein sont connues pour leurs</w:t>
      </w:r>
      <w:r w:rsidRPr="007845FD">
        <w:rPr>
          <w:rFonts w:ascii="Arial" w:hAnsi="Arial" w:cs="Arial"/>
          <w:color w:val="auto"/>
          <w:sz w:val="22"/>
          <w:szCs w:val="22"/>
        </w:rPr>
        <w:t xml:space="preserve"> tro</w:t>
      </w:r>
      <w:r w:rsidR="00430EA2" w:rsidRPr="007845FD">
        <w:rPr>
          <w:rFonts w:ascii="Arial" w:hAnsi="Arial" w:cs="Arial"/>
          <w:color w:val="auto"/>
          <w:sz w:val="22"/>
          <w:szCs w:val="22"/>
        </w:rPr>
        <w:t>is couleurs primaires</w:t>
      </w:r>
      <w:r w:rsidRPr="007845FD">
        <w:rPr>
          <w:rFonts w:ascii="Arial" w:hAnsi="Arial" w:cs="Arial"/>
          <w:color w:val="auto"/>
          <w:sz w:val="22"/>
          <w:szCs w:val="22"/>
        </w:rPr>
        <w:t xml:space="preserve"> signature (</w:t>
      </w:r>
      <w:r w:rsidR="002A32B1" w:rsidRPr="007845FD">
        <w:rPr>
          <w:rFonts w:ascii="Arial" w:hAnsi="Arial" w:cs="Arial"/>
          <w:color w:val="auto"/>
          <w:sz w:val="22"/>
          <w:szCs w:val="22"/>
        </w:rPr>
        <w:t xml:space="preserve">le </w:t>
      </w:r>
      <w:r w:rsidRPr="007845FD">
        <w:rPr>
          <w:rFonts w:ascii="Arial" w:hAnsi="Arial" w:cs="Arial"/>
          <w:color w:val="auto"/>
          <w:sz w:val="22"/>
          <w:szCs w:val="22"/>
        </w:rPr>
        <w:t xml:space="preserve">rouge, </w:t>
      </w:r>
      <w:r w:rsidR="002A32B1" w:rsidRPr="007845FD">
        <w:rPr>
          <w:rFonts w:ascii="Arial" w:hAnsi="Arial" w:cs="Arial"/>
          <w:color w:val="auto"/>
          <w:sz w:val="22"/>
          <w:szCs w:val="22"/>
        </w:rPr>
        <w:t xml:space="preserve">le </w:t>
      </w:r>
      <w:r w:rsidRPr="007845FD">
        <w:rPr>
          <w:rFonts w:ascii="Arial" w:hAnsi="Arial" w:cs="Arial"/>
          <w:color w:val="auto"/>
          <w:sz w:val="22"/>
          <w:szCs w:val="22"/>
        </w:rPr>
        <w:t xml:space="preserve">bleu et </w:t>
      </w:r>
      <w:r w:rsidR="002A32B1" w:rsidRPr="007845FD">
        <w:rPr>
          <w:rFonts w:ascii="Arial" w:hAnsi="Arial" w:cs="Arial"/>
          <w:color w:val="auto"/>
          <w:sz w:val="22"/>
          <w:szCs w:val="22"/>
        </w:rPr>
        <w:t xml:space="preserve">le </w:t>
      </w:r>
      <w:r w:rsidRPr="007845FD">
        <w:rPr>
          <w:rFonts w:ascii="Arial" w:hAnsi="Arial" w:cs="Arial"/>
          <w:color w:val="auto"/>
          <w:sz w:val="22"/>
          <w:szCs w:val="22"/>
        </w:rPr>
        <w:t>jaune</w:t>
      </w:r>
      <w:r w:rsidR="002A32B1" w:rsidRPr="007845FD">
        <w:rPr>
          <w:rFonts w:ascii="Arial" w:hAnsi="Arial" w:cs="Arial"/>
          <w:color w:val="auto"/>
          <w:sz w:val="22"/>
          <w:szCs w:val="22"/>
        </w:rPr>
        <w:t>), pour leurs</w:t>
      </w:r>
      <w:r w:rsidRPr="007845FD">
        <w:rPr>
          <w:rFonts w:ascii="Arial" w:hAnsi="Arial" w:cs="Arial"/>
          <w:color w:val="auto"/>
          <w:sz w:val="22"/>
          <w:szCs w:val="22"/>
        </w:rPr>
        <w:t xml:space="preserve"> trois</w:t>
      </w:r>
      <w:r w:rsidR="002A32B1" w:rsidRPr="007845FD">
        <w:rPr>
          <w:rFonts w:ascii="Arial" w:hAnsi="Arial" w:cs="Arial"/>
          <w:color w:val="auto"/>
          <w:sz w:val="22"/>
          <w:szCs w:val="22"/>
        </w:rPr>
        <w:t xml:space="preserve"> formes géométriques simples (le triangle, le carré/rectangle et le cercle ou, en trois dimensions, la pyramide, le cube et la sphère) </w:t>
      </w:r>
      <w:r w:rsidR="00C07306" w:rsidRPr="007845FD">
        <w:rPr>
          <w:rFonts w:ascii="Arial" w:hAnsi="Arial" w:cs="Arial"/>
          <w:color w:val="auto"/>
          <w:sz w:val="22"/>
          <w:szCs w:val="22"/>
        </w:rPr>
        <w:t>et pour la juxtaposition recherchée</w:t>
      </w:r>
      <w:r w:rsidR="002A32B1" w:rsidRPr="007845FD">
        <w:rPr>
          <w:rFonts w:ascii="Arial" w:hAnsi="Arial" w:cs="Arial"/>
          <w:color w:val="auto"/>
          <w:sz w:val="22"/>
          <w:szCs w:val="22"/>
        </w:rPr>
        <w:t xml:space="preserve"> des matériaux et finitions. </w:t>
      </w:r>
    </w:p>
    <w:p w:rsidR="002A32B1" w:rsidRPr="007845FD" w:rsidRDefault="002A32B1" w:rsidP="00C867C0">
      <w:pPr>
        <w:widowControl w:val="0"/>
        <w:autoSpaceDE w:val="0"/>
        <w:autoSpaceDN w:val="0"/>
        <w:adjustRightInd w:val="0"/>
        <w:jc w:val="both"/>
        <w:rPr>
          <w:rFonts w:ascii="Arial" w:hAnsi="Arial" w:cs="Arial"/>
          <w:color w:val="auto"/>
          <w:sz w:val="22"/>
          <w:szCs w:val="22"/>
        </w:rPr>
      </w:pPr>
    </w:p>
    <w:p w:rsidR="002A32B1" w:rsidRPr="007845FD" w:rsidRDefault="002A32B1" w:rsidP="00C867C0">
      <w:pPr>
        <w:widowControl w:val="0"/>
        <w:autoSpaceDE w:val="0"/>
        <w:autoSpaceDN w:val="0"/>
        <w:adjustRightInd w:val="0"/>
        <w:jc w:val="both"/>
        <w:rPr>
          <w:rFonts w:ascii="Arial" w:hAnsi="Arial" w:cs="Arial"/>
          <w:color w:val="auto"/>
          <w:sz w:val="22"/>
          <w:szCs w:val="22"/>
        </w:rPr>
      </w:pPr>
      <w:r w:rsidRPr="007845FD">
        <w:rPr>
          <w:rFonts w:ascii="Arial" w:hAnsi="Arial" w:cs="Arial"/>
          <w:color w:val="auto"/>
          <w:sz w:val="22"/>
          <w:szCs w:val="22"/>
        </w:rPr>
        <w:t>Alain Silber</w:t>
      </w:r>
      <w:r w:rsidR="009C63B6">
        <w:rPr>
          <w:rFonts w:ascii="Arial" w:hAnsi="Arial" w:cs="Arial"/>
          <w:color w:val="auto"/>
          <w:sz w:val="22"/>
          <w:szCs w:val="22"/>
        </w:rPr>
        <w:t>s</w:t>
      </w:r>
      <w:r w:rsidRPr="007845FD">
        <w:rPr>
          <w:rFonts w:ascii="Arial" w:hAnsi="Arial" w:cs="Arial"/>
          <w:color w:val="auto"/>
          <w:sz w:val="22"/>
          <w:szCs w:val="22"/>
        </w:rPr>
        <w:t>tein a été le premier à créer un boîtier de montre en verre saphir et</w:t>
      </w:r>
      <w:r w:rsidR="00C07306" w:rsidRPr="007845FD">
        <w:rPr>
          <w:rFonts w:ascii="Arial" w:hAnsi="Arial" w:cs="Arial"/>
          <w:color w:val="auto"/>
          <w:sz w:val="22"/>
          <w:szCs w:val="22"/>
        </w:rPr>
        <w:t xml:space="preserve"> il fait figure de pionnier dans</w:t>
      </w:r>
      <w:r w:rsidRPr="007845FD">
        <w:rPr>
          <w:rFonts w:ascii="Arial" w:hAnsi="Arial" w:cs="Arial"/>
          <w:color w:val="auto"/>
          <w:sz w:val="22"/>
          <w:szCs w:val="22"/>
        </w:rPr>
        <w:t xml:space="preserve"> la </w:t>
      </w:r>
      <w:r w:rsidRPr="007845FD">
        <w:rPr>
          <w:rFonts w:ascii="Arial" w:hAnsi="Arial" w:cs="Arial"/>
          <w:i/>
          <w:color w:val="auto"/>
          <w:sz w:val="22"/>
          <w:szCs w:val="22"/>
        </w:rPr>
        <w:t>Haute Horlogerie</w:t>
      </w:r>
      <w:r w:rsidRPr="007845FD">
        <w:rPr>
          <w:rFonts w:ascii="Arial" w:hAnsi="Arial" w:cs="Arial"/>
          <w:color w:val="auto"/>
          <w:sz w:val="22"/>
          <w:szCs w:val="22"/>
        </w:rPr>
        <w:t xml:space="preserve"> ludique, grâce à l’utilisation de couleurs vives</w:t>
      </w:r>
      <w:r w:rsidR="00BF14A8" w:rsidRPr="007845FD">
        <w:rPr>
          <w:rFonts w:ascii="Arial" w:hAnsi="Arial" w:cs="Arial"/>
          <w:color w:val="auto"/>
          <w:sz w:val="22"/>
          <w:szCs w:val="22"/>
        </w:rPr>
        <w:t xml:space="preserve"> et de</w:t>
      </w:r>
      <w:r w:rsidRPr="007845FD">
        <w:rPr>
          <w:rFonts w:ascii="Arial" w:hAnsi="Arial" w:cs="Arial"/>
          <w:color w:val="auto"/>
          <w:sz w:val="22"/>
          <w:szCs w:val="22"/>
        </w:rPr>
        <w:t xml:space="preserve"> matériaux</w:t>
      </w:r>
      <w:r w:rsidR="00BF14A8" w:rsidRPr="007845FD">
        <w:rPr>
          <w:rFonts w:ascii="Arial" w:hAnsi="Arial" w:cs="Arial"/>
          <w:color w:val="auto"/>
          <w:sz w:val="22"/>
          <w:szCs w:val="22"/>
        </w:rPr>
        <w:t xml:space="preserve"> non-conventionnels. </w:t>
      </w:r>
      <w:r w:rsidRPr="007845FD">
        <w:rPr>
          <w:rFonts w:ascii="Arial" w:hAnsi="Arial" w:cs="Arial"/>
          <w:color w:val="auto"/>
          <w:sz w:val="22"/>
          <w:szCs w:val="22"/>
        </w:rPr>
        <w:t xml:space="preserve"> </w:t>
      </w:r>
    </w:p>
    <w:p w:rsidR="00BF14A8" w:rsidRPr="007845FD" w:rsidRDefault="00C867C0" w:rsidP="00C867C0">
      <w:pPr>
        <w:jc w:val="both"/>
        <w:rPr>
          <w:rFonts w:ascii="Arial" w:hAnsi="Arial" w:cs="Arial"/>
          <w:i/>
          <w:color w:val="auto"/>
          <w:sz w:val="22"/>
          <w:szCs w:val="22"/>
        </w:rPr>
      </w:pPr>
      <w:r w:rsidRPr="007845FD">
        <w:rPr>
          <w:rFonts w:ascii="Arial" w:hAnsi="Arial" w:cs="Arial"/>
          <w:i/>
          <w:color w:val="auto"/>
          <w:sz w:val="22"/>
          <w:szCs w:val="22"/>
        </w:rPr>
        <w:br/>
      </w:r>
      <w:r w:rsidR="00C07306" w:rsidRPr="007845FD">
        <w:rPr>
          <w:rFonts w:ascii="Arial" w:hAnsi="Arial" w:cs="Arial"/>
          <w:i/>
          <w:color w:val="auto"/>
          <w:sz w:val="22"/>
          <w:szCs w:val="22"/>
        </w:rPr>
        <w:t>« </w:t>
      </w:r>
      <w:r w:rsidR="00BF14A8" w:rsidRPr="007845FD">
        <w:rPr>
          <w:rFonts w:ascii="Arial" w:hAnsi="Arial" w:cs="Arial"/>
          <w:i/>
          <w:color w:val="auto"/>
          <w:sz w:val="22"/>
          <w:szCs w:val="22"/>
        </w:rPr>
        <w:t xml:space="preserve">La couleur est importante mais on doit toujours garder en mémoire que la couleur est indissociable du matériau. </w:t>
      </w:r>
      <w:r w:rsidR="00C07306" w:rsidRPr="007845FD">
        <w:rPr>
          <w:rFonts w:ascii="Arial" w:hAnsi="Arial" w:cs="Arial"/>
          <w:i/>
          <w:color w:val="auto"/>
          <w:sz w:val="22"/>
          <w:szCs w:val="22"/>
        </w:rPr>
        <w:t>Les finitions peuvent elles aussi apporter de la</w:t>
      </w:r>
      <w:r w:rsidR="00BF14A8" w:rsidRPr="007845FD">
        <w:rPr>
          <w:rFonts w:ascii="Arial" w:hAnsi="Arial" w:cs="Arial"/>
          <w:i/>
          <w:color w:val="auto"/>
          <w:sz w:val="22"/>
          <w:szCs w:val="22"/>
        </w:rPr>
        <w:t xml:space="preserve"> couleur. »</w:t>
      </w:r>
    </w:p>
    <w:p w:rsidR="00BF14A8" w:rsidRPr="007845FD" w:rsidRDefault="00BF14A8" w:rsidP="00C867C0">
      <w:pPr>
        <w:widowControl w:val="0"/>
        <w:autoSpaceDE w:val="0"/>
        <w:autoSpaceDN w:val="0"/>
        <w:adjustRightInd w:val="0"/>
        <w:jc w:val="both"/>
        <w:rPr>
          <w:rFonts w:ascii="Arial" w:eastAsia="MS ??" w:hAnsi="Arial" w:cs="Arial"/>
          <w:color w:val="auto"/>
          <w:kern w:val="0"/>
          <w:sz w:val="22"/>
          <w:szCs w:val="22"/>
          <w:lang w:eastAsia="de-DE"/>
        </w:rPr>
      </w:pPr>
    </w:p>
    <w:p w:rsidR="00BF14A8" w:rsidRPr="007845FD" w:rsidRDefault="00BF14A8" w:rsidP="00C867C0">
      <w:pPr>
        <w:widowControl w:val="0"/>
        <w:autoSpaceDE w:val="0"/>
        <w:autoSpaceDN w:val="0"/>
        <w:adjustRightInd w:val="0"/>
        <w:jc w:val="both"/>
        <w:rPr>
          <w:rFonts w:ascii="Arial" w:hAnsi="Arial" w:cs="Arial"/>
          <w:color w:val="auto"/>
          <w:sz w:val="22"/>
          <w:szCs w:val="22"/>
        </w:rPr>
      </w:pPr>
      <w:r w:rsidRPr="007845FD">
        <w:rPr>
          <w:rFonts w:ascii="Arial" w:eastAsia="MS ??" w:hAnsi="Arial" w:cs="Arial"/>
          <w:color w:val="auto"/>
          <w:kern w:val="0"/>
          <w:sz w:val="22"/>
          <w:szCs w:val="22"/>
          <w:lang w:eastAsia="de-DE"/>
        </w:rPr>
        <w:t>Alain Silberst</w:t>
      </w:r>
      <w:r w:rsidR="00C07306" w:rsidRPr="007845FD">
        <w:rPr>
          <w:rFonts w:ascii="Arial" w:eastAsia="MS ??" w:hAnsi="Arial" w:cs="Arial"/>
          <w:color w:val="auto"/>
          <w:kern w:val="0"/>
          <w:sz w:val="22"/>
          <w:szCs w:val="22"/>
          <w:lang w:eastAsia="de-DE"/>
        </w:rPr>
        <w:t>ein exerce</w:t>
      </w:r>
      <w:r w:rsidRPr="007845FD">
        <w:rPr>
          <w:rFonts w:ascii="Arial" w:eastAsia="MS ??" w:hAnsi="Arial" w:cs="Arial"/>
          <w:color w:val="auto"/>
          <w:kern w:val="0"/>
          <w:sz w:val="22"/>
          <w:szCs w:val="22"/>
          <w:lang w:eastAsia="de-DE"/>
        </w:rPr>
        <w:t xml:space="preserve"> </w:t>
      </w:r>
      <w:r w:rsidR="000236A5" w:rsidRPr="007845FD">
        <w:rPr>
          <w:rFonts w:ascii="Arial" w:eastAsia="MS ??" w:hAnsi="Arial" w:cs="Arial"/>
          <w:color w:val="auto"/>
          <w:kern w:val="0"/>
          <w:sz w:val="22"/>
          <w:szCs w:val="22"/>
          <w:lang w:eastAsia="de-DE"/>
        </w:rPr>
        <w:t>aujourd’hui</w:t>
      </w:r>
      <w:r w:rsidRPr="007845FD">
        <w:rPr>
          <w:rFonts w:ascii="Arial" w:eastAsia="MS ??" w:hAnsi="Arial" w:cs="Arial"/>
          <w:color w:val="auto"/>
          <w:kern w:val="0"/>
          <w:sz w:val="22"/>
          <w:szCs w:val="22"/>
          <w:lang w:eastAsia="de-DE"/>
        </w:rPr>
        <w:t xml:space="preserve"> </w:t>
      </w:r>
      <w:r w:rsidR="00C07306" w:rsidRPr="007845FD">
        <w:rPr>
          <w:rFonts w:ascii="Arial" w:eastAsia="MS ??" w:hAnsi="Arial" w:cs="Arial"/>
          <w:color w:val="auto"/>
          <w:kern w:val="0"/>
          <w:sz w:val="22"/>
          <w:szCs w:val="22"/>
          <w:lang w:eastAsia="de-DE"/>
        </w:rPr>
        <w:t>le métier de</w:t>
      </w:r>
      <w:r w:rsidRPr="007845FD">
        <w:rPr>
          <w:rFonts w:ascii="Arial" w:eastAsia="MS ??" w:hAnsi="Arial" w:cs="Arial"/>
          <w:color w:val="auto"/>
          <w:kern w:val="0"/>
          <w:sz w:val="22"/>
          <w:szCs w:val="22"/>
          <w:lang w:eastAsia="de-DE"/>
        </w:rPr>
        <w:t xml:space="preserve"> designer de montres indépendant. « Friend » de longue date de MB&amp;F, il a commencé à collaborer</w:t>
      </w:r>
      <w:r w:rsidR="00DC6217" w:rsidRPr="007845FD">
        <w:rPr>
          <w:rFonts w:ascii="Arial" w:eastAsia="MS ??" w:hAnsi="Arial" w:cs="Arial"/>
          <w:color w:val="auto"/>
          <w:kern w:val="0"/>
          <w:sz w:val="22"/>
          <w:szCs w:val="22"/>
          <w:lang w:eastAsia="de-DE"/>
        </w:rPr>
        <w:t xml:space="preserve"> avec la marque</w:t>
      </w:r>
      <w:r w:rsidRPr="007845FD">
        <w:rPr>
          <w:rFonts w:ascii="Arial" w:eastAsia="MS ??" w:hAnsi="Arial" w:cs="Arial"/>
          <w:color w:val="auto"/>
          <w:kern w:val="0"/>
          <w:sz w:val="22"/>
          <w:szCs w:val="22"/>
          <w:lang w:eastAsia="de-DE"/>
        </w:rPr>
        <w:t xml:space="preserve"> sur la HM2.2 Black Box, une pièce </w:t>
      </w:r>
      <w:r w:rsidR="00852A1F" w:rsidRPr="007845FD">
        <w:rPr>
          <w:rFonts w:ascii="Arial" w:eastAsia="MS ??" w:hAnsi="Arial" w:cs="Arial"/>
          <w:color w:val="auto"/>
          <w:kern w:val="0"/>
          <w:sz w:val="22"/>
          <w:szCs w:val="22"/>
          <w:lang w:eastAsia="de-DE"/>
        </w:rPr>
        <w:t>« </w:t>
      </w:r>
      <w:r w:rsidRPr="007845FD">
        <w:rPr>
          <w:rFonts w:ascii="Arial" w:eastAsia="MS ??" w:hAnsi="Arial" w:cs="Arial"/>
          <w:color w:val="auto"/>
          <w:kern w:val="0"/>
          <w:sz w:val="22"/>
          <w:szCs w:val="22"/>
          <w:lang w:eastAsia="de-DE"/>
        </w:rPr>
        <w:t>Performance Art</w:t>
      </w:r>
      <w:r w:rsidR="00852A1F" w:rsidRPr="007845FD">
        <w:rPr>
          <w:rFonts w:ascii="Arial" w:eastAsia="MS ??" w:hAnsi="Arial" w:cs="Arial"/>
          <w:color w:val="auto"/>
          <w:kern w:val="0"/>
          <w:sz w:val="22"/>
          <w:szCs w:val="22"/>
          <w:lang w:eastAsia="de-DE"/>
        </w:rPr>
        <w:t> »</w:t>
      </w:r>
      <w:r w:rsidRPr="007845FD">
        <w:rPr>
          <w:rFonts w:ascii="Arial" w:eastAsia="MS ??" w:hAnsi="Arial" w:cs="Arial"/>
          <w:color w:val="auto"/>
          <w:kern w:val="0"/>
          <w:sz w:val="22"/>
          <w:szCs w:val="22"/>
          <w:lang w:eastAsia="de-DE"/>
        </w:rPr>
        <w:t xml:space="preserve"> </w:t>
      </w:r>
      <w:r w:rsidR="00852A1F" w:rsidRPr="007845FD">
        <w:rPr>
          <w:rFonts w:ascii="Arial" w:eastAsia="MS ??" w:hAnsi="Arial" w:cs="Arial"/>
          <w:color w:val="auto"/>
          <w:kern w:val="0"/>
          <w:sz w:val="22"/>
          <w:szCs w:val="22"/>
          <w:lang w:eastAsia="de-DE"/>
        </w:rPr>
        <w:t xml:space="preserve">datant de 2009, </w:t>
      </w:r>
      <w:r w:rsidRPr="007845FD">
        <w:rPr>
          <w:rFonts w:ascii="Arial" w:eastAsia="MS ??" w:hAnsi="Arial" w:cs="Arial"/>
          <w:color w:val="auto"/>
          <w:kern w:val="0"/>
          <w:sz w:val="22"/>
          <w:szCs w:val="22"/>
          <w:lang w:eastAsia="de-DE"/>
        </w:rPr>
        <w:t xml:space="preserve">inspirée par le Bauhaus. </w:t>
      </w:r>
    </w:p>
    <w:p w:rsidR="007845FD" w:rsidRPr="00EE557A" w:rsidRDefault="00F77F3E" w:rsidP="007845FD">
      <w:pPr>
        <w:rPr>
          <w:rFonts w:ascii="Arial" w:hAnsi="Arial" w:cs="Arial"/>
          <w:color w:val="auto"/>
          <w:kern w:val="0"/>
          <w:lang w:val="fr-CH" w:eastAsia="fr-FR"/>
        </w:rPr>
      </w:pPr>
      <w:r w:rsidRPr="00F77F3E">
        <w:rPr>
          <w:rFonts w:ascii="Arial" w:hAnsi="Arial" w:cs="Arial"/>
          <w:b/>
          <w:sz w:val="22"/>
          <w:szCs w:val="22"/>
        </w:rPr>
        <w:br w:type="page"/>
      </w:r>
    </w:p>
    <w:p w:rsidR="007845FD" w:rsidRPr="005C29EA" w:rsidRDefault="007845FD" w:rsidP="007845FD">
      <w:pPr>
        <w:pStyle w:val="Sansinterligne"/>
        <w:jc w:val="center"/>
        <w:rPr>
          <w:rFonts w:ascii="Arial" w:hAnsi="Arial" w:cs="Arial"/>
          <w:b/>
          <w:sz w:val="28"/>
          <w:lang w:val="fr-CH"/>
        </w:rPr>
      </w:pPr>
      <w:r w:rsidRPr="005C29EA">
        <w:rPr>
          <w:rFonts w:ascii="Arial" w:hAnsi="Arial" w:cs="Arial"/>
          <w:b/>
          <w:sz w:val="28"/>
          <w:lang w:val="fr-CH"/>
        </w:rPr>
        <w:lastRenderedPageBreak/>
        <w:t>MB&amp;F – Genèse d’un laboratoire conceptuel</w:t>
      </w:r>
    </w:p>
    <w:p w:rsidR="007845FD" w:rsidRPr="005C29EA" w:rsidRDefault="007845FD" w:rsidP="007845FD">
      <w:pPr>
        <w:pStyle w:val="Sansinterligne"/>
        <w:jc w:val="both"/>
        <w:rPr>
          <w:rFonts w:ascii="Arial" w:hAnsi="Arial" w:cs="Arial"/>
          <w:b/>
          <w:sz w:val="28"/>
          <w:lang w:val="fr-CH"/>
        </w:rPr>
      </w:pPr>
    </w:p>
    <w:p w:rsidR="007845FD" w:rsidRPr="00716577" w:rsidRDefault="007845FD" w:rsidP="007845FD">
      <w:pPr>
        <w:pStyle w:val="Sansinterligne"/>
        <w:jc w:val="both"/>
        <w:rPr>
          <w:rFonts w:ascii="Arial" w:hAnsi="Arial" w:cs="Arial"/>
          <w:color w:val="auto"/>
          <w:kern w:val="0"/>
          <w:lang w:val="fr-CH" w:eastAsia="fr-FR"/>
        </w:rPr>
      </w:pPr>
    </w:p>
    <w:p w:rsidR="007845FD" w:rsidRPr="007845FD" w:rsidRDefault="007845FD" w:rsidP="007845FD">
      <w:pPr>
        <w:jc w:val="both"/>
        <w:rPr>
          <w:rFonts w:ascii="Arial" w:hAnsi="Arial" w:cs="Arial"/>
          <w:color w:val="auto"/>
          <w:kern w:val="0"/>
          <w:sz w:val="22"/>
          <w:szCs w:val="22"/>
          <w:lang w:val="fr-CH" w:eastAsia="fr-FR"/>
        </w:rPr>
      </w:pPr>
      <w:r w:rsidRPr="007845FD">
        <w:rPr>
          <w:rFonts w:ascii="Arial" w:hAnsi="Arial" w:cs="Arial"/>
          <w:color w:val="auto"/>
          <w:kern w:val="0"/>
          <w:sz w:val="22"/>
          <w:szCs w:val="22"/>
          <w:lang w:val="fr-CH" w:eastAsia="fr-FR"/>
        </w:rPr>
        <w:t>En 2015, MB&amp;F a célébré ses dix années d’existence, une décennie extraordinaire pour le premier laboratoire conceptuel horloger au monde : 10 années de créativité intensive, 11 calibres extraordinaires pour animer des Horological Machines et Legacy Machines applaudies par la critique, sources de la renommée de MB&amp;F.</w:t>
      </w:r>
    </w:p>
    <w:p w:rsidR="007845FD" w:rsidRPr="007845FD" w:rsidRDefault="007845FD" w:rsidP="007845FD">
      <w:pPr>
        <w:jc w:val="both"/>
        <w:rPr>
          <w:rFonts w:ascii="Arial" w:hAnsi="Arial" w:cs="Arial"/>
          <w:color w:val="auto"/>
          <w:kern w:val="0"/>
          <w:sz w:val="22"/>
          <w:szCs w:val="22"/>
          <w:lang w:val="fr-CH" w:eastAsia="fr-FR"/>
        </w:rPr>
      </w:pPr>
    </w:p>
    <w:p w:rsidR="007845FD" w:rsidRPr="007845FD" w:rsidRDefault="007845FD" w:rsidP="007845FD">
      <w:pPr>
        <w:jc w:val="both"/>
        <w:rPr>
          <w:rFonts w:ascii="Arial" w:hAnsi="Arial" w:cs="Arial"/>
          <w:color w:val="auto"/>
          <w:kern w:val="0"/>
          <w:sz w:val="22"/>
          <w:szCs w:val="22"/>
          <w:lang w:val="fr-CH" w:eastAsia="fr-FR"/>
        </w:rPr>
      </w:pPr>
      <w:r w:rsidRPr="007845FD">
        <w:rPr>
          <w:rFonts w:ascii="Arial" w:hAnsi="Arial" w:cs="Arial"/>
          <w:color w:val="auto"/>
          <w:kern w:val="0"/>
          <w:sz w:val="22"/>
          <w:szCs w:val="22"/>
          <w:lang w:val="fr-CH" w:eastAsia="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rsidR="007845FD" w:rsidRPr="007845FD" w:rsidRDefault="007845FD" w:rsidP="007845FD">
      <w:pPr>
        <w:jc w:val="both"/>
        <w:rPr>
          <w:rFonts w:ascii="Arial" w:hAnsi="Arial" w:cs="Arial"/>
          <w:color w:val="auto"/>
          <w:kern w:val="0"/>
          <w:sz w:val="22"/>
          <w:szCs w:val="22"/>
          <w:lang w:val="fr-CH" w:eastAsia="fr-FR"/>
        </w:rPr>
      </w:pPr>
    </w:p>
    <w:p w:rsidR="007845FD" w:rsidRPr="007845FD" w:rsidRDefault="007845FD" w:rsidP="007845FD">
      <w:pPr>
        <w:jc w:val="both"/>
        <w:rPr>
          <w:rFonts w:ascii="Arial" w:hAnsi="Arial" w:cs="Arial"/>
          <w:color w:val="auto"/>
          <w:kern w:val="0"/>
          <w:sz w:val="22"/>
          <w:szCs w:val="22"/>
          <w:lang w:val="fr-CH" w:eastAsia="fr-FR"/>
        </w:rPr>
      </w:pPr>
      <w:r w:rsidRPr="007845FD">
        <w:rPr>
          <w:rFonts w:ascii="Arial" w:hAnsi="Arial" w:cs="Arial"/>
          <w:color w:val="auto"/>
          <w:kern w:val="0"/>
          <w:sz w:val="22"/>
          <w:szCs w:val="22"/>
          <w:lang w:val="fr-CH" w:eastAsia="fr-FR"/>
        </w:rPr>
        <w:t xml:space="preserve">En 2007, MB&amp;F a dévoilé la HM1, sa première Horological Machine. Avec son boîtier sculptural en trois dimensions et son mouvement merveilleusement décoré, la HM1 a donné le ton des Horological Machines qui ont suivi : HM2, HM3, HM4, HM5, HM6 et HMX — des Machines qui symbolisent le temps plutôt que des Machines qui donnent l’heure. </w:t>
      </w:r>
    </w:p>
    <w:p w:rsidR="007845FD" w:rsidRPr="007845FD" w:rsidRDefault="007845FD" w:rsidP="007845FD">
      <w:pPr>
        <w:jc w:val="both"/>
        <w:rPr>
          <w:rFonts w:ascii="Arial" w:hAnsi="Arial" w:cs="Arial"/>
          <w:color w:val="auto"/>
          <w:kern w:val="0"/>
          <w:sz w:val="22"/>
          <w:szCs w:val="22"/>
          <w:lang w:val="fr-CH" w:eastAsia="fr-FR"/>
        </w:rPr>
      </w:pPr>
    </w:p>
    <w:p w:rsidR="007845FD" w:rsidRPr="007845FD" w:rsidRDefault="007845FD" w:rsidP="007845FD">
      <w:pPr>
        <w:jc w:val="both"/>
        <w:rPr>
          <w:rFonts w:ascii="Arial" w:hAnsi="Arial" w:cs="Arial"/>
          <w:color w:val="auto"/>
          <w:kern w:val="0"/>
          <w:sz w:val="22"/>
          <w:szCs w:val="22"/>
          <w:lang w:val="fr-CH" w:eastAsia="fr-FR"/>
        </w:rPr>
      </w:pPr>
      <w:r w:rsidRPr="007845FD">
        <w:rPr>
          <w:rFonts w:ascii="Arial" w:hAnsi="Arial" w:cs="Arial"/>
          <w:color w:val="auto"/>
          <w:kern w:val="0"/>
          <w:sz w:val="22"/>
          <w:szCs w:val="22"/>
          <w:lang w:val="fr-CH" w:eastAsia="fr-FR"/>
        </w:rPr>
        <w:t>En 2011, MB&amp;F a lancé la collection des rondes Legacy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A ce jour, MB&amp;F alterne entre Horological Machines résolument anticonformistes et Legacy Machines inspirées par l’histoire.</w:t>
      </w:r>
    </w:p>
    <w:p w:rsidR="007845FD" w:rsidRPr="007845FD" w:rsidRDefault="007845FD" w:rsidP="007845FD">
      <w:pPr>
        <w:jc w:val="both"/>
        <w:rPr>
          <w:rFonts w:ascii="Arial" w:hAnsi="Arial" w:cs="Arial"/>
          <w:color w:val="auto"/>
          <w:kern w:val="0"/>
          <w:sz w:val="22"/>
          <w:szCs w:val="22"/>
          <w:lang w:val="fr-CH" w:eastAsia="fr-FR"/>
        </w:rPr>
      </w:pPr>
    </w:p>
    <w:p w:rsidR="007845FD" w:rsidRPr="007845FD" w:rsidRDefault="007845FD" w:rsidP="007845FD">
      <w:pPr>
        <w:jc w:val="both"/>
        <w:rPr>
          <w:rFonts w:ascii="Arial" w:hAnsi="Arial" w:cs="Arial"/>
          <w:color w:val="auto"/>
          <w:kern w:val="0"/>
          <w:sz w:val="22"/>
          <w:szCs w:val="22"/>
          <w:lang w:val="fr-CH" w:eastAsia="fr-FR"/>
        </w:rPr>
      </w:pPr>
      <w:r w:rsidRPr="007845FD">
        <w:rPr>
          <w:rFonts w:ascii="Arial" w:hAnsi="Arial" w:cs="Arial"/>
          <w:color w:val="auto"/>
          <w:kern w:val="0"/>
          <w:sz w:val="22"/>
          <w:szCs w:val="22"/>
          <w:lang w:val="fr-CH" w:eastAsia="fr-FR"/>
        </w:rPr>
        <w:t>A côté des Horological et Legacy Machines, MB&amp;F a créé des boîtes à musique spatiales en collaboration avec Reuge (MusicMachines 1, 2 et 3); ainsi que des horloges de table avec L’Epée 1839 : une horloge à l’apparence d’une plateforme spatiale (Starfleet Machine), une araignée (Arachnophobia) ainsi que deux horloges-robot (Melchior et Sherman).</w:t>
      </w:r>
    </w:p>
    <w:p w:rsidR="007845FD" w:rsidRPr="007845FD" w:rsidRDefault="007845FD" w:rsidP="007845FD">
      <w:pPr>
        <w:jc w:val="both"/>
        <w:rPr>
          <w:rFonts w:ascii="Arial" w:hAnsi="Arial" w:cs="Arial"/>
          <w:color w:val="auto"/>
          <w:kern w:val="0"/>
          <w:sz w:val="22"/>
          <w:szCs w:val="22"/>
          <w:lang w:val="fr-CH" w:eastAsia="fr-FR"/>
        </w:rPr>
      </w:pPr>
    </w:p>
    <w:p w:rsidR="007845FD" w:rsidRPr="007845FD" w:rsidRDefault="007845FD" w:rsidP="007845FD">
      <w:pPr>
        <w:jc w:val="both"/>
        <w:rPr>
          <w:rFonts w:ascii="Arial" w:hAnsi="Arial" w:cs="Arial"/>
          <w:color w:val="auto"/>
          <w:kern w:val="0"/>
          <w:sz w:val="22"/>
          <w:szCs w:val="22"/>
          <w:lang w:val="fr-CH" w:eastAsia="fr-FR"/>
        </w:rPr>
      </w:pPr>
      <w:r w:rsidRPr="007845FD">
        <w:rPr>
          <w:rFonts w:ascii="Arial" w:hAnsi="Arial" w:cs="Arial"/>
          <w:color w:val="auto"/>
          <w:kern w:val="0"/>
          <w:sz w:val="22"/>
          <w:szCs w:val="22"/>
          <w:lang w:val="fr-CH" w:eastAsia="fr-FR"/>
        </w:rPr>
        <w:t>L’aventure a été marquée par de prestigieuses récompenses, représentatives de la nature novatrice de MB&amp;F. Pour n’en citer que quelques-unes, MB&amp;F a reçu le Prix du public (vote des amateurs d’horlogerie) et le Prix de la montre homme (vote du jury de professionnels) pour la Legacy Machine N° 1 au Grand Prix d'Horlogerie de Genève 2012. Lors de l’édition 2010, MB&amp;F avait remporté le Prix de la montre design pour la HM4 Thunderbolt. Last but not least, la HM6 Space Pirate a été récompensée en 2015 par un « Red Dot : Best of the Best » — prix phare de la compétition internationale des Red Dot Awards.</w:t>
      </w:r>
    </w:p>
    <w:p w:rsidR="007845FD" w:rsidRPr="007845FD" w:rsidRDefault="007845FD" w:rsidP="007845FD">
      <w:pPr>
        <w:rPr>
          <w:rFonts w:ascii="Arial" w:hAnsi="Arial" w:cs="Arial"/>
          <w:color w:val="auto"/>
          <w:kern w:val="0"/>
          <w:sz w:val="22"/>
          <w:szCs w:val="22"/>
          <w:lang w:val="fr-CH" w:eastAsia="fr-FR"/>
        </w:rPr>
      </w:pPr>
    </w:p>
    <w:p w:rsidR="007845FD" w:rsidRPr="00716577" w:rsidRDefault="007845FD" w:rsidP="007845FD">
      <w:pPr>
        <w:spacing w:line="360" w:lineRule="auto"/>
        <w:rPr>
          <w:rFonts w:ascii="Arial" w:hAnsi="Arial" w:cs="Arial"/>
          <w:color w:val="auto"/>
          <w:kern w:val="0"/>
          <w:lang w:val="fr-CH" w:eastAsia="fr-FR"/>
        </w:rPr>
      </w:pPr>
    </w:p>
    <w:p w:rsidR="00A03B6E" w:rsidRPr="007845FD" w:rsidRDefault="00A03B6E" w:rsidP="00C867C0">
      <w:pPr>
        <w:jc w:val="both"/>
        <w:rPr>
          <w:rFonts w:ascii="Arial" w:hAnsi="Arial" w:cs="Arial"/>
          <w:b/>
          <w:sz w:val="22"/>
          <w:szCs w:val="22"/>
          <w:lang w:val="fr-CH"/>
        </w:rPr>
      </w:pPr>
    </w:p>
    <w:sectPr w:rsidR="00A03B6E" w:rsidRPr="007845FD" w:rsidSect="00A03B6E">
      <w:headerReference w:type="even" r:id="rId8"/>
      <w:headerReference w:type="default" r:id="rId9"/>
      <w:footerReference w:type="even" r:id="rId10"/>
      <w:footerReference w:type="default" r:id="rId11"/>
      <w:pgSz w:w="11907" w:h="16834" w:code="9"/>
      <w:pgMar w:top="1701" w:right="992" w:bottom="1276" w:left="993"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F0" w:rsidRDefault="00C456F0">
      <w:r>
        <w:separator/>
      </w:r>
    </w:p>
  </w:endnote>
  <w:endnote w:type="continuationSeparator" w:id="0">
    <w:p w:rsidR="00C456F0" w:rsidRDefault="00C4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Johnston ITC Std Medium">
    <w:panose1 w:val="00000000000000000000"/>
    <w:charset w:val="00"/>
    <w:family w:val="modern"/>
    <w:notTrueType/>
    <w:pitch w:val="variable"/>
    <w:sig w:usb0="8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6E" w:rsidRPr="00E71875" w:rsidRDefault="00C867C0" w:rsidP="00A03B6E">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 xml:space="preserve">MB&amp;F </w:t>
    </w:r>
    <w:proofErr w:type="gramStart"/>
    <w:r w:rsidRPr="00E71875">
      <w:rPr>
        <w:rFonts w:ascii="Arial" w:hAnsi="Arial" w:cs="Arial"/>
        <w:sz w:val="18"/>
        <w:szCs w:val="18"/>
        <w:lang w:val="it-IT"/>
      </w:rPr>
      <w:t>SA</w:t>
    </w:r>
    <w:r>
      <w:rPr>
        <w:rFonts w:ascii="Arial" w:hAnsi="Arial" w:cs="Arial"/>
        <w:sz w:val="18"/>
        <w:szCs w:val="18"/>
        <w:lang w:val="it-IT"/>
      </w:rPr>
      <w:t xml:space="preserve"> ,</w:t>
    </w:r>
    <w:proofErr w:type="gramEnd"/>
    <w:r>
      <w:rPr>
        <w:rFonts w:ascii="Arial" w:hAnsi="Arial" w:cs="Arial"/>
        <w:sz w:val="18"/>
        <w:szCs w:val="18"/>
        <w:lang w:val="it-IT"/>
      </w:rPr>
      <w:t xml:space="preserve">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@mbandf.com</w:t>
    </w:r>
    <w:r>
      <w:rPr>
        <w:rFonts w:ascii="Arial" w:hAnsi="Arial" w:cs="Arial"/>
        <w:sz w:val="18"/>
        <w:szCs w:val="18"/>
      </w:rPr>
      <w:t>.</w:t>
    </w:r>
    <w:r w:rsidRPr="00E71875">
      <w:rPr>
        <w:rFonts w:ascii="Arial" w:hAnsi="Arial" w:cs="Arial"/>
        <w:sz w:val="18"/>
        <w:szCs w:val="18"/>
      </w:rPr>
      <w:t xml:space="preserve">   </w:t>
    </w:r>
    <w:r>
      <w:rPr>
        <w:rFonts w:ascii="Arial" w:hAnsi="Arial" w:cs="Arial"/>
        <w:sz w:val="18"/>
        <w:szCs w:val="18"/>
      </w:rPr>
      <w:t>Tel</w:t>
    </w:r>
    <w:proofErr w:type="gramStart"/>
    <w:r>
      <w:rPr>
        <w:rFonts w:ascii="Arial" w:hAnsi="Arial" w:cs="Arial"/>
        <w:sz w:val="18"/>
        <w:szCs w:val="18"/>
      </w:rPr>
      <w:t>. :</w:t>
    </w:r>
    <w:proofErr w:type="gramEnd"/>
    <w:r>
      <w:rPr>
        <w:rFonts w:ascii="Arial" w:hAnsi="Arial" w:cs="Arial"/>
        <w:sz w:val="18"/>
        <w:szCs w:val="18"/>
      </w:rPr>
      <w:t xml:space="preserve"> +41 22 508 10 33 </w:t>
    </w:r>
  </w:p>
  <w:p w:rsidR="00A03B6E" w:rsidRPr="000864EA" w:rsidRDefault="00A03B6E">
    <w:pPr>
      <w:pStyle w:val="Pieddepag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6E" w:rsidRPr="003C616E" w:rsidRDefault="003C616E" w:rsidP="00A03B6E">
    <w:pPr>
      <w:pStyle w:val="WW-Default"/>
      <w:spacing w:after="283"/>
      <w:rPr>
        <w:rFonts w:ascii="Arial" w:hAnsi="Arial" w:cs="Arial"/>
        <w:sz w:val="18"/>
        <w:szCs w:val="18"/>
        <w:lang w:val="fr-FR"/>
      </w:rPr>
    </w:pPr>
    <w:r w:rsidRPr="003C616E">
      <w:rPr>
        <w:rFonts w:ascii="Arial" w:hAnsi="Arial" w:cs="Arial"/>
        <w:sz w:val="18"/>
        <w:szCs w:val="18"/>
        <w:lang w:val="fr-FR"/>
      </w:rPr>
      <w:t xml:space="preserve">Pour de </w:t>
    </w:r>
    <w:r>
      <w:rPr>
        <w:rFonts w:ascii="Arial" w:hAnsi="Arial" w:cs="Arial"/>
        <w:sz w:val="18"/>
        <w:szCs w:val="18"/>
        <w:lang w:val="fr-FR"/>
      </w:rPr>
      <w:t>plus amples informations, veuil</w:t>
    </w:r>
    <w:r w:rsidRPr="003C616E">
      <w:rPr>
        <w:rFonts w:ascii="Arial" w:hAnsi="Arial" w:cs="Arial"/>
        <w:sz w:val="18"/>
        <w:szCs w:val="18"/>
        <w:lang w:val="fr-FR"/>
      </w:rPr>
      <w:t>lez contacter</w:t>
    </w:r>
    <w:r w:rsidR="00C867C0" w:rsidRPr="003C616E">
      <w:rPr>
        <w:rFonts w:ascii="Arial" w:hAnsi="Arial" w:cs="Arial"/>
        <w:sz w:val="18"/>
        <w:szCs w:val="18"/>
        <w:lang w:val="fr-FR"/>
      </w:rPr>
      <w:t xml:space="preserve">: </w:t>
    </w:r>
    <w:r w:rsidR="00C867C0" w:rsidRPr="003C616E">
      <w:rPr>
        <w:rFonts w:ascii="Arial" w:hAnsi="Arial" w:cs="Arial"/>
        <w:sz w:val="18"/>
        <w:szCs w:val="18"/>
        <w:lang w:val="fr-FR"/>
      </w:rPr>
      <w:br/>
      <w:t xml:space="preserve">Charris Yadigaroglou, MB&amp;F </w:t>
    </w:r>
    <w:proofErr w:type="gramStart"/>
    <w:r w:rsidR="00C867C0" w:rsidRPr="003C616E">
      <w:rPr>
        <w:rFonts w:ascii="Arial" w:hAnsi="Arial" w:cs="Arial"/>
        <w:sz w:val="18"/>
        <w:szCs w:val="18"/>
        <w:lang w:val="fr-FR"/>
      </w:rPr>
      <w:t>SA ,</w:t>
    </w:r>
    <w:proofErr w:type="gramEnd"/>
    <w:r w:rsidR="00C867C0" w:rsidRPr="003C616E">
      <w:rPr>
        <w:rFonts w:ascii="Arial" w:hAnsi="Arial" w:cs="Arial"/>
        <w:sz w:val="18"/>
        <w:szCs w:val="18"/>
        <w:lang w:val="fr-FR"/>
      </w:rPr>
      <w:t xml:space="preserve"> Rue </w:t>
    </w:r>
    <w:proofErr w:type="spellStart"/>
    <w:r w:rsidR="00C867C0" w:rsidRPr="003C616E">
      <w:rPr>
        <w:rFonts w:ascii="Arial" w:hAnsi="Arial" w:cs="Arial"/>
        <w:sz w:val="18"/>
        <w:szCs w:val="18"/>
        <w:lang w:val="fr-FR"/>
      </w:rPr>
      <w:t>Verdaine</w:t>
    </w:r>
    <w:proofErr w:type="spellEnd"/>
    <w:r w:rsidR="00C867C0" w:rsidRPr="003C616E">
      <w:rPr>
        <w:rFonts w:ascii="Arial" w:hAnsi="Arial" w:cs="Arial"/>
        <w:sz w:val="18"/>
        <w:szCs w:val="18"/>
        <w:lang w:val="fr-FR"/>
      </w:rPr>
      <w:t xml:space="preserve"> 11, CH-1204 Genève, </w:t>
    </w:r>
    <w:r w:rsidRPr="003C616E">
      <w:rPr>
        <w:rFonts w:ascii="Arial" w:hAnsi="Arial" w:cs="Arial"/>
        <w:sz w:val="18"/>
        <w:szCs w:val="18"/>
        <w:lang w:val="fr-FR"/>
      </w:rPr>
      <w:t>Suisse</w:t>
    </w:r>
    <w:r w:rsidR="00C867C0" w:rsidRPr="003C616E">
      <w:rPr>
        <w:rFonts w:ascii="Arial" w:hAnsi="Arial" w:cs="Arial"/>
        <w:sz w:val="18"/>
        <w:szCs w:val="18"/>
        <w:lang w:val="fr-FR"/>
      </w:rPr>
      <w:t xml:space="preserve"> </w:t>
    </w:r>
    <w:r w:rsidR="00C867C0" w:rsidRPr="003C616E">
      <w:rPr>
        <w:rFonts w:ascii="Arial" w:hAnsi="Arial" w:cs="Arial"/>
        <w:sz w:val="18"/>
        <w:szCs w:val="18"/>
        <w:lang w:val="fr-FR"/>
      </w:rPr>
      <w:br/>
      <w:t>Email: cy@mbandf</w:t>
    </w:r>
    <w:r>
      <w:rPr>
        <w:rFonts w:ascii="Arial" w:hAnsi="Arial" w:cs="Arial"/>
        <w:sz w:val="18"/>
        <w:szCs w:val="18"/>
        <w:lang w:val="fr-FR"/>
      </w:rPr>
      <w:t>.com. Té</w:t>
    </w:r>
    <w:r w:rsidR="00C867C0" w:rsidRPr="003C616E">
      <w:rPr>
        <w:rFonts w:ascii="Arial" w:hAnsi="Arial" w:cs="Arial"/>
        <w:sz w:val="18"/>
        <w:szCs w:val="18"/>
        <w:lang w:val="fr-FR"/>
      </w:rPr>
      <w:t xml:space="preserve">l.: +41 22 508 10 33. </w:t>
    </w:r>
  </w:p>
  <w:p w:rsidR="00A03B6E" w:rsidRPr="00CA6B03" w:rsidRDefault="00A03B6E">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F0" w:rsidRDefault="00C456F0">
      <w:r>
        <w:separator/>
      </w:r>
    </w:p>
  </w:footnote>
  <w:footnote w:type="continuationSeparator" w:id="0">
    <w:p w:rsidR="00C456F0" w:rsidRDefault="00C4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6E" w:rsidRPr="000D2342" w:rsidRDefault="007B608F">
    <w:pPr>
      <w:pStyle w:val="En-tte"/>
      <w:rPr>
        <w:lang w:val="en-US"/>
      </w:rPr>
    </w:pPr>
    <w:r>
      <w:rPr>
        <w:noProof/>
        <w:lang w:val="fr-CH" w:eastAsia="fr-CH"/>
      </w:rPr>
      <w:drawing>
        <wp:inline distT="0" distB="0" distL="0" distR="0">
          <wp:extent cx="1533525" cy="523875"/>
          <wp:effectExtent l="0" t="0" r="9525" b="9525"/>
          <wp:docPr id="2"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r w:rsidR="00C867C0" w:rsidRPr="000D2342">
      <w:rPr>
        <w:noProof/>
        <w:lang w:val="en-US" w:eastAsia="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6E" w:rsidRPr="005419B3" w:rsidRDefault="007B608F" w:rsidP="00A03B6E">
    <w:pPr>
      <w:pStyle w:val="En-tte"/>
    </w:pPr>
    <w:r>
      <w:rPr>
        <w:noProof/>
        <w:lang w:val="fr-CH" w:eastAsia="fr-CH"/>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F24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C0"/>
    <w:rsid w:val="000001D0"/>
    <w:rsid w:val="000236A5"/>
    <w:rsid w:val="0007125B"/>
    <w:rsid w:val="00093891"/>
    <w:rsid w:val="000A40B6"/>
    <w:rsid w:val="000F60AF"/>
    <w:rsid w:val="0012452C"/>
    <w:rsid w:val="001314BC"/>
    <w:rsid w:val="00164D17"/>
    <w:rsid w:val="0019070D"/>
    <w:rsid w:val="00242F52"/>
    <w:rsid w:val="00247BA3"/>
    <w:rsid w:val="00261AAE"/>
    <w:rsid w:val="002A32B1"/>
    <w:rsid w:val="002F0DCD"/>
    <w:rsid w:val="002F129B"/>
    <w:rsid w:val="00303F14"/>
    <w:rsid w:val="00307C86"/>
    <w:rsid w:val="00313CF0"/>
    <w:rsid w:val="003326BF"/>
    <w:rsid w:val="00355738"/>
    <w:rsid w:val="003577DC"/>
    <w:rsid w:val="003C616E"/>
    <w:rsid w:val="003D7ED8"/>
    <w:rsid w:val="003F6F11"/>
    <w:rsid w:val="00406CAD"/>
    <w:rsid w:val="00415AC5"/>
    <w:rsid w:val="00424C14"/>
    <w:rsid w:val="00430EA2"/>
    <w:rsid w:val="00436DBB"/>
    <w:rsid w:val="004448E9"/>
    <w:rsid w:val="00451225"/>
    <w:rsid w:val="00465339"/>
    <w:rsid w:val="00476C35"/>
    <w:rsid w:val="004D67BD"/>
    <w:rsid w:val="0051094D"/>
    <w:rsid w:val="00510DEE"/>
    <w:rsid w:val="005860FB"/>
    <w:rsid w:val="005963DA"/>
    <w:rsid w:val="005B201A"/>
    <w:rsid w:val="005B658F"/>
    <w:rsid w:val="005C44A1"/>
    <w:rsid w:val="00601FB2"/>
    <w:rsid w:val="006114B1"/>
    <w:rsid w:val="0061282B"/>
    <w:rsid w:val="006A4AD8"/>
    <w:rsid w:val="006A57FE"/>
    <w:rsid w:val="006C020F"/>
    <w:rsid w:val="006E6FB0"/>
    <w:rsid w:val="00766367"/>
    <w:rsid w:val="00776484"/>
    <w:rsid w:val="007845FD"/>
    <w:rsid w:val="007B608F"/>
    <w:rsid w:val="00801C78"/>
    <w:rsid w:val="00852A1F"/>
    <w:rsid w:val="00871068"/>
    <w:rsid w:val="00873765"/>
    <w:rsid w:val="008814E4"/>
    <w:rsid w:val="008C3FA3"/>
    <w:rsid w:val="008D6C70"/>
    <w:rsid w:val="008F0BAD"/>
    <w:rsid w:val="008F759B"/>
    <w:rsid w:val="00910CA5"/>
    <w:rsid w:val="00920E4B"/>
    <w:rsid w:val="00940EB7"/>
    <w:rsid w:val="0099633E"/>
    <w:rsid w:val="009B2A93"/>
    <w:rsid w:val="009C63B6"/>
    <w:rsid w:val="009D7DFA"/>
    <w:rsid w:val="009F740F"/>
    <w:rsid w:val="00A03B6E"/>
    <w:rsid w:val="00AB77B8"/>
    <w:rsid w:val="00AC1BE4"/>
    <w:rsid w:val="00AF4BEF"/>
    <w:rsid w:val="00B63C8E"/>
    <w:rsid w:val="00BC3C16"/>
    <w:rsid w:val="00BD6EDB"/>
    <w:rsid w:val="00BF14A8"/>
    <w:rsid w:val="00C07306"/>
    <w:rsid w:val="00C23522"/>
    <w:rsid w:val="00C456F0"/>
    <w:rsid w:val="00C867C0"/>
    <w:rsid w:val="00CA4D5E"/>
    <w:rsid w:val="00CA6B03"/>
    <w:rsid w:val="00CC3C45"/>
    <w:rsid w:val="00CD0981"/>
    <w:rsid w:val="00CD3683"/>
    <w:rsid w:val="00D00C04"/>
    <w:rsid w:val="00D20CB2"/>
    <w:rsid w:val="00D51FFF"/>
    <w:rsid w:val="00DA7141"/>
    <w:rsid w:val="00DC6217"/>
    <w:rsid w:val="00DE617F"/>
    <w:rsid w:val="00DE755F"/>
    <w:rsid w:val="00EA08EF"/>
    <w:rsid w:val="00ED50DC"/>
    <w:rsid w:val="00F11D79"/>
    <w:rsid w:val="00F77F3E"/>
    <w:rsid w:val="00F85281"/>
    <w:rsid w:val="00FA34C2"/>
    <w:rsid w:val="00FE3C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C0"/>
    <w:rPr>
      <w:rFonts w:ascii="Times New Roman" w:eastAsia="??????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867C0"/>
    <w:pPr>
      <w:tabs>
        <w:tab w:val="center" w:pos="4536"/>
        <w:tab w:val="right" w:pos="9072"/>
      </w:tabs>
    </w:pPr>
  </w:style>
  <w:style w:type="character" w:customStyle="1" w:styleId="En-tteCar">
    <w:name w:val="En-tête Car"/>
    <w:link w:val="En-tte"/>
    <w:uiPriority w:val="99"/>
    <w:rsid w:val="00C867C0"/>
    <w:rPr>
      <w:rFonts w:ascii="Times New Roman" w:eastAsia="?????? Pro W3" w:hAnsi="Times New Roman" w:cs="Times New Roman"/>
      <w:color w:val="000000"/>
      <w:kern w:val="1"/>
      <w:sz w:val="24"/>
      <w:szCs w:val="24"/>
      <w:lang w:val="fr-FR" w:eastAsia="ar-SA"/>
    </w:rPr>
  </w:style>
  <w:style w:type="paragraph" w:styleId="Pieddepage">
    <w:name w:val="footer"/>
    <w:basedOn w:val="Normal"/>
    <w:link w:val="PieddepageCar"/>
    <w:uiPriority w:val="99"/>
    <w:rsid w:val="00C867C0"/>
    <w:pPr>
      <w:tabs>
        <w:tab w:val="center" w:pos="4536"/>
        <w:tab w:val="right" w:pos="9072"/>
      </w:tabs>
    </w:pPr>
  </w:style>
  <w:style w:type="character" w:customStyle="1" w:styleId="PieddepageCar">
    <w:name w:val="Pied de page Car"/>
    <w:link w:val="Pieddepage"/>
    <w:uiPriority w:val="99"/>
    <w:rsid w:val="00C867C0"/>
    <w:rPr>
      <w:rFonts w:ascii="Times New Roman" w:eastAsia="?????? Pro W3" w:hAnsi="Times New Roman" w:cs="Times New Roman"/>
      <w:color w:val="000000"/>
      <w:kern w:val="1"/>
      <w:sz w:val="24"/>
      <w:szCs w:val="24"/>
      <w:lang w:val="fr-FR" w:eastAsia="ar-SA"/>
    </w:rPr>
  </w:style>
  <w:style w:type="paragraph" w:customStyle="1" w:styleId="WW-Default">
    <w:name w:val="WW-Default"/>
    <w:uiPriority w:val="99"/>
    <w:rsid w:val="00C867C0"/>
    <w:pPr>
      <w:widowControl w:val="0"/>
      <w:suppressAutoHyphens/>
    </w:pPr>
    <w:rPr>
      <w:rFonts w:ascii="Times New Roman" w:eastAsia="?????? Pro W3" w:hAnsi="Times New Roman"/>
      <w:color w:val="000000"/>
      <w:kern w:val="1"/>
      <w:sz w:val="24"/>
      <w:lang w:val="en-US" w:eastAsia="ar-SA"/>
    </w:rPr>
  </w:style>
  <w:style w:type="character" w:styleId="lev">
    <w:name w:val="Strong"/>
    <w:uiPriority w:val="99"/>
    <w:qFormat/>
    <w:rsid w:val="00C867C0"/>
    <w:rPr>
      <w:rFonts w:cs="Times New Roman"/>
      <w:b/>
    </w:rPr>
  </w:style>
  <w:style w:type="paragraph" w:customStyle="1" w:styleId="Grillemoyenne21">
    <w:name w:val="Grille moyenne 21"/>
    <w:uiPriority w:val="1"/>
    <w:qFormat/>
    <w:rsid w:val="00C867C0"/>
    <w:rPr>
      <w:rFonts w:ascii="Times New Roman" w:eastAsia="?????? Pro W3" w:hAnsi="Times New Roman"/>
      <w:color w:val="000000"/>
      <w:kern w:val="1"/>
      <w:sz w:val="24"/>
      <w:szCs w:val="24"/>
      <w:lang w:val="fr-FR" w:eastAsia="ar-SA"/>
    </w:rPr>
  </w:style>
  <w:style w:type="paragraph" w:styleId="Textedebulles">
    <w:name w:val="Balloon Text"/>
    <w:basedOn w:val="Normal"/>
    <w:link w:val="TextedebullesCar"/>
    <w:uiPriority w:val="99"/>
    <w:semiHidden/>
    <w:unhideWhenUsed/>
    <w:rsid w:val="00C867C0"/>
    <w:rPr>
      <w:rFonts w:ascii="Tahoma" w:hAnsi="Tahoma" w:cs="Tahoma"/>
      <w:sz w:val="16"/>
      <w:szCs w:val="16"/>
    </w:rPr>
  </w:style>
  <w:style w:type="character" w:customStyle="1" w:styleId="TextedebullesCar">
    <w:name w:val="Texte de bulles Car"/>
    <w:link w:val="Textedebulles"/>
    <w:uiPriority w:val="99"/>
    <w:semiHidden/>
    <w:rsid w:val="00C867C0"/>
    <w:rPr>
      <w:rFonts w:ascii="Tahoma" w:eastAsia="?????? Pro W3" w:hAnsi="Tahoma" w:cs="Tahoma"/>
      <w:color w:val="000000"/>
      <w:kern w:val="1"/>
      <w:sz w:val="16"/>
      <w:szCs w:val="16"/>
      <w:lang w:val="fr-FR" w:eastAsia="ar-SA"/>
    </w:rPr>
  </w:style>
  <w:style w:type="character" w:customStyle="1" w:styleId="A5">
    <w:name w:val="A5"/>
    <w:uiPriority w:val="99"/>
    <w:rsid w:val="008D6C70"/>
    <w:rPr>
      <w:rFonts w:cs="Johnston ITC Std Medium"/>
      <w:color w:val="000000"/>
      <w:sz w:val="20"/>
      <w:szCs w:val="20"/>
    </w:rPr>
  </w:style>
  <w:style w:type="paragraph" w:styleId="Sansinterligne">
    <w:name w:val="No Spacing"/>
    <w:uiPriority w:val="1"/>
    <w:qFormat/>
    <w:rsid w:val="00F77F3E"/>
    <w:rPr>
      <w:rFonts w:ascii="Times New Roman" w:eastAsia="?????? Pro W3" w:hAnsi="Times New Roman"/>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C0"/>
    <w:rPr>
      <w:rFonts w:ascii="Times New Roman" w:eastAsia="??????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867C0"/>
    <w:pPr>
      <w:tabs>
        <w:tab w:val="center" w:pos="4536"/>
        <w:tab w:val="right" w:pos="9072"/>
      </w:tabs>
    </w:pPr>
  </w:style>
  <w:style w:type="character" w:customStyle="1" w:styleId="En-tteCar">
    <w:name w:val="En-tête Car"/>
    <w:link w:val="En-tte"/>
    <w:uiPriority w:val="99"/>
    <w:rsid w:val="00C867C0"/>
    <w:rPr>
      <w:rFonts w:ascii="Times New Roman" w:eastAsia="?????? Pro W3" w:hAnsi="Times New Roman" w:cs="Times New Roman"/>
      <w:color w:val="000000"/>
      <w:kern w:val="1"/>
      <w:sz w:val="24"/>
      <w:szCs w:val="24"/>
      <w:lang w:val="fr-FR" w:eastAsia="ar-SA"/>
    </w:rPr>
  </w:style>
  <w:style w:type="paragraph" w:styleId="Pieddepage">
    <w:name w:val="footer"/>
    <w:basedOn w:val="Normal"/>
    <w:link w:val="PieddepageCar"/>
    <w:uiPriority w:val="99"/>
    <w:rsid w:val="00C867C0"/>
    <w:pPr>
      <w:tabs>
        <w:tab w:val="center" w:pos="4536"/>
        <w:tab w:val="right" w:pos="9072"/>
      </w:tabs>
    </w:pPr>
  </w:style>
  <w:style w:type="character" w:customStyle="1" w:styleId="PieddepageCar">
    <w:name w:val="Pied de page Car"/>
    <w:link w:val="Pieddepage"/>
    <w:uiPriority w:val="99"/>
    <w:rsid w:val="00C867C0"/>
    <w:rPr>
      <w:rFonts w:ascii="Times New Roman" w:eastAsia="?????? Pro W3" w:hAnsi="Times New Roman" w:cs="Times New Roman"/>
      <w:color w:val="000000"/>
      <w:kern w:val="1"/>
      <w:sz w:val="24"/>
      <w:szCs w:val="24"/>
      <w:lang w:val="fr-FR" w:eastAsia="ar-SA"/>
    </w:rPr>
  </w:style>
  <w:style w:type="paragraph" w:customStyle="1" w:styleId="WW-Default">
    <w:name w:val="WW-Default"/>
    <w:uiPriority w:val="99"/>
    <w:rsid w:val="00C867C0"/>
    <w:pPr>
      <w:widowControl w:val="0"/>
      <w:suppressAutoHyphens/>
    </w:pPr>
    <w:rPr>
      <w:rFonts w:ascii="Times New Roman" w:eastAsia="?????? Pro W3" w:hAnsi="Times New Roman"/>
      <w:color w:val="000000"/>
      <w:kern w:val="1"/>
      <w:sz w:val="24"/>
      <w:lang w:val="en-US" w:eastAsia="ar-SA"/>
    </w:rPr>
  </w:style>
  <w:style w:type="character" w:styleId="lev">
    <w:name w:val="Strong"/>
    <w:uiPriority w:val="99"/>
    <w:qFormat/>
    <w:rsid w:val="00C867C0"/>
    <w:rPr>
      <w:rFonts w:cs="Times New Roman"/>
      <w:b/>
    </w:rPr>
  </w:style>
  <w:style w:type="paragraph" w:customStyle="1" w:styleId="Grillemoyenne21">
    <w:name w:val="Grille moyenne 21"/>
    <w:uiPriority w:val="1"/>
    <w:qFormat/>
    <w:rsid w:val="00C867C0"/>
    <w:rPr>
      <w:rFonts w:ascii="Times New Roman" w:eastAsia="?????? Pro W3" w:hAnsi="Times New Roman"/>
      <w:color w:val="000000"/>
      <w:kern w:val="1"/>
      <w:sz w:val="24"/>
      <w:szCs w:val="24"/>
      <w:lang w:val="fr-FR" w:eastAsia="ar-SA"/>
    </w:rPr>
  </w:style>
  <w:style w:type="paragraph" w:styleId="Textedebulles">
    <w:name w:val="Balloon Text"/>
    <w:basedOn w:val="Normal"/>
    <w:link w:val="TextedebullesCar"/>
    <w:uiPriority w:val="99"/>
    <w:semiHidden/>
    <w:unhideWhenUsed/>
    <w:rsid w:val="00C867C0"/>
    <w:rPr>
      <w:rFonts w:ascii="Tahoma" w:hAnsi="Tahoma" w:cs="Tahoma"/>
      <w:sz w:val="16"/>
      <w:szCs w:val="16"/>
    </w:rPr>
  </w:style>
  <w:style w:type="character" w:customStyle="1" w:styleId="TextedebullesCar">
    <w:name w:val="Texte de bulles Car"/>
    <w:link w:val="Textedebulles"/>
    <w:uiPriority w:val="99"/>
    <w:semiHidden/>
    <w:rsid w:val="00C867C0"/>
    <w:rPr>
      <w:rFonts w:ascii="Tahoma" w:eastAsia="?????? Pro W3" w:hAnsi="Tahoma" w:cs="Tahoma"/>
      <w:color w:val="000000"/>
      <w:kern w:val="1"/>
      <w:sz w:val="16"/>
      <w:szCs w:val="16"/>
      <w:lang w:val="fr-FR" w:eastAsia="ar-SA"/>
    </w:rPr>
  </w:style>
  <w:style w:type="character" w:customStyle="1" w:styleId="A5">
    <w:name w:val="A5"/>
    <w:uiPriority w:val="99"/>
    <w:rsid w:val="008D6C70"/>
    <w:rPr>
      <w:rFonts w:cs="Johnston ITC Std Medium"/>
      <w:color w:val="000000"/>
      <w:sz w:val="20"/>
      <w:szCs w:val="20"/>
    </w:rPr>
  </w:style>
  <w:style w:type="paragraph" w:styleId="Sansinterligne">
    <w:name w:val="No Spacing"/>
    <w:uiPriority w:val="1"/>
    <w:qFormat/>
    <w:rsid w:val="00F77F3E"/>
    <w:rPr>
      <w:rFonts w:ascii="Times New Roman" w:eastAsia="?????? Pro W3" w:hAnsi="Times New Roman"/>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2678</Words>
  <Characters>14730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17374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Mazzarino</dc:creator>
  <cp:lastModifiedBy>Virginie Meylan</cp:lastModifiedBy>
  <cp:revision>4</cp:revision>
  <dcterms:created xsi:type="dcterms:W3CDTF">2016-04-26T10:13:00Z</dcterms:created>
  <dcterms:modified xsi:type="dcterms:W3CDTF">2016-05-04T14:54:00Z</dcterms:modified>
</cp:coreProperties>
</file>