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9F0" w:rsidRPr="00BC39F0" w:rsidRDefault="00BC39F0" w:rsidP="00EB3053">
      <w:pPr>
        <w:spacing w:after="0" w:line="240" w:lineRule="auto"/>
        <w:jc w:val="both"/>
        <w:rPr>
          <w:rFonts w:ascii="Arial" w:hAnsi="Arial" w:cs="Arial"/>
          <w:b/>
          <w:bCs/>
          <w:sz w:val="32"/>
          <w:szCs w:val="32"/>
        </w:rPr>
      </w:pPr>
    </w:p>
    <w:p w:rsidR="004C2A61" w:rsidRPr="00BC39F0" w:rsidRDefault="00A14953" w:rsidP="00EB3053">
      <w:pPr>
        <w:spacing w:after="0" w:line="240" w:lineRule="auto"/>
        <w:jc w:val="center"/>
        <w:rPr>
          <w:rFonts w:ascii="Arial" w:hAnsi="Arial" w:cs="Arial"/>
          <w:b/>
          <w:bCs/>
          <w:sz w:val="32"/>
          <w:szCs w:val="32"/>
        </w:rPr>
      </w:pPr>
      <w:r w:rsidRPr="00BC39F0">
        <w:rPr>
          <w:rFonts w:ascii="Arial" w:hAnsi="Arial" w:cs="Arial"/>
          <w:b/>
          <w:bCs/>
          <w:sz w:val="32"/>
          <w:szCs w:val="32"/>
        </w:rPr>
        <w:t>Édition</w:t>
      </w:r>
      <w:r w:rsidR="0085121F" w:rsidRPr="00BC39F0">
        <w:rPr>
          <w:rFonts w:ascii="Arial" w:hAnsi="Arial" w:cs="Arial"/>
          <w:b/>
          <w:bCs/>
          <w:sz w:val="32"/>
          <w:szCs w:val="32"/>
        </w:rPr>
        <w:t xml:space="preserve"> Limitée </w:t>
      </w:r>
      <w:proofErr w:type="spellStart"/>
      <w:r w:rsidR="0085121F" w:rsidRPr="00BC39F0">
        <w:rPr>
          <w:rFonts w:ascii="Arial" w:hAnsi="Arial" w:cs="Arial"/>
          <w:b/>
          <w:bCs/>
          <w:sz w:val="32"/>
          <w:szCs w:val="32"/>
        </w:rPr>
        <w:t>Astrograph</w:t>
      </w:r>
      <w:proofErr w:type="spellEnd"/>
    </w:p>
    <w:p w:rsidR="00D362C3" w:rsidRPr="00BC39F0" w:rsidRDefault="009007CF" w:rsidP="00EB3053">
      <w:pPr>
        <w:spacing w:after="0" w:line="240" w:lineRule="auto"/>
        <w:jc w:val="center"/>
        <w:rPr>
          <w:rFonts w:ascii="Arial" w:hAnsi="Arial" w:cs="Arial"/>
          <w:b/>
          <w:sz w:val="32"/>
          <w:szCs w:val="32"/>
        </w:rPr>
      </w:pPr>
      <w:r w:rsidRPr="00BC39F0">
        <w:rPr>
          <w:rFonts w:ascii="Arial" w:hAnsi="Arial" w:cs="Arial"/>
          <w:b/>
          <w:sz w:val="32"/>
          <w:szCs w:val="32"/>
        </w:rPr>
        <w:t>L’Odyssée créative</w:t>
      </w:r>
    </w:p>
    <w:p w:rsidR="00CF49A8" w:rsidRPr="00BC39F0" w:rsidRDefault="00CF49A8" w:rsidP="00EB3053">
      <w:pPr>
        <w:spacing w:line="240" w:lineRule="auto"/>
        <w:jc w:val="both"/>
        <w:rPr>
          <w:rFonts w:ascii="Arial" w:hAnsi="Arial" w:cs="Arial"/>
        </w:rPr>
      </w:pPr>
    </w:p>
    <w:p w:rsidR="004B6D37" w:rsidRPr="00BC39F0" w:rsidRDefault="0085121F" w:rsidP="00EB3053">
      <w:pPr>
        <w:spacing w:line="240" w:lineRule="auto"/>
        <w:jc w:val="both"/>
        <w:rPr>
          <w:rFonts w:ascii="Arial" w:hAnsi="Arial" w:cs="Arial"/>
          <w:b/>
        </w:rPr>
      </w:pPr>
      <w:r w:rsidRPr="00BC39F0">
        <w:rPr>
          <w:rFonts w:ascii="Arial" w:hAnsi="Arial" w:cs="Arial"/>
          <w:b/>
        </w:rPr>
        <w:t>Genève, o</w:t>
      </w:r>
      <w:r w:rsidR="00D362C3" w:rsidRPr="00BC39F0">
        <w:rPr>
          <w:rFonts w:ascii="Arial" w:hAnsi="Arial" w:cs="Arial"/>
          <w:b/>
        </w:rPr>
        <w:t>ctobre 2016</w:t>
      </w:r>
      <w:r w:rsidR="00CF49A8" w:rsidRPr="00BC39F0">
        <w:rPr>
          <w:rFonts w:ascii="Arial" w:hAnsi="Arial" w:cs="Arial"/>
          <w:b/>
        </w:rPr>
        <w:t xml:space="preserve"> </w:t>
      </w:r>
      <w:r w:rsidR="00E20407" w:rsidRPr="00BC39F0">
        <w:rPr>
          <w:rFonts w:ascii="Arial" w:hAnsi="Arial" w:cs="Arial"/>
          <w:b/>
        </w:rPr>
        <w:t>–</w:t>
      </w:r>
      <w:r w:rsidR="00CF49A8" w:rsidRPr="00BC39F0">
        <w:rPr>
          <w:rFonts w:ascii="Arial" w:hAnsi="Arial" w:cs="Arial"/>
          <w:b/>
        </w:rPr>
        <w:t xml:space="preserve"> </w:t>
      </w:r>
      <w:r w:rsidR="00E20407" w:rsidRPr="00BC39F0">
        <w:rPr>
          <w:rFonts w:ascii="Arial" w:hAnsi="Arial" w:cs="Arial"/>
          <w:b/>
        </w:rPr>
        <w:t xml:space="preserve">La Maison </w:t>
      </w:r>
      <w:proofErr w:type="spellStart"/>
      <w:r w:rsidR="00E20407" w:rsidRPr="00BC39F0">
        <w:rPr>
          <w:rFonts w:ascii="Arial" w:hAnsi="Arial" w:cs="Arial"/>
          <w:b/>
        </w:rPr>
        <w:t>Caran</w:t>
      </w:r>
      <w:proofErr w:type="spellEnd"/>
      <w:r w:rsidR="00E20407" w:rsidRPr="00BC39F0">
        <w:rPr>
          <w:rFonts w:ascii="Arial" w:hAnsi="Arial" w:cs="Arial"/>
          <w:b/>
        </w:rPr>
        <w:t xml:space="preserve"> d’Ache</w:t>
      </w:r>
      <w:r w:rsidR="00D362C3" w:rsidRPr="00BC39F0">
        <w:rPr>
          <w:rFonts w:ascii="Arial" w:hAnsi="Arial" w:cs="Arial"/>
          <w:b/>
        </w:rPr>
        <w:t xml:space="preserve"> et </w:t>
      </w:r>
      <w:r w:rsidRPr="00BC39F0">
        <w:rPr>
          <w:rFonts w:ascii="Arial" w:hAnsi="Arial" w:cs="Arial"/>
          <w:b/>
        </w:rPr>
        <w:t xml:space="preserve">le laboratoire horloger MB&amp;F </w:t>
      </w:r>
      <w:r w:rsidR="00D362C3" w:rsidRPr="00BC39F0">
        <w:rPr>
          <w:rFonts w:ascii="Arial" w:hAnsi="Arial" w:cs="Arial"/>
          <w:b/>
        </w:rPr>
        <w:t xml:space="preserve">associent leurs savoir-faire </w:t>
      </w:r>
      <w:r w:rsidR="00CE5538" w:rsidRPr="00BC39F0">
        <w:rPr>
          <w:rFonts w:ascii="Arial" w:hAnsi="Arial" w:cs="Arial"/>
          <w:b/>
        </w:rPr>
        <w:t xml:space="preserve">respectifs </w:t>
      </w:r>
      <w:r w:rsidR="004B6D37" w:rsidRPr="00BC39F0">
        <w:rPr>
          <w:rFonts w:ascii="Arial" w:hAnsi="Arial" w:cs="Arial"/>
          <w:b/>
        </w:rPr>
        <w:t>pour</w:t>
      </w:r>
      <w:r w:rsidR="00D362C3" w:rsidRPr="00BC39F0">
        <w:rPr>
          <w:rFonts w:ascii="Arial" w:hAnsi="Arial" w:cs="Arial"/>
          <w:b/>
        </w:rPr>
        <w:t xml:space="preserve"> une odyssée créative </w:t>
      </w:r>
      <w:r w:rsidRPr="00BC39F0">
        <w:rPr>
          <w:rFonts w:ascii="Arial" w:hAnsi="Arial" w:cs="Arial"/>
          <w:b/>
        </w:rPr>
        <w:t>inédite</w:t>
      </w:r>
      <w:r w:rsidR="00A14953" w:rsidRPr="00BC39F0">
        <w:rPr>
          <w:rFonts w:ascii="Arial" w:hAnsi="Arial" w:cs="Arial"/>
          <w:b/>
        </w:rPr>
        <w:t>:</w:t>
      </w:r>
      <w:r w:rsidR="00D362C3" w:rsidRPr="00BC39F0">
        <w:rPr>
          <w:rFonts w:ascii="Arial" w:hAnsi="Arial" w:cs="Arial"/>
          <w:b/>
        </w:rPr>
        <w:t xml:space="preserve"> l’in</w:t>
      </w:r>
      <w:r w:rsidRPr="00BC39F0">
        <w:rPr>
          <w:rFonts w:ascii="Arial" w:hAnsi="Arial" w:cs="Arial"/>
          <w:b/>
        </w:rPr>
        <w:t xml:space="preserve">strument d’écriture </w:t>
      </w:r>
      <w:proofErr w:type="spellStart"/>
      <w:r w:rsidRPr="00BC39F0">
        <w:rPr>
          <w:rFonts w:ascii="Arial" w:hAnsi="Arial" w:cs="Arial"/>
          <w:b/>
        </w:rPr>
        <w:t>Astrograph</w:t>
      </w:r>
      <w:proofErr w:type="spellEnd"/>
      <w:r w:rsidRPr="00BC39F0">
        <w:rPr>
          <w:rFonts w:ascii="Arial" w:hAnsi="Arial" w:cs="Arial"/>
          <w:b/>
        </w:rPr>
        <w:t>.</w:t>
      </w:r>
    </w:p>
    <w:p w:rsidR="002A5A84" w:rsidRPr="00BC39F0" w:rsidRDefault="004D05E6" w:rsidP="00EB3053">
      <w:pPr>
        <w:spacing w:line="240" w:lineRule="auto"/>
        <w:jc w:val="both"/>
        <w:rPr>
          <w:rFonts w:ascii="Arial" w:hAnsi="Arial" w:cs="Arial"/>
        </w:rPr>
      </w:pPr>
      <w:r w:rsidRPr="00BC39F0">
        <w:rPr>
          <w:rFonts w:ascii="Arial" w:hAnsi="Arial" w:cs="Arial"/>
        </w:rPr>
        <w:t xml:space="preserve">Projeter ses rêves </w:t>
      </w:r>
      <w:r w:rsidR="0037609B" w:rsidRPr="00BC39F0">
        <w:rPr>
          <w:rFonts w:ascii="Arial" w:hAnsi="Arial" w:cs="Arial"/>
        </w:rPr>
        <w:t xml:space="preserve">de conquête de </w:t>
      </w:r>
      <w:r w:rsidR="008B37A1" w:rsidRPr="00BC39F0">
        <w:rPr>
          <w:rFonts w:ascii="Arial" w:hAnsi="Arial" w:cs="Arial"/>
        </w:rPr>
        <w:t>l’espace grâce à un instrument d’écriture</w:t>
      </w:r>
      <w:r w:rsidRPr="00BC39F0">
        <w:rPr>
          <w:rFonts w:ascii="Arial" w:hAnsi="Arial" w:cs="Arial"/>
        </w:rPr>
        <w:t xml:space="preserve">: </w:t>
      </w:r>
      <w:r w:rsidR="0085121F" w:rsidRPr="00BC39F0">
        <w:rPr>
          <w:rFonts w:ascii="Arial" w:hAnsi="Arial" w:cs="Arial"/>
        </w:rPr>
        <w:t>c’est l’</w:t>
      </w:r>
      <w:r w:rsidRPr="00BC39F0">
        <w:rPr>
          <w:rFonts w:ascii="Arial" w:hAnsi="Arial" w:cs="Arial"/>
        </w:rPr>
        <w:t>idée originale d</w:t>
      </w:r>
      <w:r w:rsidR="0085121F" w:rsidRPr="00BC39F0">
        <w:rPr>
          <w:rFonts w:ascii="Arial" w:hAnsi="Arial" w:cs="Arial"/>
        </w:rPr>
        <w:t xml:space="preserve">u fondateur de MB&amp;F, </w:t>
      </w:r>
      <w:r w:rsidRPr="00BC39F0">
        <w:rPr>
          <w:rFonts w:ascii="Arial" w:hAnsi="Arial" w:cs="Arial"/>
        </w:rPr>
        <w:t>Maximilian Büsser. Les forces créatives et techniques de la Maison Caran d’Ache ont accueilli avec entho</w:t>
      </w:r>
      <w:r w:rsidR="008B37A1" w:rsidRPr="00BC39F0">
        <w:rPr>
          <w:rFonts w:ascii="Arial" w:hAnsi="Arial" w:cs="Arial"/>
        </w:rPr>
        <w:t>usiasme cette nouvelle aventure, à la fois</w:t>
      </w:r>
      <w:r w:rsidR="009F2194" w:rsidRPr="00BC39F0">
        <w:rPr>
          <w:rFonts w:ascii="Arial" w:hAnsi="Arial" w:cs="Arial"/>
        </w:rPr>
        <w:t xml:space="preserve"> passionnante</w:t>
      </w:r>
      <w:r w:rsidR="008B37A1" w:rsidRPr="00BC39F0">
        <w:rPr>
          <w:rFonts w:ascii="Arial" w:hAnsi="Arial" w:cs="Arial"/>
        </w:rPr>
        <w:t xml:space="preserve"> et complexe. </w:t>
      </w:r>
      <w:r w:rsidR="009007CF" w:rsidRPr="00BC39F0">
        <w:rPr>
          <w:rFonts w:ascii="Arial" w:hAnsi="Arial" w:cs="Arial"/>
        </w:rPr>
        <w:t>L</w:t>
      </w:r>
      <w:r w:rsidR="0037609B" w:rsidRPr="00BC39F0">
        <w:rPr>
          <w:rFonts w:ascii="Arial" w:hAnsi="Arial" w:cs="Arial"/>
        </w:rPr>
        <w:t>e résultat est l</w:t>
      </w:r>
      <w:r w:rsidR="008B37A1" w:rsidRPr="00BC39F0">
        <w:rPr>
          <w:rFonts w:ascii="Arial" w:hAnsi="Arial" w:cs="Arial"/>
        </w:rPr>
        <w:t xml:space="preserve">’instrument d’écriture </w:t>
      </w:r>
      <w:proofErr w:type="spellStart"/>
      <w:r w:rsidR="008B37A1" w:rsidRPr="00BC39F0">
        <w:rPr>
          <w:rFonts w:ascii="Arial" w:hAnsi="Arial" w:cs="Arial"/>
        </w:rPr>
        <w:t>Astrograph</w:t>
      </w:r>
      <w:proofErr w:type="spellEnd"/>
      <w:r w:rsidR="0037609B" w:rsidRPr="00BC39F0">
        <w:rPr>
          <w:rFonts w:ascii="Arial" w:hAnsi="Arial" w:cs="Arial"/>
        </w:rPr>
        <w:t>,</w:t>
      </w:r>
      <w:r w:rsidR="008B37A1" w:rsidRPr="00BC39F0">
        <w:rPr>
          <w:rFonts w:ascii="Arial" w:hAnsi="Arial" w:cs="Arial"/>
        </w:rPr>
        <w:t xml:space="preserve"> </w:t>
      </w:r>
      <w:r w:rsidR="0037609B" w:rsidRPr="00BC39F0">
        <w:rPr>
          <w:rFonts w:ascii="Arial" w:hAnsi="Arial" w:cs="Arial"/>
        </w:rPr>
        <w:t xml:space="preserve">née de </w:t>
      </w:r>
      <w:r w:rsidR="002A5A84" w:rsidRPr="00BC39F0">
        <w:rPr>
          <w:rFonts w:ascii="Arial" w:hAnsi="Arial" w:cs="Arial"/>
        </w:rPr>
        <w:t xml:space="preserve">la créativité </w:t>
      </w:r>
      <w:r w:rsidR="0085121F" w:rsidRPr="00BC39F0">
        <w:rPr>
          <w:rFonts w:ascii="Arial" w:hAnsi="Arial" w:cs="Arial"/>
        </w:rPr>
        <w:t xml:space="preserve">débordante </w:t>
      </w:r>
      <w:r w:rsidR="002A5A84" w:rsidRPr="00BC39F0">
        <w:rPr>
          <w:rFonts w:ascii="Arial" w:hAnsi="Arial" w:cs="Arial"/>
        </w:rPr>
        <w:t>de ses concepteurs</w:t>
      </w:r>
      <w:r w:rsidR="00B313FE" w:rsidRPr="00BC39F0">
        <w:rPr>
          <w:rFonts w:ascii="Arial" w:hAnsi="Arial" w:cs="Arial"/>
        </w:rPr>
        <w:t>.</w:t>
      </w:r>
      <w:r w:rsidR="0037609B" w:rsidRPr="00BC39F0">
        <w:rPr>
          <w:rFonts w:ascii="Arial" w:hAnsi="Arial" w:cs="Arial"/>
        </w:rPr>
        <w:t xml:space="preserve"> Une union artistique prenant</w:t>
      </w:r>
      <w:r w:rsidR="002A5A84" w:rsidRPr="00BC39F0">
        <w:rPr>
          <w:rFonts w:ascii="Arial" w:hAnsi="Arial" w:cs="Arial"/>
        </w:rPr>
        <w:t xml:space="preserve"> racine dans les valeurs communes chères aux deux Maisons: créativité</w:t>
      </w:r>
      <w:r w:rsidR="00225B92" w:rsidRPr="00BC39F0">
        <w:rPr>
          <w:rFonts w:ascii="Arial" w:hAnsi="Arial" w:cs="Arial"/>
        </w:rPr>
        <w:t xml:space="preserve"> sans limites</w:t>
      </w:r>
      <w:r w:rsidR="002A5A84" w:rsidRPr="00BC39F0">
        <w:rPr>
          <w:rFonts w:ascii="Arial" w:hAnsi="Arial" w:cs="Arial"/>
        </w:rPr>
        <w:t>, respect des traditions</w:t>
      </w:r>
      <w:r w:rsidR="00225B92" w:rsidRPr="00BC39F0">
        <w:rPr>
          <w:rFonts w:ascii="Arial" w:hAnsi="Arial" w:cs="Arial"/>
        </w:rPr>
        <w:t xml:space="preserve">, </w:t>
      </w:r>
      <w:r w:rsidR="002A5A84" w:rsidRPr="00BC39F0">
        <w:rPr>
          <w:rFonts w:ascii="Arial" w:hAnsi="Arial" w:cs="Arial"/>
        </w:rPr>
        <w:t>qualité</w:t>
      </w:r>
      <w:r w:rsidR="00225B92" w:rsidRPr="00BC39F0">
        <w:rPr>
          <w:rFonts w:ascii="Arial" w:hAnsi="Arial" w:cs="Arial"/>
        </w:rPr>
        <w:t xml:space="preserve"> irréprochable et</w:t>
      </w:r>
      <w:r w:rsidR="002A5A84" w:rsidRPr="00BC39F0">
        <w:rPr>
          <w:rFonts w:ascii="Arial" w:hAnsi="Arial" w:cs="Arial"/>
        </w:rPr>
        <w:t xml:space="preserve"> Swiss Made</w:t>
      </w:r>
      <w:r w:rsidR="00225B92" w:rsidRPr="00BC39F0">
        <w:rPr>
          <w:rFonts w:ascii="Arial" w:hAnsi="Arial" w:cs="Arial"/>
        </w:rPr>
        <w:t>.</w:t>
      </w:r>
    </w:p>
    <w:p w:rsidR="00D362C3" w:rsidRPr="00BC39F0" w:rsidRDefault="00D362C3" w:rsidP="00EB3053">
      <w:pPr>
        <w:spacing w:line="240" w:lineRule="auto"/>
        <w:jc w:val="both"/>
        <w:rPr>
          <w:rFonts w:ascii="Arial" w:hAnsi="Arial" w:cs="Arial"/>
          <w:b/>
        </w:rPr>
      </w:pPr>
      <w:r w:rsidRPr="00BC39F0">
        <w:rPr>
          <w:rFonts w:ascii="Arial" w:hAnsi="Arial" w:cs="Arial"/>
          <w:b/>
        </w:rPr>
        <w:t>Les débuts de l’aventure</w:t>
      </w:r>
    </w:p>
    <w:p w:rsidR="00443B46" w:rsidRPr="00BC39F0" w:rsidRDefault="00D362C3" w:rsidP="00EB3053">
      <w:pPr>
        <w:spacing w:line="240" w:lineRule="auto"/>
        <w:jc w:val="both"/>
        <w:rPr>
          <w:rFonts w:ascii="Arial" w:hAnsi="Arial" w:cs="Arial"/>
          <w:lang w:val="fr-FR"/>
        </w:rPr>
      </w:pPr>
      <w:r w:rsidRPr="00BC39F0">
        <w:rPr>
          <w:rFonts w:ascii="Arial" w:hAnsi="Arial" w:cs="Arial"/>
        </w:rPr>
        <w:t xml:space="preserve">L’aventure </w:t>
      </w:r>
      <w:proofErr w:type="spellStart"/>
      <w:r w:rsidRPr="00BC39F0">
        <w:rPr>
          <w:rFonts w:ascii="Arial" w:hAnsi="Arial" w:cs="Arial"/>
        </w:rPr>
        <w:t>Astrograph</w:t>
      </w:r>
      <w:proofErr w:type="spellEnd"/>
      <w:r w:rsidRPr="00BC39F0">
        <w:rPr>
          <w:rFonts w:ascii="Arial" w:hAnsi="Arial" w:cs="Arial"/>
        </w:rPr>
        <w:t xml:space="preserve"> commence quatre ans </w:t>
      </w:r>
      <w:r w:rsidR="004B6D37" w:rsidRPr="00BC39F0">
        <w:rPr>
          <w:rFonts w:ascii="Arial" w:hAnsi="Arial" w:cs="Arial"/>
        </w:rPr>
        <w:t>plus tôt</w:t>
      </w:r>
      <w:r w:rsidRPr="00BC39F0">
        <w:rPr>
          <w:rFonts w:ascii="Arial" w:hAnsi="Arial" w:cs="Arial"/>
        </w:rPr>
        <w:t xml:space="preserve"> lorsque Maximilian Büsser confie aux équipes créatives de </w:t>
      </w:r>
      <w:proofErr w:type="spellStart"/>
      <w:r w:rsidRPr="00BC39F0">
        <w:rPr>
          <w:rFonts w:ascii="Arial" w:hAnsi="Arial" w:cs="Arial"/>
        </w:rPr>
        <w:t>Caran</w:t>
      </w:r>
      <w:proofErr w:type="spellEnd"/>
      <w:r w:rsidRPr="00BC39F0">
        <w:rPr>
          <w:rFonts w:ascii="Arial" w:hAnsi="Arial" w:cs="Arial"/>
        </w:rPr>
        <w:t xml:space="preserve"> d’Ache son </w:t>
      </w:r>
      <w:r w:rsidR="00F34BE9" w:rsidRPr="00BC39F0">
        <w:rPr>
          <w:rFonts w:ascii="Arial" w:hAnsi="Arial" w:cs="Arial"/>
        </w:rPr>
        <w:t xml:space="preserve">idée: matérialiser en un instrument d’écriture ses </w:t>
      </w:r>
      <w:r w:rsidRPr="00BC39F0">
        <w:rPr>
          <w:rFonts w:ascii="Arial" w:hAnsi="Arial" w:cs="Arial"/>
        </w:rPr>
        <w:t>rêve</w:t>
      </w:r>
      <w:r w:rsidR="00F34BE9" w:rsidRPr="00BC39F0">
        <w:rPr>
          <w:rFonts w:ascii="Arial" w:hAnsi="Arial" w:cs="Arial"/>
        </w:rPr>
        <w:t>s</w:t>
      </w:r>
      <w:r w:rsidRPr="00BC39F0">
        <w:rPr>
          <w:rFonts w:ascii="Arial" w:hAnsi="Arial" w:cs="Arial"/>
        </w:rPr>
        <w:t xml:space="preserve"> </w:t>
      </w:r>
      <w:r w:rsidR="002A5A84" w:rsidRPr="00BC39F0">
        <w:rPr>
          <w:rFonts w:ascii="Arial" w:hAnsi="Arial" w:cs="Arial"/>
        </w:rPr>
        <w:t xml:space="preserve">d’enfant </w:t>
      </w:r>
      <w:r w:rsidR="00F34BE9" w:rsidRPr="00BC39F0">
        <w:rPr>
          <w:rFonts w:ascii="Arial" w:hAnsi="Arial" w:cs="Arial"/>
        </w:rPr>
        <w:t xml:space="preserve">de </w:t>
      </w:r>
      <w:r w:rsidRPr="00BC39F0">
        <w:rPr>
          <w:rFonts w:ascii="Arial" w:hAnsi="Arial" w:cs="Arial"/>
        </w:rPr>
        <w:t>voyage dans l’espace</w:t>
      </w:r>
      <w:r w:rsidR="00F34BE9" w:rsidRPr="00BC39F0">
        <w:rPr>
          <w:rFonts w:ascii="Arial" w:hAnsi="Arial" w:cs="Arial"/>
        </w:rPr>
        <w:t xml:space="preserve">. </w:t>
      </w:r>
      <w:r w:rsidRPr="00BC39F0">
        <w:rPr>
          <w:rFonts w:ascii="Arial" w:hAnsi="Arial" w:cs="Arial"/>
        </w:rPr>
        <w:t xml:space="preserve">Sa rencontre </w:t>
      </w:r>
      <w:r w:rsidR="00F34BE9" w:rsidRPr="00BC39F0">
        <w:rPr>
          <w:rFonts w:ascii="Arial" w:hAnsi="Arial" w:cs="Arial"/>
        </w:rPr>
        <w:t xml:space="preserve">avec </w:t>
      </w:r>
      <w:proofErr w:type="spellStart"/>
      <w:r w:rsidR="00F34BE9" w:rsidRPr="00BC39F0">
        <w:rPr>
          <w:rFonts w:ascii="Arial" w:hAnsi="Arial" w:cs="Arial"/>
        </w:rPr>
        <w:t>Caran</w:t>
      </w:r>
      <w:proofErr w:type="spellEnd"/>
      <w:r w:rsidR="00F34BE9" w:rsidRPr="00BC39F0">
        <w:rPr>
          <w:rFonts w:ascii="Arial" w:hAnsi="Arial" w:cs="Arial"/>
        </w:rPr>
        <w:t xml:space="preserve"> d’Ache </w:t>
      </w:r>
      <w:r w:rsidRPr="00BC39F0">
        <w:rPr>
          <w:rFonts w:ascii="Arial" w:hAnsi="Arial" w:cs="Arial"/>
        </w:rPr>
        <w:t>rend possible la réalisation d</w:t>
      </w:r>
      <w:r w:rsidR="004B6D37" w:rsidRPr="00BC39F0">
        <w:rPr>
          <w:rFonts w:ascii="Arial" w:hAnsi="Arial" w:cs="Arial"/>
        </w:rPr>
        <w:t>e cette</w:t>
      </w:r>
      <w:r w:rsidRPr="00BC39F0">
        <w:rPr>
          <w:rFonts w:ascii="Arial" w:hAnsi="Arial" w:cs="Arial"/>
        </w:rPr>
        <w:t xml:space="preserve"> idée aussi poétique que techniquement </w:t>
      </w:r>
      <w:r w:rsidR="0032503C" w:rsidRPr="00BC39F0">
        <w:rPr>
          <w:rFonts w:ascii="Arial" w:hAnsi="Arial" w:cs="Arial"/>
        </w:rPr>
        <w:t>difficile</w:t>
      </w:r>
      <w:r w:rsidRPr="00BC39F0">
        <w:rPr>
          <w:rFonts w:ascii="Arial" w:hAnsi="Arial" w:cs="Arial"/>
        </w:rPr>
        <w:t xml:space="preserve">. </w:t>
      </w:r>
      <w:r w:rsidR="00F34BE9" w:rsidRPr="00BC39F0">
        <w:rPr>
          <w:rFonts w:ascii="Arial" w:hAnsi="Arial" w:cs="Arial"/>
        </w:rPr>
        <w:t>Exploratrices dans l’âme</w:t>
      </w:r>
      <w:r w:rsidR="00225B92" w:rsidRPr="00BC39F0">
        <w:rPr>
          <w:rFonts w:ascii="Arial" w:hAnsi="Arial" w:cs="Arial"/>
        </w:rPr>
        <w:t xml:space="preserve">, les équipes de </w:t>
      </w:r>
      <w:proofErr w:type="spellStart"/>
      <w:r w:rsidR="00225B92" w:rsidRPr="00BC39F0">
        <w:rPr>
          <w:rFonts w:ascii="Arial" w:hAnsi="Arial" w:cs="Arial"/>
        </w:rPr>
        <w:t>Caran</w:t>
      </w:r>
      <w:proofErr w:type="spellEnd"/>
      <w:r w:rsidR="00225B92" w:rsidRPr="00BC39F0">
        <w:rPr>
          <w:rFonts w:ascii="Arial" w:hAnsi="Arial" w:cs="Arial"/>
        </w:rPr>
        <w:t xml:space="preserve"> d’Ache ont </w:t>
      </w:r>
      <w:r w:rsidR="00F34BE9" w:rsidRPr="00BC39F0">
        <w:rPr>
          <w:rFonts w:ascii="Arial" w:hAnsi="Arial" w:cs="Arial"/>
        </w:rPr>
        <w:t xml:space="preserve">puisé dans leur imagination et inventivité technique pour </w:t>
      </w:r>
      <w:r w:rsidR="00C83A36" w:rsidRPr="00BC39F0">
        <w:rPr>
          <w:rFonts w:ascii="Arial" w:hAnsi="Arial" w:cs="Arial"/>
        </w:rPr>
        <w:t xml:space="preserve">construire </w:t>
      </w:r>
      <w:r w:rsidR="009007CF" w:rsidRPr="00BC39F0">
        <w:rPr>
          <w:rFonts w:ascii="Arial" w:hAnsi="Arial" w:cs="Arial"/>
        </w:rPr>
        <w:t xml:space="preserve">une véritable fusée </w:t>
      </w:r>
      <w:r w:rsidR="00F34BE9" w:rsidRPr="00BC39F0">
        <w:rPr>
          <w:rFonts w:ascii="Arial" w:hAnsi="Arial" w:cs="Arial"/>
        </w:rPr>
        <w:t>– en réalité u</w:t>
      </w:r>
      <w:r w:rsidR="00A86128" w:rsidRPr="00BC39F0">
        <w:rPr>
          <w:rFonts w:ascii="Arial" w:hAnsi="Arial" w:cs="Arial"/>
        </w:rPr>
        <w:t>n instrument d’écriture d’exception</w:t>
      </w:r>
      <w:r w:rsidR="0032503C" w:rsidRPr="00BC39F0">
        <w:rPr>
          <w:rFonts w:ascii="Arial" w:hAnsi="Arial" w:cs="Arial"/>
        </w:rPr>
        <w:t>,</w:t>
      </w:r>
      <w:r w:rsidR="00A86128" w:rsidRPr="00BC39F0">
        <w:rPr>
          <w:rFonts w:ascii="Arial" w:hAnsi="Arial" w:cs="Arial"/>
        </w:rPr>
        <w:t xml:space="preserve"> </w:t>
      </w:r>
      <w:r w:rsidR="00F34BE9" w:rsidRPr="00BC39F0">
        <w:rPr>
          <w:rFonts w:ascii="Arial" w:hAnsi="Arial" w:cs="Arial"/>
        </w:rPr>
        <w:t>offrant</w:t>
      </w:r>
      <w:r w:rsidR="00A86128" w:rsidRPr="00BC39F0">
        <w:rPr>
          <w:rFonts w:ascii="Arial" w:hAnsi="Arial" w:cs="Arial"/>
        </w:rPr>
        <w:t xml:space="preserve"> un parfait confort de prise en main. </w:t>
      </w:r>
      <w:proofErr w:type="spellStart"/>
      <w:r w:rsidR="00A86128" w:rsidRPr="00BC39F0">
        <w:rPr>
          <w:rFonts w:ascii="Arial" w:hAnsi="Arial" w:cs="Arial"/>
        </w:rPr>
        <w:t>Astrograph</w:t>
      </w:r>
      <w:proofErr w:type="spellEnd"/>
      <w:r w:rsidR="00A86128" w:rsidRPr="00BC39F0">
        <w:rPr>
          <w:rFonts w:ascii="Arial" w:hAnsi="Arial" w:cs="Arial"/>
        </w:rPr>
        <w:t xml:space="preserve"> </w:t>
      </w:r>
      <w:r w:rsidR="00F34BE9" w:rsidRPr="00BC39F0">
        <w:rPr>
          <w:rFonts w:ascii="Arial" w:hAnsi="Arial" w:cs="Arial"/>
        </w:rPr>
        <w:t xml:space="preserve">nous </w:t>
      </w:r>
      <w:r w:rsidR="00645F1C" w:rsidRPr="00BC39F0">
        <w:rPr>
          <w:rFonts w:ascii="Arial" w:hAnsi="Arial" w:cs="Arial"/>
        </w:rPr>
        <w:t>rappelle</w:t>
      </w:r>
      <w:r w:rsidR="00A86128" w:rsidRPr="00BC39F0">
        <w:rPr>
          <w:rFonts w:ascii="Arial" w:hAnsi="Arial" w:cs="Arial"/>
        </w:rPr>
        <w:t xml:space="preserve"> qu’au fond de chacun de nous se cache un rêve d’enfant</w:t>
      </w:r>
      <w:r w:rsidR="00F34BE9" w:rsidRPr="00BC39F0">
        <w:rPr>
          <w:rFonts w:ascii="Arial" w:hAnsi="Arial" w:cs="Arial"/>
        </w:rPr>
        <w:t>.</w:t>
      </w:r>
    </w:p>
    <w:p w:rsidR="008F1F74" w:rsidRPr="00BC39F0" w:rsidRDefault="008F1F74" w:rsidP="00EB3053">
      <w:pPr>
        <w:spacing w:line="240" w:lineRule="auto"/>
        <w:jc w:val="both"/>
        <w:rPr>
          <w:rFonts w:ascii="Arial" w:hAnsi="Arial" w:cs="Arial"/>
          <w:b/>
          <w:bCs/>
        </w:rPr>
      </w:pPr>
      <w:r w:rsidRPr="00BC39F0">
        <w:rPr>
          <w:rFonts w:ascii="Arial" w:hAnsi="Arial" w:cs="Arial"/>
          <w:b/>
          <w:bCs/>
        </w:rPr>
        <w:t>Les défis techniques</w:t>
      </w:r>
    </w:p>
    <w:p w:rsidR="004B6D37" w:rsidRPr="00BC39F0" w:rsidRDefault="008F1F74" w:rsidP="00EB3053">
      <w:pPr>
        <w:spacing w:line="240" w:lineRule="auto"/>
        <w:jc w:val="both"/>
        <w:rPr>
          <w:rFonts w:ascii="Arial" w:hAnsi="Arial" w:cs="Arial"/>
        </w:rPr>
      </w:pPr>
      <w:r w:rsidRPr="00BC39F0">
        <w:rPr>
          <w:rFonts w:ascii="Arial" w:hAnsi="Arial" w:cs="Arial"/>
        </w:rPr>
        <w:t>La réalisation d’</w:t>
      </w:r>
      <w:proofErr w:type="spellStart"/>
      <w:r w:rsidRPr="00BC39F0">
        <w:rPr>
          <w:rFonts w:ascii="Arial" w:hAnsi="Arial" w:cs="Arial"/>
          <w:iCs/>
        </w:rPr>
        <w:t>Astrograph</w:t>
      </w:r>
      <w:proofErr w:type="spellEnd"/>
      <w:r w:rsidRPr="00BC39F0">
        <w:rPr>
          <w:rFonts w:ascii="Arial" w:hAnsi="Arial" w:cs="Arial"/>
        </w:rPr>
        <w:t xml:space="preserve"> fut un</w:t>
      </w:r>
      <w:r w:rsidR="009007CF" w:rsidRPr="00BC39F0">
        <w:rPr>
          <w:rFonts w:ascii="Arial" w:hAnsi="Arial" w:cs="Arial"/>
        </w:rPr>
        <w:t xml:space="preserve"> véritable défi</w:t>
      </w:r>
      <w:r w:rsidRPr="00BC39F0">
        <w:rPr>
          <w:rFonts w:ascii="Arial" w:hAnsi="Arial" w:cs="Arial"/>
        </w:rPr>
        <w:t xml:space="preserve">. Quatre années de gestation et d’échanges </w:t>
      </w:r>
      <w:r w:rsidR="00F34BE9" w:rsidRPr="00BC39F0">
        <w:rPr>
          <w:rFonts w:ascii="Arial" w:hAnsi="Arial" w:cs="Arial"/>
        </w:rPr>
        <w:t>ont été</w:t>
      </w:r>
      <w:r w:rsidRPr="00BC39F0">
        <w:rPr>
          <w:rFonts w:ascii="Arial" w:hAnsi="Arial" w:cs="Arial"/>
        </w:rPr>
        <w:t xml:space="preserve"> nécessaires à la mise au point du concept technique. L’aboutissement de cette collaboration est un corps d’instrument au design futuriste, comprenant une multitude d’éléments innovants parmi les 99 composants qu’il compte au total</w:t>
      </w:r>
      <w:r w:rsidR="0037609B" w:rsidRPr="00BC39F0">
        <w:rPr>
          <w:rFonts w:ascii="Arial" w:hAnsi="Arial" w:cs="Arial"/>
        </w:rPr>
        <w:t xml:space="preserve">: système </w:t>
      </w:r>
      <w:r w:rsidR="00CE5538" w:rsidRPr="00BC39F0">
        <w:rPr>
          <w:rFonts w:ascii="Arial" w:hAnsi="Arial" w:cs="Arial"/>
        </w:rPr>
        <w:t xml:space="preserve">« cran d’arrêt » </w:t>
      </w:r>
      <w:r w:rsidR="0037609B" w:rsidRPr="00BC39F0">
        <w:rPr>
          <w:rFonts w:ascii="Arial" w:hAnsi="Arial" w:cs="Arial"/>
        </w:rPr>
        <w:t>de stabilisation verticale, écrin-plateforme, figurine aimantée..</w:t>
      </w:r>
      <w:r w:rsidRPr="00BC39F0">
        <w:rPr>
          <w:rFonts w:ascii="Arial" w:hAnsi="Arial" w:cs="Arial"/>
        </w:rPr>
        <w:t>. Une année entière fut consacrée au dé</w:t>
      </w:r>
      <w:r w:rsidR="0074237A" w:rsidRPr="00BC39F0">
        <w:rPr>
          <w:rFonts w:ascii="Arial" w:hAnsi="Arial" w:cs="Arial"/>
        </w:rPr>
        <w:t>veloppement du modèle final. P</w:t>
      </w:r>
      <w:r w:rsidRPr="00BC39F0">
        <w:rPr>
          <w:rFonts w:ascii="Arial" w:hAnsi="Arial" w:cs="Arial"/>
        </w:rPr>
        <w:t>lus de 500 opérations manuelles contribuent à la r</w:t>
      </w:r>
      <w:r w:rsidR="00CE2128" w:rsidRPr="00BC39F0">
        <w:rPr>
          <w:rFonts w:ascii="Arial" w:hAnsi="Arial" w:cs="Arial"/>
        </w:rPr>
        <w:t>éalisation de chaque instrument d’écriture</w:t>
      </w:r>
      <w:r w:rsidRPr="00BC39F0">
        <w:rPr>
          <w:rFonts w:ascii="Arial" w:hAnsi="Arial" w:cs="Arial"/>
        </w:rPr>
        <w:t>, véritable</w:t>
      </w:r>
      <w:r w:rsidR="0074237A" w:rsidRPr="00BC39F0">
        <w:rPr>
          <w:rFonts w:ascii="Arial" w:hAnsi="Arial" w:cs="Arial"/>
        </w:rPr>
        <w:t xml:space="preserve"> témoin de l’aventure.</w:t>
      </w:r>
    </w:p>
    <w:p w:rsidR="004B6D37" w:rsidRPr="00BC39F0" w:rsidRDefault="004B6D37" w:rsidP="00EB3053">
      <w:pPr>
        <w:spacing w:line="240" w:lineRule="auto"/>
        <w:jc w:val="both"/>
        <w:rPr>
          <w:rFonts w:ascii="Arial" w:hAnsi="Arial" w:cs="Arial"/>
        </w:rPr>
      </w:pPr>
      <w:r w:rsidRPr="00BC39F0">
        <w:rPr>
          <w:rFonts w:ascii="Arial" w:hAnsi="Arial" w:cs="Arial"/>
        </w:rPr>
        <w:t xml:space="preserve">L’architecture </w:t>
      </w:r>
      <w:r w:rsidR="0074237A" w:rsidRPr="00BC39F0">
        <w:rPr>
          <w:rFonts w:ascii="Arial" w:hAnsi="Arial" w:cs="Arial"/>
        </w:rPr>
        <w:t>innovante</w:t>
      </w:r>
      <w:r w:rsidRPr="00BC39F0">
        <w:rPr>
          <w:rFonts w:ascii="Arial" w:hAnsi="Arial" w:cs="Arial"/>
        </w:rPr>
        <w:t xml:space="preserve"> d’</w:t>
      </w:r>
      <w:proofErr w:type="spellStart"/>
      <w:r w:rsidRPr="00BC39F0">
        <w:rPr>
          <w:rFonts w:ascii="Arial" w:hAnsi="Arial" w:cs="Arial"/>
        </w:rPr>
        <w:t>Astrograph</w:t>
      </w:r>
      <w:proofErr w:type="spellEnd"/>
      <w:r w:rsidRPr="00BC39F0">
        <w:rPr>
          <w:rFonts w:ascii="Arial" w:hAnsi="Arial" w:cs="Arial"/>
        </w:rPr>
        <w:t xml:space="preserve"> et la multitude d’épreuves résolues lors de la mise au point de chacun de ses composants en on</w:t>
      </w:r>
      <w:r w:rsidR="00B84CCB" w:rsidRPr="00BC39F0">
        <w:rPr>
          <w:rFonts w:ascii="Arial" w:hAnsi="Arial" w:cs="Arial"/>
        </w:rPr>
        <w:t>t</w:t>
      </w:r>
      <w:r w:rsidRPr="00BC39F0">
        <w:rPr>
          <w:rFonts w:ascii="Arial" w:hAnsi="Arial" w:cs="Arial"/>
        </w:rPr>
        <w:t xml:space="preserve"> fait l’instrument d’écriture le plus complexe jamais créé dans les ateliers Caran d’Ache.</w:t>
      </w:r>
    </w:p>
    <w:p w:rsidR="0074237A" w:rsidRPr="00BC39F0" w:rsidRDefault="004B6D37" w:rsidP="00EB3053">
      <w:pPr>
        <w:spacing w:line="240" w:lineRule="auto"/>
        <w:jc w:val="both"/>
        <w:rPr>
          <w:rFonts w:ascii="Arial" w:hAnsi="Arial" w:cs="Arial"/>
          <w:b/>
          <w:bCs/>
          <w:iCs/>
        </w:rPr>
      </w:pPr>
      <w:r w:rsidRPr="00BC39F0">
        <w:rPr>
          <w:rFonts w:ascii="Arial" w:hAnsi="Arial" w:cs="Arial"/>
          <w:b/>
          <w:bCs/>
        </w:rPr>
        <w:t>À bord d</w:t>
      </w:r>
      <w:r w:rsidR="0074237A" w:rsidRPr="00BC39F0">
        <w:rPr>
          <w:rFonts w:ascii="Arial" w:hAnsi="Arial" w:cs="Arial"/>
          <w:b/>
          <w:bCs/>
        </w:rPr>
        <w:t>’</w:t>
      </w:r>
      <w:proofErr w:type="spellStart"/>
      <w:r w:rsidR="008F1F74" w:rsidRPr="00BC39F0">
        <w:rPr>
          <w:rFonts w:ascii="Arial" w:hAnsi="Arial" w:cs="Arial"/>
          <w:b/>
          <w:bCs/>
          <w:iCs/>
        </w:rPr>
        <w:t>Astrograph</w:t>
      </w:r>
      <w:proofErr w:type="spellEnd"/>
    </w:p>
    <w:p w:rsidR="00B51465" w:rsidRPr="00EB3053" w:rsidRDefault="0032503C" w:rsidP="00EB3053">
      <w:pPr>
        <w:spacing w:line="240" w:lineRule="auto"/>
        <w:jc w:val="both"/>
        <w:rPr>
          <w:rFonts w:ascii="Arial" w:hAnsi="Arial" w:cs="Arial"/>
        </w:rPr>
      </w:pPr>
      <w:r w:rsidRPr="00BC39F0">
        <w:rPr>
          <w:rFonts w:ascii="Arial" w:hAnsi="Arial" w:cs="Arial"/>
        </w:rPr>
        <w:t>Le</w:t>
      </w:r>
      <w:r w:rsidR="008F1F74" w:rsidRPr="00BC39F0">
        <w:rPr>
          <w:rFonts w:ascii="Arial" w:hAnsi="Arial" w:cs="Arial"/>
        </w:rPr>
        <w:t xml:space="preserve"> corps élancé et galbé </w:t>
      </w:r>
      <w:r w:rsidRPr="00BC39F0">
        <w:rPr>
          <w:rFonts w:ascii="Arial" w:hAnsi="Arial" w:cs="Arial"/>
        </w:rPr>
        <w:t>d’</w:t>
      </w:r>
      <w:proofErr w:type="spellStart"/>
      <w:r w:rsidRPr="00BC39F0">
        <w:rPr>
          <w:rFonts w:ascii="Arial" w:hAnsi="Arial" w:cs="Arial"/>
        </w:rPr>
        <w:t>Astrograph</w:t>
      </w:r>
      <w:proofErr w:type="spellEnd"/>
      <w:r w:rsidRPr="00BC39F0">
        <w:rPr>
          <w:rFonts w:ascii="Arial" w:hAnsi="Arial" w:cs="Arial"/>
        </w:rPr>
        <w:t xml:space="preserve"> rappelle immédiatement</w:t>
      </w:r>
      <w:r w:rsidR="00805E21" w:rsidRPr="00BC39F0">
        <w:rPr>
          <w:rFonts w:ascii="Arial" w:hAnsi="Arial" w:cs="Arial"/>
        </w:rPr>
        <w:t xml:space="preserve"> la silhouette d’une </w:t>
      </w:r>
      <w:r w:rsidR="0074237A" w:rsidRPr="00BC39F0">
        <w:rPr>
          <w:rFonts w:ascii="Arial" w:hAnsi="Arial" w:cs="Arial"/>
        </w:rPr>
        <w:t>fusée</w:t>
      </w:r>
      <w:r w:rsidR="008F1F74" w:rsidRPr="00BC39F0">
        <w:rPr>
          <w:rFonts w:ascii="Arial" w:hAnsi="Arial" w:cs="Arial"/>
        </w:rPr>
        <w:t xml:space="preserve"> spatiale. Son design </w:t>
      </w:r>
      <w:r w:rsidR="004B6D37" w:rsidRPr="00BC39F0">
        <w:rPr>
          <w:rFonts w:ascii="Arial" w:hAnsi="Arial" w:cs="Arial"/>
        </w:rPr>
        <w:t>fluide</w:t>
      </w:r>
      <w:r w:rsidR="008F1F74" w:rsidRPr="00BC39F0">
        <w:rPr>
          <w:rFonts w:ascii="Arial" w:hAnsi="Arial" w:cs="Arial"/>
        </w:rPr>
        <w:t xml:space="preserve"> e</w:t>
      </w:r>
      <w:r w:rsidR="00265F8C" w:rsidRPr="00BC39F0">
        <w:rPr>
          <w:rFonts w:ascii="Arial" w:hAnsi="Arial" w:cs="Arial"/>
        </w:rPr>
        <w:t>s</w:t>
      </w:r>
      <w:r w:rsidR="008F1F74" w:rsidRPr="00BC39F0">
        <w:rPr>
          <w:rFonts w:ascii="Arial" w:hAnsi="Arial" w:cs="Arial"/>
        </w:rPr>
        <w:t xml:space="preserve">t souligné par un motif quadrillé </w:t>
      </w:r>
      <w:r w:rsidR="00D748D3" w:rsidRPr="00BC39F0">
        <w:rPr>
          <w:rFonts w:ascii="Arial" w:hAnsi="Arial" w:cs="Arial"/>
        </w:rPr>
        <w:t xml:space="preserve">rehaussé de </w:t>
      </w:r>
      <w:r w:rsidR="008F1F74" w:rsidRPr="00BC39F0">
        <w:rPr>
          <w:rFonts w:ascii="Arial" w:hAnsi="Arial" w:cs="Arial"/>
        </w:rPr>
        <w:t>laque anthracite</w:t>
      </w:r>
      <w:r w:rsidR="00CE5538" w:rsidRPr="00BC39F0">
        <w:rPr>
          <w:rFonts w:ascii="Arial" w:hAnsi="Arial" w:cs="Arial"/>
        </w:rPr>
        <w:t xml:space="preserve"> – opération artisanale particulièrement délicate et une des spécialités de </w:t>
      </w:r>
      <w:proofErr w:type="spellStart"/>
      <w:r w:rsidR="00CE5538" w:rsidRPr="00BC39F0">
        <w:rPr>
          <w:rFonts w:ascii="Arial" w:hAnsi="Arial" w:cs="Arial"/>
        </w:rPr>
        <w:t>Caran</w:t>
      </w:r>
      <w:proofErr w:type="spellEnd"/>
      <w:r w:rsidR="00CE5538" w:rsidRPr="00BC39F0">
        <w:rPr>
          <w:rFonts w:ascii="Arial" w:hAnsi="Arial" w:cs="Arial"/>
        </w:rPr>
        <w:t xml:space="preserve"> d’Ache</w:t>
      </w:r>
      <w:r w:rsidR="008F1F74" w:rsidRPr="00BC39F0">
        <w:rPr>
          <w:rFonts w:ascii="Arial" w:hAnsi="Arial" w:cs="Arial"/>
        </w:rPr>
        <w:t xml:space="preserve">. Les proportions </w:t>
      </w:r>
      <w:r w:rsidR="00854E47" w:rsidRPr="00BC39F0">
        <w:rPr>
          <w:rFonts w:ascii="Arial" w:hAnsi="Arial" w:cs="Arial"/>
        </w:rPr>
        <w:t xml:space="preserve">sont </w:t>
      </w:r>
      <w:r w:rsidR="008F1F74" w:rsidRPr="00BC39F0">
        <w:rPr>
          <w:rFonts w:ascii="Arial" w:hAnsi="Arial" w:cs="Arial"/>
        </w:rPr>
        <w:t xml:space="preserve">étudiées </w:t>
      </w:r>
      <w:r w:rsidR="00854E47" w:rsidRPr="00BC39F0">
        <w:rPr>
          <w:rFonts w:ascii="Arial" w:hAnsi="Arial" w:cs="Arial"/>
        </w:rPr>
        <w:t xml:space="preserve">pour assurer un </w:t>
      </w:r>
      <w:r w:rsidR="008F1F74" w:rsidRPr="00BC39F0">
        <w:rPr>
          <w:rFonts w:ascii="Arial" w:hAnsi="Arial" w:cs="Arial"/>
        </w:rPr>
        <w:t xml:space="preserve">équilibre physique </w:t>
      </w:r>
      <w:r w:rsidR="00854E47" w:rsidRPr="00BC39F0">
        <w:rPr>
          <w:rFonts w:ascii="Arial" w:hAnsi="Arial" w:cs="Arial"/>
        </w:rPr>
        <w:t>à l’ensemble, pour une prise en main parfaite.</w:t>
      </w:r>
    </w:p>
    <w:p w:rsidR="004B6D37" w:rsidRPr="00BC39F0" w:rsidRDefault="004B6D37" w:rsidP="00EB3053">
      <w:pPr>
        <w:spacing w:line="240" w:lineRule="auto"/>
        <w:jc w:val="both"/>
        <w:rPr>
          <w:rFonts w:ascii="Arial" w:hAnsi="Arial" w:cs="Arial"/>
        </w:rPr>
      </w:pPr>
      <w:r w:rsidRPr="00BC39F0">
        <w:rPr>
          <w:rFonts w:ascii="Arial" w:hAnsi="Arial" w:cs="Arial"/>
        </w:rPr>
        <w:t>La structure</w:t>
      </w:r>
      <w:r w:rsidR="00CE2128" w:rsidRPr="00BC39F0">
        <w:rPr>
          <w:rFonts w:ascii="Arial" w:hAnsi="Arial" w:cs="Arial"/>
        </w:rPr>
        <w:t xml:space="preserve"> </w:t>
      </w:r>
      <w:r w:rsidRPr="00BC39F0">
        <w:rPr>
          <w:rFonts w:ascii="Arial" w:hAnsi="Arial" w:cs="Arial"/>
        </w:rPr>
        <w:t xml:space="preserve">s’articule grâce à un mécanisme </w:t>
      </w:r>
      <w:r w:rsidR="0074237A" w:rsidRPr="00BC39F0">
        <w:rPr>
          <w:rFonts w:ascii="Arial" w:hAnsi="Arial" w:cs="Arial"/>
        </w:rPr>
        <w:t xml:space="preserve">ingénieux </w:t>
      </w:r>
      <w:r w:rsidR="00CE5538" w:rsidRPr="00BC39F0">
        <w:rPr>
          <w:rFonts w:ascii="Arial" w:hAnsi="Arial" w:cs="Arial"/>
        </w:rPr>
        <w:t xml:space="preserve">inspiré des couteaux à cran d’arrêt: un </w:t>
      </w:r>
      <w:r w:rsidR="002F577E" w:rsidRPr="00BC39F0">
        <w:rPr>
          <w:rFonts w:ascii="Arial" w:hAnsi="Arial" w:cs="Arial"/>
        </w:rPr>
        <w:t>levier</w:t>
      </w:r>
      <w:r w:rsidR="00CE5538" w:rsidRPr="00BC39F0">
        <w:rPr>
          <w:rFonts w:ascii="Arial" w:hAnsi="Arial" w:cs="Arial"/>
        </w:rPr>
        <w:t xml:space="preserve"> miniature – la porte d’entrée de la fusée, </w:t>
      </w:r>
      <w:r w:rsidRPr="00BC39F0">
        <w:rPr>
          <w:rFonts w:ascii="Arial" w:hAnsi="Arial" w:cs="Arial"/>
        </w:rPr>
        <w:t>dissimulé</w:t>
      </w:r>
      <w:r w:rsidR="00C75190" w:rsidRPr="00BC39F0">
        <w:rPr>
          <w:rFonts w:ascii="Arial" w:hAnsi="Arial" w:cs="Arial"/>
        </w:rPr>
        <w:t>e</w:t>
      </w:r>
      <w:r w:rsidRPr="00BC39F0">
        <w:rPr>
          <w:rFonts w:ascii="Arial" w:hAnsi="Arial" w:cs="Arial"/>
        </w:rPr>
        <w:t xml:space="preserve"> dans la bague du stylo</w:t>
      </w:r>
      <w:r w:rsidR="00CE5538" w:rsidRPr="00BC39F0">
        <w:rPr>
          <w:rFonts w:ascii="Arial" w:hAnsi="Arial" w:cs="Arial"/>
        </w:rPr>
        <w:t xml:space="preserve"> – </w:t>
      </w:r>
      <w:r w:rsidR="002F577E" w:rsidRPr="00BC39F0">
        <w:rPr>
          <w:rFonts w:ascii="Arial" w:hAnsi="Arial" w:cs="Arial"/>
        </w:rPr>
        <w:t>déclenche</w:t>
      </w:r>
      <w:r w:rsidRPr="00BC39F0">
        <w:rPr>
          <w:rFonts w:ascii="Arial" w:hAnsi="Arial" w:cs="Arial"/>
        </w:rPr>
        <w:t xml:space="preserve"> </w:t>
      </w:r>
      <w:r w:rsidR="00854E47" w:rsidRPr="00BC39F0">
        <w:rPr>
          <w:rFonts w:ascii="Arial" w:hAnsi="Arial" w:cs="Arial"/>
        </w:rPr>
        <w:t>l’éjection</w:t>
      </w:r>
      <w:r w:rsidRPr="00BC39F0">
        <w:rPr>
          <w:rFonts w:ascii="Arial" w:hAnsi="Arial" w:cs="Arial"/>
        </w:rPr>
        <w:t xml:space="preserve"> s</w:t>
      </w:r>
      <w:r w:rsidR="00854E47" w:rsidRPr="00BC39F0">
        <w:rPr>
          <w:rFonts w:ascii="Arial" w:hAnsi="Arial" w:cs="Arial"/>
        </w:rPr>
        <w:t>imultanée et s</w:t>
      </w:r>
      <w:r w:rsidRPr="00BC39F0">
        <w:rPr>
          <w:rFonts w:ascii="Arial" w:hAnsi="Arial" w:cs="Arial"/>
        </w:rPr>
        <w:t>ymétrique de</w:t>
      </w:r>
      <w:r w:rsidR="00F06728" w:rsidRPr="00BC39F0">
        <w:rPr>
          <w:rFonts w:ascii="Arial" w:hAnsi="Arial" w:cs="Arial"/>
        </w:rPr>
        <w:t>s</w:t>
      </w:r>
      <w:r w:rsidRPr="00BC39F0">
        <w:rPr>
          <w:rFonts w:ascii="Arial" w:hAnsi="Arial" w:cs="Arial"/>
        </w:rPr>
        <w:t xml:space="preserve"> trois pieds stabilisateur</w:t>
      </w:r>
      <w:r w:rsidR="00EA7611" w:rsidRPr="00BC39F0">
        <w:rPr>
          <w:rFonts w:ascii="Arial" w:hAnsi="Arial" w:cs="Arial"/>
        </w:rPr>
        <w:t xml:space="preserve">s. Ces derniers, tout comme l’échelle miniature longeant le </w:t>
      </w:r>
      <w:r w:rsidR="009F2194" w:rsidRPr="00BC39F0">
        <w:rPr>
          <w:rFonts w:ascii="Arial" w:hAnsi="Arial" w:cs="Arial"/>
        </w:rPr>
        <w:t>«</w:t>
      </w:r>
      <w:r w:rsidR="00EA7611" w:rsidRPr="00BC39F0">
        <w:rPr>
          <w:rFonts w:ascii="Arial" w:hAnsi="Arial" w:cs="Arial"/>
        </w:rPr>
        <w:t>moteur propulseur</w:t>
      </w:r>
      <w:r w:rsidR="009F2194" w:rsidRPr="00BC39F0">
        <w:rPr>
          <w:rFonts w:ascii="Arial" w:hAnsi="Arial" w:cs="Arial"/>
        </w:rPr>
        <w:t>»</w:t>
      </w:r>
      <w:r w:rsidR="00EA7611" w:rsidRPr="00BC39F0">
        <w:rPr>
          <w:rFonts w:ascii="Arial" w:hAnsi="Arial" w:cs="Arial"/>
        </w:rPr>
        <w:t xml:space="preserve">, présentent des parties sablées, satinées </w:t>
      </w:r>
      <w:r w:rsidR="00F06728" w:rsidRPr="00BC39F0">
        <w:rPr>
          <w:rFonts w:ascii="Arial" w:hAnsi="Arial" w:cs="Arial"/>
        </w:rPr>
        <w:t>et</w:t>
      </w:r>
      <w:r w:rsidR="0074237A" w:rsidRPr="00BC39F0">
        <w:rPr>
          <w:rFonts w:ascii="Arial" w:hAnsi="Arial" w:cs="Arial"/>
        </w:rPr>
        <w:t xml:space="preserve"> rhodiées.</w:t>
      </w:r>
      <w:r w:rsidR="00CE5538" w:rsidRPr="00BC39F0">
        <w:rPr>
          <w:rFonts w:ascii="Arial" w:hAnsi="Arial" w:cs="Arial"/>
        </w:rPr>
        <w:t xml:space="preserve"> Une fois les pieds stabilisateurs déployés, </w:t>
      </w:r>
      <w:proofErr w:type="spellStart"/>
      <w:r w:rsidR="00CE5538" w:rsidRPr="00BC39F0">
        <w:rPr>
          <w:rFonts w:ascii="Arial" w:hAnsi="Arial" w:cs="Arial"/>
        </w:rPr>
        <w:t>Astrograph</w:t>
      </w:r>
      <w:proofErr w:type="spellEnd"/>
      <w:r w:rsidR="00CE5538" w:rsidRPr="00BC39F0">
        <w:rPr>
          <w:rFonts w:ascii="Arial" w:hAnsi="Arial" w:cs="Arial"/>
        </w:rPr>
        <w:t xml:space="preserve"> peut être posé en position verticale</w:t>
      </w:r>
      <w:r w:rsidR="0032503C" w:rsidRPr="00BC39F0">
        <w:rPr>
          <w:rFonts w:ascii="Arial" w:hAnsi="Arial" w:cs="Arial"/>
        </w:rPr>
        <w:t>, prêt à</w:t>
      </w:r>
      <w:r w:rsidR="00CE5538" w:rsidRPr="00BC39F0">
        <w:rPr>
          <w:rFonts w:ascii="Arial" w:hAnsi="Arial" w:cs="Arial"/>
        </w:rPr>
        <w:t xml:space="preserve"> décoller.</w:t>
      </w:r>
    </w:p>
    <w:p w:rsidR="00EB3053" w:rsidRDefault="00EB3053" w:rsidP="00EB3053">
      <w:pPr>
        <w:spacing w:line="240" w:lineRule="auto"/>
        <w:jc w:val="both"/>
        <w:rPr>
          <w:rFonts w:ascii="Arial" w:hAnsi="Arial" w:cs="Arial"/>
        </w:rPr>
      </w:pPr>
    </w:p>
    <w:p w:rsidR="008F1F74" w:rsidRPr="00BC39F0" w:rsidRDefault="008F1F74" w:rsidP="00EB3053">
      <w:pPr>
        <w:spacing w:line="240" w:lineRule="auto"/>
        <w:jc w:val="both"/>
        <w:rPr>
          <w:rFonts w:ascii="Arial" w:hAnsi="Arial" w:cs="Arial"/>
        </w:rPr>
      </w:pPr>
      <w:bookmarkStart w:id="0" w:name="_GoBack"/>
      <w:bookmarkEnd w:id="0"/>
      <w:r w:rsidRPr="00BC39F0">
        <w:rPr>
          <w:rFonts w:ascii="Arial" w:hAnsi="Arial" w:cs="Arial"/>
        </w:rPr>
        <w:t xml:space="preserve">Une figurine miniature, représentant un astronaute, accompagne </w:t>
      </w:r>
      <w:r w:rsidR="0074237A" w:rsidRPr="00BC39F0">
        <w:rPr>
          <w:rFonts w:ascii="Arial" w:hAnsi="Arial" w:cs="Arial"/>
        </w:rPr>
        <w:t>la fusée</w:t>
      </w:r>
      <w:r w:rsidRPr="00BC39F0">
        <w:rPr>
          <w:rFonts w:ascii="Arial" w:hAnsi="Arial" w:cs="Arial"/>
        </w:rPr>
        <w:t xml:space="preserve"> </w:t>
      </w:r>
      <w:proofErr w:type="spellStart"/>
      <w:r w:rsidRPr="00BC39F0">
        <w:rPr>
          <w:rFonts w:ascii="Arial" w:hAnsi="Arial" w:cs="Arial"/>
          <w:iCs/>
        </w:rPr>
        <w:t>Astrograph</w:t>
      </w:r>
      <w:proofErr w:type="spellEnd"/>
      <w:r w:rsidRPr="00BC39F0">
        <w:rPr>
          <w:rFonts w:ascii="Arial" w:hAnsi="Arial" w:cs="Arial"/>
        </w:rPr>
        <w:t>. Revêtu de rhodium et aimanté, il se fixe libremen</w:t>
      </w:r>
      <w:r w:rsidR="00805E21" w:rsidRPr="00BC39F0">
        <w:rPr>
          <w:rFonts w:ascii="Arial" w:hAnsi="Arial" w:cs="Arial"/>
        </w:rPr>
        <w:t>t sur le corps de l’instrument</w:t>
      </w:r>
      <w:r w:rsidRPr="00BC39F0">
        <w:rPr>
          <w:rFonts w:ascii="Arial" w:hAnsi="Arial" w:cs="Arial"/>
        </w:rPr>
        <w:t xml:space="preserve">, prêt à </w:t>
      </w:r>
      <w:r w:rsidR="00A14953" w:rsidRPr="00BC39F0">
        <w:rPr>
          <w:rFonts w:ascii="Arial" w:hAnsi="Arial" w:cs="Arial"/>
        </w:rPr>
        <w:t>«</w:t>
      </w:r>
      <w:r w:rsidRPr="00BC39F0">
        <w:rPr>
          <w:rFonts w:ascii="Arial" w:hAnsi="Arial" w:cs="Arial"/>
        </w:rPr>
        <w:t>monter à bord</w:t>
      </w:r>
      <w:r w:rsidR="00A14953" w:rsidRPr="00BC39F0">
        <w:rPr>
          <w:rFonts w:ascii="Arial" w:hAnsi="Arial" w:cs="Arial"/>
        </w:rPr>
        <w:t>»</w:t>
      </w:r>
      <w:r w:rsidRPr="00BC39F0">
        <w:rPr>
          <w:rFonts w:ascii="Arial" w:hAnsi="Arial" w:cs="Arial"/>
        </w:rPr>
        <w:t>.</w:t>
      </w:r>
    </w:p>
    <w:p w:rsidR="00FE6450" w:rsidRPr="00BC39F0" w:rsidRDefault="008F1F74" w:rsidP="00EB3053">
      <w:pPr>
        <w:spacing w:line="240" w:lineRule="auto"/>
        <w:jc w:val="both"/>
        <w:rPr>
          <w:rFonts w:ascii="Arial" w:hAnsi="Arial" w:cs="Arial"/>
        </w:rPr>
      </w:pPr>
      <w:r w:rsidRPr="00BC39F0">
        <w:rPr>
          <w:rFonts w:ascii="Arial" w:hAnsi="Arial" w:cs="Arial"/>
          <w:lang w:val="fr-FR"/>
        </w:rPr>
        <w:t xml:space="preserve">Pour le bonheur du jeu, un écrin-présentoir </w:t>
      </w:r>
      <w:r w:rsidR="00B51465" w:rsidRPr="00BC39F0">
        <w:rPr>
          <w:rFonts w:ascii="Arial" w:hAnsi="Arial" w:cs="Arial"/>
          <w:lang w:val="fr-FR"/>
        </w:rPr>
        <w:t>en forme de</w:t>
      </w:r>
      <w:r w:rsidRPr="00BC39F0">
        <w:rPr>
          <w:rFonts w:ascii="Arial" w:hAnsi="Arial" w:cs="Arial"/>
          <w:lang w:val="fr-FR"/>
        </w:rPr>
        <w:t xml:space="preserve"> plate-forme de lancement </w:t>
      </w:r>
      <w:r w:rsidR="0074237A" w:rsidRPr="00BC39F0">
        <w:rPr>
          <w:rFonts w:ascii="Arial" w:hAnsi="Arial" w:cs="Arial"/>
          <w:lang w:val="fr-FR"/>
        </w:rPr>
        <w:t>a été</w:t>
      </w:r>
      <w:r w:rsidRPr="00BC39F0">
        <w:rPr>
          <w:rFonts w:ascii="Arial" w:hAnsi="Arial" w:cs="Arial"/>
          <w:lang w:val="fr-FR"/>
        </w:rPr>
        <w:t xml:space="preserve"> spécial</w:t>
      </w:r>
      <w:r w:rsidR="009007CF" w:rsidRPr="00BC39F0">
        <w:rPr>
          <w:rFonts w:ascii="Arial" w:hAnsi="Arial" w:cs="Arial"/>
          <w:lang w:val="fr-FR"/>
        </w:rPr>
        <w:t xml:space="preserve">ement conçu pour </w:t>
      </w:r>
      <w:proofErr w:type="spellStart"/>
      <w:r w:rsidRPr="00BC39F0">
        <w:rPr>
          <w:rFonts w:ascii="Arial" w:hAnsi="Arial" w:cs="Arial"/>
          <w:iCs/>
          <w:lang w:val="fr-FR"/>
        </w:rPr>
        <w:t>Astrograph</w:t>
      </w:r>
      <w:proofErr w:type="spellEnd"/>
      <w:r w:rsidRPr="00BC39F0">
        <w:rPr>
          <w:rFonts w:ascii="Arial" w:hAnsi="Arial" w:cs="Arial"/>
          <w:lang w:val="fr-FR"/>
        </w:rPr>
        <w:t>. L’instrument d’écriture y prend place en position verticale, visant les étoiles</w:t>
      </w:r>
      <w:r w:rsidR="009F2194" w:rsidRPr="00BC39F0">
        <w:rPr>
          <w:rFonts w:ascii="Arial" w:hAnsi="Arial" w:cs="Arial"/>
          <w:lang w:val="fr-FR"/>
        </w:rPr>
        <w:t>:</w:t>
      </w:r>
      <w:r w:rsidRPr="00BC39F0">
        <w:rPr>
          <w:rFonts w:ascii="Arial" w:hAnsi="Arial" w:cs="Arial"/>
          <w:lang w:val="fr-FR"/>
        </w:rPr>
        <w:t xml:space="preserve"> </w:t>
      </w:r>
      <w:r w:rsidR="00014EBE" w:rsidRPr="00BC39F0">
        <w:rPr>
          <w:rFonts w:ascii="Arial" w:hAnsi="Arial" w:cs="Arial"/>
        </w:rPr>
        <w:t>5,</w:t>
      </w:r>
      <w:r w:rsidR="007E3DEC" w:rsidRPr="00BC39F0">
        <w:rPr>
          <w:rFonts w:ascii="Arial" w:hAnsi="Arial" w:cs="Arial"/>
        </w:rPr>
        <w:t xml:space="preserve"> </w:t>
      </w:r>
      <w:r w:rsidR="00014EBE" w:rsidRPr="00BC39F0">
        <w:rPr>
          <w:rFonts w:ascii="Arial" w:hAnsi="Arial" w:cs="Arial"/>
        </w:rPr>
        <w:t>4, 3,</w:t>
      </w:r>
      <w:r w:rsidR="007E3DEC" w:rsidRPr="00BC39F0">
        <w:rPr>
          <w:rFonts w:ascii="Arial" w:hAnsi="Arial" w:cs="Arial"/>
        </w:rPr>
        <w:t xml:space="preserve"> </w:t>
      </w:r>
      <w:r w:rsidR="00014EBE" w:rsidRPr="00BC39F0">
        <w:rPr>
          <w:rFonts w:ascii="Arial" w:hAnsi="Arial" w:cs="Arial"/>
        </w:rPr>
        <w:t>2, 1</w:t>
      </w:r>
      <w:r w:rsidR="009F2194" w:rsidRPr="00BC39F0">
        <w:rPr>
          <w:rFonts w:ascii="Arial" w:hAnsi="Arial" w:cs="Arial"/>
        </w:rPr>
        <w:t>…</w:t>
      </w:r>
      <w:r w:rsidR="00014EBE" w:rsidRPr="00BC39F0">
        <w:rPr>
          <w:rFonts w:ascii="Arial" w:hAnsi="Arial" w:cs="Arial"/>
        </w:rPr>
        <w:t xml:space="preserve"> Top d</w:t>
      </w:r>
      <w:r w:rsidRPr="00BC39F0">
        <w:rPr>
          <w:rFonts w:ascii="Arial" w:hAnsi="Arial" w:cs="Arial"/>
        </w:rPr>
        <w:t>écollage</w:t>
      </w:r>
      <w:r w:rsidR="009F2194" w:rsidRPr="00BC39F0">
        <w:rPr>
          <w:rFonts w:ascii="Arial" w:hAnsi="Arial" w:cs="Arial"/>
        </w:rPr>
        <w:t>!</w:t>
      </w:r>
    </w:p>
    <w:p w:rsidR="00B51465" w:rsidRPr="00BC39F0" w:rsidRDefault="00B51465" w:rsidP="00EB3053">
      <w:pPr>
        <w:spacing w:line="240" w:lineRule="auto"/>
        <w:jc w:val="both"/>
        <w:rPr>
          <w:rFonts w:ascii="Arial" w:hAnsi="Arial" w:cs="Arial"/>
        </w:rPr>
      </w:pPr>
      <w:r w:rsidRPr="00BC39F0">
        <w:rPr>
          <w:rFonts w:ascii="Arial" w:hAnsi="Arial" w:cs="Arial"/>
        </w:rPr>
        <w:t>L’instrument se dévisse pour libérer un stylo-plume logé à l’intérieur du fuselage. La plume «décolle» de sa «base» pour rejoindre la main qui écrira la suite de l’histoire, couchant sur le papier des rêves d’espace, de vitesse et de conquête.</w:t>
      </w:r>
      <w:r w:rsidR="0032503C" w:rsidRPr="00BC39F0">
        <w:rPr>
          <w:rFonts w:ascii="Arial" w:hAnsi="Arial" w:cs="Arial"/>
        </w:rPr>
        <w:t xml:space="preserve"> La dimension tactile </w:t>
      </w:r>
      <w:r w:rsidR="002F577E" w:rsidRPr="00BC39F0">
        <w:rPr>
          <w:rFonts w:ascii="Arial" w:hAnsi="Arial" w:cs="Arial"/>
        </w:rPr>
        <w:t>d’</w:t>
      </w:r>
      <w:proofErr w:type="spellStart"/>
      <w:r w:rsidR="002F577E" w:rsidRPr="00BC39F0">
        <w:rPr>
          <w:rFonts w:ascii="Arial" w:hAnsi="Arial" w:cs="Arial"/>
        </w:rPr>
        <w:t>Astrograph</w:t>
      </w:r>
      <w:proofErr w:type="spellEnd"/>
      <w:r w:rsidR="002F577E" w:rsidRPr="00BC39F0">
        <w:rPr>
          <w:rFonts w:ascii="Arial" w:hAnsi="Arial" w:cs="Arial"/>
        </w:rPr>
        <w:t xml:space="preserve"> prend ici tout son sens</w:t>
      </w:r>
      <w:r w:rsidR="0032503C" w:rsidRPr="00BC39F0">
        <w:rPr>
          <w:rFonts w:ascii="Arial" w:hAnsi="Arial" w:cs="Arial"/>
        </w:rPr>
        <w:t xml:space="preserve">: toucher de l’objet lui-même, </w:t>
      </w:r>
      <w:r w:rsidR="002F577E" w:rsidRPr="00BC39F0">
        <w:rPr>
          <w:rFonts w:ascii="Arial" w:hAnsi="Arial" w:cs="Arial"/>
        </w:rPr>
        <w:t>douceur</w:t>
      </w:r>
      <w:r w:rsidR="0032503C" w:rsidRPr="00BC39F0">
        <w:rPr>
          <w:rFonts w:ascii="Arial" w:hAnsi="Arial" w:cs="Arial"/>
        </w:rPr>
        <w:t xml:space="preserve"> du filetage lorsqu’</w:t>
      </w:r>
      <w:r w:rsidR="002F577E" w:rsidRPr="00BC39F0">
        <w:rPr>
          <w:rFonts w:ascii="Arial" w:hAnsi="Arial" w:cs="Arial"/>
        </w:rPr>
        <w:t>on dévisse l’instrument</w:t>
      </w:r>
      <w:r w:rsidR="0032503C" w:rsidRPr="00BC39F0">
        <w:rPr>
          <w:rFonts w:ascii="Arial" w:hAnsi="Arial" w:cs="Arial"/>
        </w:rPr>
        <w:t xml:space="preserve">, </w:t>
      </w:r>
      <w:r w:rsidR="002F577E" w:rsidRPr="00BC39F0">
        <w:rPr>
          <w:rFonts w:ascii="Arial" w:hAnsi="Arial" w:cs="Arial"/>
        </w:rPr>
        <w:t>finesse</w:t>
      </w:r>
      <w:r w:rsidR="0032503C" w:rsidRPr="00BC39F0">
        <w:rPr>
          <w:rFonts w:ascii="Arial" w:hAnsi="Arial" w:cs="Arial"/>
        </w:rPr>
        <w:t xml:space="preserve"> du bec </w:t>
      </w:r>
      <w:r w:rsidR="002F577E" w:rsidRPr="00BC39F0">
        <w:rPr>
          <w:rFonts w:ascii="Arial" w:hAnsi="Arial" w:cs="Arial"/>
        </w:rPr>
        <w:t xml:space="preserve">en or 18 carats rhodié </w:t>
      </w:r>
      <w:r w:rsidR="0032503C" w:rsidRPr="00BC39F0">
        <w:rPr>
          <w:rFonts w:ascii="Arial" w:hAnsi="Arial" w:cs="Arial"/>
        </w:rPr>
        <w:t>sur le papier…</w:t>
      </w:r>
    </w:p>
    <w:p w:rsidR="0074237A" w:rsidRPr="00BC39F0" w:rsidRDefault="0074237A" w:rsidP="00EB3053">
      <w:pPr>
        <w:spacing w:line="240" w:lineRule="auto"/>
        <w:jc w:val="both"/>
        <w:rPr>
          <w:rFonts w:ascii="Arial" w:hAnsi="Arial" w:cs="Arial"/>
          <w:lang w:val="fr-FR"/>
        </w:rPr>
      </w:pPr>
      <w:proofErr w:type="spellStart"/>
      <w:r w:rsidRPr="00BC39F0">
        <w:rPr>
          <w:rFonts w:ascii="Arial" w:hAnsi="Arial" w:cs="Arial"/>
          <w:lang w:val="fr-FR"/>
        </w:rPr>
        <w:t>Astrograph</w:t>
      </w:r>
      <w:proofErr w:type="spellEnd"/>
      <w:r w:rsidRPr="00BC39F0">
        <w:rPr>
          <w:rFonts w:ascii="Arial" w:hAnsi="Arial" w:cs="Arial"/>
          <w:lang w:val="fr-FR"/>
        </w:rPr>
        <w:t xml:space="preserve"> se décline en trois versions</w:t>
      </w:r>
      <w:r w:rsidR="002F577E" w:rsidRPr="00BC39F0">
        <w:rPr>
          <w:rFonts w:ascii="Arial" w:hAnsi="Arial" w:cs="Arial"/>
          <w:lang w:val="fr-FR"/>
        </w:rPr>
        <w:t xml:space="preserve"> de </w:t>
      </w:r>
      <w:r w:rsidRPr="00BC39F0">
        <w:rPr>
          <w:rFonts w:ascii="Arial" w:hAnsi="Arial" w:cs="Arial"/>
          <w:lang w:val="fr-FR"/>
        </w:rPr>
        <w:t>finition</w:t>
      </w:r>
      <w:r w:rsidR="002F577E" w:rsidRPr="00BC39F0">
        <w:rPr>
          <w:rFonts w:ascii="Arial" w:hAnsi="Arial" w:cs="Arial"/>
          <w:lang w:val="fr-FR"/>
        </w:rPr>
        <w:t>:</w:t>
      </w:r>
      <w:r w:rsidRPr="00BC39F0">
        <w:rPr>
          <w:rFonts w:ascii="Arial" w:hAnsi="Arial" w:cs="Arial"/>
          <w:lang w:val="fr-FR"/>
        </w:rPr>
        <w:t xml:space="preserve"> poli, sablé ou revêtu de ruthénium anthracite. C</w:t>
      </w:r>
      <w:r w:rsidR="00B37E22" w:rsidRPr="00BC39F0">
        <w:rPr>
          <w:rFonts w:ascii="Arial" w:hAnsi="Arial" w:cs="Arial"/>
          <w:lang w:val="fr-FR"/>
        </w:rPr>
        <w:t>e</w:t>
      </w:r>
      <w:r w:rsidRPr="00BC39F0">
        <w:rPr>
          <w:rFonts w:ascii="Arial" w:hAnsi="Arial" w:cs="Arial"/>
          <w:lang w:val="fr-FR"/>
        </w:rPr>
        <w:t xml:space="preserve">s </w:t>
      </w:r>
      <w:r w:rsidR="00FE6450" w:rsidRPr="00BC39F0">
        <w:rPr>
          <w:rFonts w:ascii="Arial" w:hAnsi="Arial" w:cs="Arial"/>
          <w:lang w:val="fr-FR"/>
        </w:rPr>
        <w:t>édition</w:t>
      </w:r>
      <w:r w:rsidRPr="00BC39F0">
        <w:rPr>
          <w:rFonts w:ascii="Arial" w:hAnsi="Arial" w:cs="Arial"/>
          <w:lang w:val="fr-FR"/>
        </w:rPr>
        <w:t>s</w:t>
      </w:r>
      <w:r w:rsidR="00FE6450" w:rsidRPr="00BC39F0">
        <w:rPr>
          <w:rFonts w:ascii="Arial" w:hAnsi="Arial" w:cs="Arial"/>
          <w:lang w:val="fr-FR"/>
        </w:rPr>
        <w:t xml:space="preserve"> limitée</w:t>
      </w:r>
      <w:r w:rsidRPr="00BC39F0">
        <w:rPr>
          <w:rFonts w:ascii="Arial" w:hAnsi="Arial" w:cs="Arial"/>
          <w:lang w:val="fr-FR"/>
        </w:rPr>
        <w:t>s</w:t>
      </w:r>
      <w:r w:rsidR="00FE6450" w:rsidRPr="00BC39F0">
        <w:rPr>
          <w:rFonts w:ascii="Arial" w:hAnsi="Arial" w:cs="Arial"/>
          <w:lang w:val="fr-FR"/>
        </w:rPr>
        <w:t xml:space="preserve"> s’adresse</w:t>
      </w:r>
      <w:r w:rsidRPr="00BC39F0">
        <w:rPr>
          <w:rFonts w:ascii="Arial" w:hAnsi="Arial" w:cs="Arial"/>
          <w:lang w:val="fr-FR"/>
        </w:rPr>
        <w:t>nt</w:t>
      </w:r>
      <w:r w:rsidR="00FE6450" w:rsidRPr="00BC39F0">
        <w:rPr>
          <w:rFonts w:ascii="Arial" w:hAnsi="Arial" w:cs="Arial"/>
          <w:lang w:val="fr-FR"/>
        </w:rPr>
        <w:t xml:space="preserve"> aux admirat</w:t>
      </w:r>
      <w:r w:rsidR="00B37E22" w:rsidRPr="00BC39F0">
        <w:rPr>
          <w:rFonts w:ascii="Arial" w:hAnsi="Arial" w:cs="Arial"/>
          <w:lang w:val="fr-FR"/>
        </w:rPr>
        <w:t xml:space="preserve">eurs d’objets d’art </w:t>
      </w:r>
      <w:r w:rsidR="00F55434" w:rsidRPr="00BC39F0">
        <w:rPr>
          <w:rFonts w:ascii="Arial" w:hAnsi="Arial" w:cs="Arial"/>
          <w:lang w:val="fr-FR"/>
        </w:rPr>
        <w:t>insolites</w:t>
      </w:r>
      <w:r w:rsidR="00B37E22" w:rsidRPr="00BC39F0">
        <w:rPr>
          <w:rFonts w:ascii="Arial" w:hAnsi="Arial" w:cs="Arial"/>
          <w:lang w:val="fr-FR"/>
        </w:rPr>
        <w:t xml:space="preserve"> </w:t>
      </w:r>
      <w:r w:rsidR="002F577E" w:rsidRPr="00BC39F0">
        <w:rPr>
          <w:rFonts w:ascii="Arial" w:hAnsi="Arial" w:cs="Arial"/>
          <w:lang w:val="fr-FR"/>
        </w:rPr>
        <w:t xml:space="preserve">– et à </w:t>
      </w:r>
      <w:r w:rsidR="00FE6450" w:rsidRPr="00BC39F0">
        <w:rPr>
          <w:rFonts w:ascii="Arial" w:hAnsi="Arial" w:cs="Arial"/>
          <w:lang w:val="fr-FR"/>
        </w:rPr>
        <w:t>ceux qui ont su conserver une part essentielle de leurs rêves d’enfance.</w:t>
      </w:r>
    </w:p>
    <w:p w:rsidR="0074237A" w:rsidRPr="00BC39F0" w:rsidRDefault="0074237A" w:rsidP="00EB3053">
      <w:pPr>
        <w:spacing w:line="240" w:lineRule="auto"/>
        <w:jc w:val="both"/>
        <w:rPr>
          <w:rFonts w:ascii="Arial" w:hAnsi="Arial" w:cs="Arial"/>
        </w:rPr>
      </w:pPr>
    </w:p>
    <w:p w:rsidR="00805E21" w:rsidRPr="00BC39F0" w:rsidRDefault="00805E21" w:rsidP="00EB3053">
      <w:pPr>
        <w:spacing w:line="240" w:lineRule="auto"/>
        <w:rPr>
          <w:rFonts w:ascii="Arial" w:hAnsi="Arial" w:cs="Arial"/>
        </w:rPr>
      </w:pPr>
      <w:r w:rsidRPr="00BC39F0">
        <w:rPr>
          <w:rFonts w:ascii="Arial" w:hAnsi="Arial" w:cs="Arial"/>
        </w:rPr>
        <w:br w:type="page"/>
      </w:r>
    </w:p>
    <w:p w:rsidR="002A5A84" w:rsidRPr="00BC39F0" w:rsidRDefault="002A5A84" w:rsidP="00EB3053">
      <w:pPr>
        <w:spacing w:line="240" w:lineRule="auto"/>
        <w:jc w:val="both"/>
        <w:rPr>
          <w:rFonts w:ascii="Arial" w:hAnsi="Arial" w:cs="Arial"/>
          <w:b/>
          <w:sz w:val="28"/>
          <w:szCs w:val="28"/>
        </w:rPr>
      </w:pPr>
    </w:p>
    <w:p w:rsidR="00645F1C" w:rsidRPr="00BC39F0" w:rsidRDefault="002A5A84" w:rsidP="00EB3053">
      <w:pPr>
        <w:spacing w:line="240" w:lineRule="auto"/>
        <w:jc w:val="both"/>
        <w:rPr>
          <w:rFonts w:ascii="Arial" w:hAnsi="Arial" w:cs="Arial"/>
          <w:b/>
          <w:sz w:val="28"/>
          <w:szCs w:val="28"/>
        </w:rPr>
      </w:pPr>
      <w:proofErr w:type="spellStart"/>
      <w:r w:rsidRPr="00BC39F0">
        <w:rPr>
          <w:rFonts w:ascii="Arial" w:hAnsi="Arial" w:cs="Arial"/>
          <w:b/>
          <w:sz w:val="28"/>
          <w:szCs w:val="28"/>
        </w:rPr>
        <w:t>Caran</w:t>
      </w:r>
      <w:proofErr w:type="spellEnd"/>
      <w:r w:rsidRPr="00BC39F0">
        <w:rPr>
          <w:rFonts w:ascii="Arial" w:hAnsi="Arial" w:cs="Arial"/>
          <w:b/>
          <w:sz w:val="28"/>
          <w:szCs w:val="28"/>
        </w:rPr>
        <w:t xml:space="preserve"> d’Ache, Maison de Haute Ecriture</w:t>
      </w:r>
    </w:p>
    <w:p w:rsidR="002A5A84" w:rsidRPr="00BC39F0" w:rsidRDefault="00645F1C" w:rsidP="00EB3053">
      <w:pPr>
        <w:spacing w:line="240" w:lineRule="auto"/>
        <w:jc w:val="both"/>
        <w:rPr>
          <w:rFonts w:ascii="Arial" w:hAnsi="Arial" w:cs="Arial"/>
        </w:rPr>
      </w:pPr>
      <w:r w:rsidRPr="00BC39F0">
        <w:rPr>
          <w:rFonts w:ascii="Arial" w:hAnsi="Arial" w:cs="Arial"/>
          <w:sz w:val="23"/>
          <w:szCs w:val="23"/>
        </w:rPr>
        <w:t xml:space="preserve">Héritière de plus d’un siècle de précieux savoir-faire, la Maison </w:t>
      </w:r>
      <w:proofErr w:type="spellStart"/>
      <w:r w:rsidRPr="00BC39F0">
        <w:rPr>
          <w:rFonts w:ascii="Arial" w:hAnsi="Arial" w:cs="Arial"/>
          <w:sz w:val="23"/>
          <w:szCs w:val="23"/>
        </w:rPr>
        <w:t>Caran</w:t>
      </w:r>
      <w:proofErr w:type="spellEnd"/>
      <w:r w:rsidRPr="00BC39F0">
        <w:rPr>
          <w:rFonts w:ascii="Arial" w:hAnsi="Arial" w:cs="Arial"/>
          <w:sz w:val="23"/>
          <w:szCs w:val="23"/>
        </w:rPr>
        <w:t xml:space="preserve"> d’Ache cultive, depuis sa création en 1915, l’esprit d’élégance et le soin particulier qu’elle dédie en permanence à l’art de la belle écriture. </w:t>
      </w:r>
      <w:r w:rsidR="002A5A84" w:rsidRPr="00BC39F0">
        <w:rPr>
          <w:rFonts w:ascii="Arial" w:hAnsi="Arial" w:cs="Arial"/>
        </w:rPr>
        <w:t>S’appuyant sur le respect des traditions manufacturières suisses, sur une qualité irréproc</w:t>
      </w:r>
      <w:r w:rsidRPr="00BC39F0">
        <w:rPr>
          <w:rFonts w:ascii="Arial" w:hAnsi="Arial" w:cs="Arial"/>
        </w:rPr>
        <w:t>hable et sur une parfaite</w:t>
      </w:r>
      <w:r w:rsidR="002A5A84" w:rsidRPr="00BC39F0">
        <w:rPr>
          <w:rFonts w:ascii="Arial" w:hAnsi="Arial" w:cs="Arial"/>
        </w:rPr>
        <w:t xml:space="preserve"> maîtrise technique, la Maison </w:t>
      </w:r>
      <w:proofErr w:type="spellStart"/>
      <w:r w:rsidR="002A5A84" w:rsidRPr="00BC39F0">
        <w:rPr>
          <w:rFonts w:ascii="Arial" w:hAnsi="Arial" w:cs="Arial"/>
        </w:rPr>
        <w:t>Caran</w:t>
      </w:r>
      <w:proofErr w:type="spellEnd"/>
      <w:r w:rsidR="002A5A84" w:rsidRPr="00BC39F0">
        <w:rPr>
          <w:rFonts w:ascii="Arial" w:hAnsi="Arial" w:cs="Arial"/>
        </w:rPr>
        <w:t xml:space="preserve"> d’Ache perpétue son attachement à l’innovation et</w:t>
      </w:r>
      <w:r w:rsidRPr="00BC39F0">
        <w:rPr>
          <w:rFonts w:ascii="Arial" w:hAnsi="Arial" w:cs="Arial"/>
        </w:rPr>
        <w:t xml:space="preserve"> à la créativité sans limites. S</w:t>
      </w:r>
      <w:r w:rsidR="002A5A84" w:rsidRPr="00BC39F0">
        <w:rPr>
          <w:rFonts w:ascii="Arial" w:hAnsi="Arial" w:cs="Arial"/>
        </w:rPr>
        <w:t xml:space="preserve">es </w:t>
      </w:r>
      <w:r w:rsidRPr="00BC39F0">
        <w:rPr>
          <w:rFonts w:ascii="Arial" w:hAnsi="Arial" w:cs="Arial"/>
        </w:rPr>
        <w:t xml:space="preserve">instruments d’écriture exceptionnels, </w:t>
      </w:r>
      <w:r w:rsidR="002A5A84" w:rsidRPr="00BC39F0">
        <w:rPr>
          <w:rFonts w:ascii="Arial" w:hAnsi="Arial" w:cs="Arial"/>
        </w:rPr>
        <w:t xml:space="preserve">véritables </w:t>
      </w:r>
      <w:r w:rsidRPr="00BC39F0">
        <w:rPr>
          <w:rFonts w:ascii="Arial" w:hAnsi="Arial" w:cs="Arial"/>
        </w:rPr>
        <w:t>chefs-d’œuvre</w:t>
      </w:r>
      <w:r w:rsidR="002A5A84" w:rsidRPr="00BC39F0">
        <w:rPr>
          <w:rFonts w:ascii="Arial" w:hAnsi="Arial" w:cs="Arial"/>
        </w:rPr>
        <w:t xml:space="preserve"> réalisés en édition limitée, témoignent de l’union entre haute technicité, fiabilité à toute épreuve et virtuosité artistique.</w:t>
      </w:r>
    </w:p>
    <w:p w:rsidR="009F2194" w:rsidRPr="00BC39F0" w:rsidRDefault="009F2194" w:rsidP="00EB3053">
      <w:pPr>
        <w:spacing w:line="240" w:lineRule="auto"/>
        <w:jc w:val="both"/>
        <w:rPr>
          <w:rFonts w:ascii="Arial" w:hAnsi="Arial" w:cs="Arial"/>
          <w:b/>
          <w:sz w:val="28"/>
          <w:szCs w:val="28"/>
        </w:rPr>
      </w:pPr>
    </w:p>
    <w:p w:rsidR="002A5A84" w:rsidRPr="00BC39F0" w:rsidRDefault="0074237A" w:rsidP="00EB3053">
      <w:pPr>
        <w:spacing w:line="240" w:lineRule="auto"/>
        <w:jc w:val="both"/>
        <w:rPr>
          <w:rFonts w:ascii="Arial" w:hAnsi="Arial" w:cs="Arial"/>
          <w:b/>
          <w:sz w:val="28"/>
          <w:szCs w:val="28"/>
        </w:rPr>
      </w:pPr>
      <w:r w:rsidRPr="00BC39F0">
        <w:rPr>
          <w:rFonts w:ascii="Arial" w:hAnsi="Arial" w:cs="Arial"/>
          <w:b/>
          <w:sz w:val="28"/>
          <w:szCs w:val="28"/>
        </w:rPr>
        <w:t>MB&amp;F – laboratoire horloger conceptuel</w:t>
      </w:r>
    </w:p>
    <w:p w:rsidR="002A5A84" w:rsidRPr="00BC39F0" w:rsidRDefault="0074237A" w:rsidP="00EB3053">
      <w:pPr>
        <w:spacing w:line="240" w:lineRule="auto"/>
        <w:jc w:val="both"/>
        <w:rPr>
          <w:rFonts w:ascii="Arial" w:hAnsi="Arial" w:cs="Arial"/>
        </w:rPr>
      </w:pPr>
      <w:r w:rsidRPr="00BC39F0">
        <w:rPr>
          <w:rFonts w:ascii="Arial" w:hAnsi="Arial" w:cs="Arial"/>
        </w:rPr>
        <w:t xml:space="preserve">MB&amp;F – Maximilian Büsser &amp; Friends – </w:t>
      </w:r>
      <w:r w:rsidR="002A5A84" w:rsidRPr="00BC39F0">
        <w:rPr>
          <w:rFonts w:ascii="Arial" w:hAnsi="Arial" w:cs="Arial"/>
        </w:rPr>
        <w:t xml:space="preserve">a su ouvrir une voie novatrice dans l’univers de la haute horlogerie suisse, tout en </w:t>
      </w:r>
      <w:r w:rsidRPr="00BC39F0">
        <w:rPr>
          <w:rFonts w:ascii="Arial" w:hAnsi="Arial" w:cs="Arial"/>
        </w:rPr>
        <w:t>respectant la tradition horlogère</w:t>
      </w:r>
      <w:r w:rsidR="002A5A84" w:rsidRPr="00BC39F0">
        <w:rPr>
          <w:rFonts w:ascii="Arial" w:hAnsi="Arial" w:cs="Arial"/>
        </w:rPr>
        <w:t xml:space="preserve">. Amoureux de l’art mécanique et du design d’avant-garde, le fondateur et son équipe de </w:t>
      </w:r>
      <w:r w:rsidR="00BB09BF" w:rsidRPr="00BC39F0">
        <w:rPr>
          <w:rFonts w:ascii="Arial" w:hAnsi="Arial" w:cs="Arial"/>
          <w:i/>
        </w:rPr>
        <w:t>F</w:t>
      </w:r>
      <w:r w:rsidR="002A5A84" w:rsidRPr="00BC39F0">
        <w:rPr>
          <w:rFonts w:ascii="Arial" w:hAnsi="Arial" w:cs="Arial"/>
          <w:i/>
        </w:rPr>
        <w:t>riends</w:t>
      </w:r>
      <w:r w:rsidR="002A5A84" w:rsidRPr="00BC39F0">
        <w:rPr>
          <w:rFonts w:ascii="Arial" w:hAnsi="Arial" w:cs="Arial"/>
        </w:rPr>
        <w:t xml:space="preserve"> créent des «machines du temps», sculptures cinétiques ou minirobots qui rappellent l’univers de leur enfance : les superhéros issus de la science-fiction, les bandes dessinées célèbres et les mythes du design automobile et aérospatial.</w:t>
      </w:r>
    </w:p>
    <w:p w:rsidR="00B56D98" w:rsidRPr="00BC39F0" w:rsidRDefault="00B56D98" w:rsidP="00EB3053">
      <w:pPr>
        <w:spacing w:line="240" w:lineRule="auto"/>
        <w:jc w:val="both"/>
        <w:rPr>
          <w:rFonts w:ascii="Arial" w:hAnsi="Arial" w:cs="Arial"/>
        </w:rPr>
      </w:pPr>
    </w:p>
    <w:p w:rsidR="00645F1C" w:rsidRPr="00BC39F0" w:rsidRDefault="00645F1C" w:rsidP="00EB3053">
      <w:pPr>
        <w:spacing w:line="240" w:lineRule="auto"/>
        <w:rPr>
          <w:rFonts w:ascii="Arial" w:hAnsi="Arial" w:cs="Arial"/>
          <w:b/>
        </w:rPr>
      </w:pPr>
      <w:r w:rsidRPr="00BC39F0">
        <w:rPr>
          <w:rFonts w:ascii="Arial" w:hAnsi="Arial" w:cs="Arial"/>
          <w:b/>
        </w:rPr>
        <w:br w:type="page"/>
      </w:r>
    </w:p>
    <w:p w:rsidR="00443B46" w:rsidRPr="00BC39F0" w:rsidRDefault="00443B46" w:rsidP="00EB3053">
      <w:pPr>
        <w:spacing w:line="240" w:lineRule="auto"/>
        <w:jc w:val="both"/>
        <w:rPr>
          <w:rFonts w:ascii="Arial" w:hAnsi="Arial" w:cs="Arial"/>
          <w:b/>
        </w:rPr>
      </w:pPr>
    </w:p>
    <w:p w:rsidR="0097543C" w:rsidRPr="00BC39F0" w:rsidRDefault="00BC39F0" w:rsidP="00EB3053">
      <w:pPr>
        <w:spacing w:line="240" w:lineRule="auto"/>
        <w:jc w:val="both"/>
        <w:rPr>
          <w:rFonts w:ascii="Arial" w:hAnsi="Arial" w:cs="Arial"/>
          <w:b/>
          <w:sz w:val="28"/>
          <w:szCs w:val="28"/>
        </w:rPr>
      </w:pPr>
      <w:r w:rsidRPr="00BC39F0">
        <w:rPr>
          <w:rFonts w:ascii="Arial" w:hAnsi="Arial" w:cs="Arial"/>
          <w:b/>
          <w:sz w:val="28"/>
          <w:szCs w:val="28"/>
        </w:rPr>
        <w:t>Fiche Technique</w:t>
      </w:r>
    </w:p>
    <w:p w:rsidR="004B6D37" w:rsidRPr="00BC39F0" w:rsidRDefault="004B6D37" w:rsidP="00EB3053">
      <w:pPr>
        <w:spacing w:line="240" w:lineRule="auto"/>
        <w:jc w:val="both"/>
        <w:rPr>
          <w:rFonts w:ascii="Arial" w:hAnsi="Arial" w:cs="Arial"/>
        </w:rPr>
      </w:pPr>
      <w:r w:rsidRPr="00BC39F0">
        <w:rPr>
          <w:rFonts w:ascii="Arial" w:hAnsi="Arial" w:cs="Arial"/>
        </w:rPr>
        <w:t xml:space="preserve">L’édition limitée </w:t>
      </w:r>
      <w:proofErr w:type="spellStart"/>
      <w:r w:rsidRPr="00BC39F0">
        <w:rPr>
          <w:rFonts w:ascii="Arial" w:hAnsi="Arial" w:cs="Arial"/>
          <w:iCs/>
        </w:rPr>
        <w:t>Astrograph</w:t>
      </w:r>
      <w:proofErr w:type="spellEnd"/>
      <w:r w:rsidRPr="00BC39F0">
        <w:rPr>
          <w:rFonts w:ascii="Arial" w:hAnsi="Arial" w:cs="Arial"/>
        </w:rPr>
        <w:t xml:space="preserve"> se décline en trois </w:t>
      </w:r>
      <w:r w:rsidR="0042784F" w:rsidRPr="00BC39F0">
        <w:rPr>
          <w:rFonts w:ascii="Arial" w:hAnsi="Arial" w:cs="Arial"/>
        </w:rPr>
        <w:t>versions</w:t>
      </w:r>
      <w:r w:rsidRPr="00BC39F0">
        <w:rPr>
          <w:rFonts w:ascii="Arial" w:hAnsi="Arial" w:cs="Arial"/>
        </w:rPr>
        <w:t xml:space="preserve"> de finition</w:t>
      </w:r>
      <w:r w:rsidR="009F2194" w:rsidRPr="00BC39F0">
        <w:rPr>
          <w:rFonts w:ascii="Arial" w:hAnsi="Arial" w:cs="Arial"/>
        </w:rPr>
        <w:t>:</w:t>
      </w:r>
      <w:r w:rsidRPr="00BC39F0">
        <w:rPr>
          <w:rFonts w:ascii="Arial" w:hAnsi="Arial" w:cs="Arial"/>
        </w:rPr>
        <w:t xml:space="preserve"> </w:t>
      </w:r>
    </w:p>
    <w:p w:rsidR="004B6D37" w:rsidRPr="00BC39F0" w:rsidRDefault="00DD16CD" w:rsidP="00EB3053">
      <w:pPr>
        <w:pStyle w:val="Paragraphedeliste"/>
        <w:numPr>
          <w:ilvl w:val="0"/>
          <w:numId w:val="4"/>
        </w:numPr>
        <w:spacing w:line="240" w:lineRule="auto"/>
        <w:jc w:val="both"/>
        <w:rPr>
          <w:rFonts w:ascii="Arial" w:hAnsi="Arial" w:cs="Arial"/>
        </w:rPr>
      </w:pPr>
      <w:r w:rsidRPr="00BC39F0">
        <w:rPr>
          <w:rFonts w:ascii="Arial" w:hAnsi="Arial" w:cs="Arial"/>
        </w:rPr>
        <w:t>Finition rhodium poli brillant, disponible en stylo plume</w:t>
      </w:r>
    </w:p>
    <w:p w:rsidR="004B6D37" w:rsidRPr="00BC39F0" w:rsidRDefault="00DD16CD" w:rsidP="00EB3053">
      <w:pPr>
        <w:pStyle w:val="Paragraphedeliste"/>
        <w:numPr>
          <w:ilvl w:val="0"/>
          <w:numId w:val="4"/>
        </w:numPr>
        <w:spacing w:line="240" w:lineRule="auto"/>
        <w:jc w:val="both"/>
        <w:rPr>
          <w:rFonts w:ascii="Arial" w:hAnsi="Arial" w:cs="Arial"/>
        </w:rPr>
      </w:pPr>
      <w:r w:rsidRPr="00BC39F0">
        <w:rPr>
          <w:rFonts w:ascii="Arial" w:hAnsi="Arial" w:cs="Arial"/>
        </w:rPr>
        <w:t>F</w:t>
      </w:r>
      <w:r w:rsidR="004B6D37" w:rsidRPr="00BC39F0">
        <w:rPr>
          <w:rFonts w:ascii="Arial" w:hAnsi="Arial" w:cs="Arial"/>
        </w:rPr>
        <w:t>inition rhodium sablé mat</w:t>
      </w:r>
      <w:r w:rsidRPr="00BC39F0">
        <w:rPr>
          <w:rFonts w:ascii="Arial" w:hAnsi="Arial" w:cs="Arial"/>
        </w:rPr>
        <w:t>, disponible en stylo plume et stylo roller</w:t>
      </w:r>
    </w:p>
    <w:p w:rsidR="004B6D37" w:rsidRPr="00BC39F0" w:rsidRDefault="00DD16CD" w:rsidP="00EB3053">
      <w:pPr>
        <w:pStyle w:val="Paragraphedeliste"/>
        <w:numPr>
          <w:ilvl w:val="0"/>
          <w:numId w:val="4"/>
        </w:numPr>
        <w:spacing w:line="240" w:lineRule="auto"/>
        <w:jc w:val="both"/>
        <w:rPr>
          <w:rFonts w:ascii="Arial" w:hAnsi="Arial" w:cs="Arial"/>
        </w:rPr>
      </w:pPr>
      <w:r w:rsidRPr="00BC39F0">
        <w:rPr>
          <w:rFonts w:ascii="Arial" w:hAnsi="Arial" w:cs="Arial"/>
        </w:rPr>
        <w:t>Finition ruthénium anthracite, disponible en stylo plume</w:t>
      </w:r>
    </w:p>
    <w:p w:rsidR="008F1F74" w:rsidRPr="00BC39F0" w:rsidRDefault="008F1F74" w:rsidP="00EB3053">
      <w:pPr>
        <w:spacing w:line="240" w:lineRule="auto"/>
        <w:jc w:val="both"/>
        <w:rPr>
          <w:rFonts w:ascii="Arial" w:hAnsi="Arial" w:cs="Arial"/>
        </w:rPr>
      </w:pPr>
      <w:r w:rsidRPr="00BC39F0">
        <w:rPr>
          <w:rFonts w:ascii="Arial" w:hAnsi="Arial" w:cs="Arial"/>
        </w:rPr>
        <w:t>En hommage aux 99 nouveaux composants</w:t>
      </w:r>
      <w:r w:rsidR="004B6D37" w:rsidRPr="00BC39F0">
        <w:rPr>
          <w:rFonts w:ascii="Arial" w:hAnsi="Arial" w:cs="Arial"/>
        </w:rPr>
        <w:t xml:space="preserve">, spécialement développés pour l’édition limitée </w:t>
      </w:r>
      <w:proofErr w:type="spellStart"/>
      <w:r w:rsidR="004B6D37" w:rsidRPr="00BC39F0">
        <w:rPr>
          <w:rFonts w:ascii="Arial" w:hAnsi="Arial" w:cs="Arial"/>
        </w:rPr>
        <w:t>Astrograph</w:t>
      </w:r>
      <w:proofErr w:type="spellEnd"/>
      <w:r w:rsidR="004B6D37" w:rsidRPr="00BC39F0">
        <w:rPr>
          <w:rFonts w:ascii="Arial" w:hAnsi="Arial" w:cs="Arial"/>
        </w:rPr>
        <w:t>,</w:t>
      </w:r>
      <w:r w:rsidRPr="00BC39F0">
        <w:rPr>
          <w:rFonts w:ascii="Arial" w:hAnsi="Arial" w:cs="Arial"/>
        </w:rPr>
        <w:t xml:space="preserve"> chacune des</w:t>
      </w:r>
      <w:r w:rsidR="004B6D37" w:rsidRPr="00BC39F0">
        <w:rPr>
          <w:rFonts w:ascii="Arial" w:hAnsi="Arial" w:cs="Arial"/>
        </w:rPr>
        <w:t xml:space="preserve"> </w:t>
      </w:r>
      <w:r w:rsidR="0042784F" w:rsidRPr="00BC39F0">
        <w:rPr>
          <w:rFonts w:ascii="Arial" w:hAnsi="Arial" w:cs="Arial"/>
        </w:rPr>
        <w:t>versions</w:t>
      </w:r>
      <w:r w:rsidRPr="00BC39F0">
        <w:rPr>
          <w:rFonts w:ascii="Arial" w:hAnsi="Arial" w:cs="Arial"/>
        </w:rPr>
        <w:t xml:space="preserve"> de la collection</w:t>
      </w:r>
      <w:r w:rsidR="004B6D37" w:rsidRPr="00BC39F0">
        <w:rPr>
          <w:rFonts w:ascii="Arial" w:hAnsi="Arial" w:cs="Arial"/>
        </w:rPr>
        <w:t>, stylos plume ou roller,</w:t>
      </w:r>
      <w:r w:rsidRPr="00BC39F0">
        <w:rPr>
          <w:rFonts w:ascii="Arial" w:hAnsi="Arial" w:cs="Arial"/>
        </w:rPr>
        <w:t xml:space="preserve"> est numérotée en 99 exemplaires</w:t>
      </w:r>
      <w:r w:rsidR="009F2194" w:rsidRPr="00BC39F0">
        <w:rPr>
          <w:rFonts w:ascii="Arial" w:hAnsi="Arial" w:cs="Arial"/>
        </w:rPr>
        <w:t>:</w:t>
      </w:r>
      <w:r w:rsidR="004B6D37" w:rsidRPr="00BC39F0">
        <w:rPr>
          <w:rFonts w:ascii="Arial" w:hAnsi="Arial" w:cs="Arial"/>
        </w:rPr>
        <w:t xml:space="preserve"> </w:t>
      </w:r>
      <w:r w:rsidR="00FE6450" w:rsidRPr="00BC39F0">
        <w:rPr>
          <w:rFonts w:ascii="Arial" w:hAnsi="Arial" w:cs="Arial"/>
        </w:rPr>
        <w:t>«</w:t>
      </w:r>
      <w:r w:rsidR="004B6D37" w:rsidRPr="00BC39F0">
        <w:rPr>
          <w:rFonts w:ascii="Arial" w:hAnsi="Arial" w:cs="Arial"/>
        </w:rPr>
        <w:t xml:space="preserve">1 </w:t>
      </w:r>
      <w:proofErr w:type="spellStart"/>
      <w:r w:rsidR="004B6D37" w:rsidRPr="00BC39F0">
        <w:rPr>
          <w:rFonts w:ascii="Arial" w:hAnsi="Arial" w:cs="Arial"/>
        </w:rPr>
        <w:t>in</w:t>
      </w:r>
      <w:proofErr w:type="spellEnd"/>
      <w:r w:rsidR="004B6D37" w:rsidRPr="00BC39F0">
        <w:rPr>
          <w:rFonts w:ascii="Arial" w:hAnsi="Arial" w:cs="Arial"/>
        </w:rPr>
        <w:t xml:space="preserve"> 99 </w:t>
      </w:r>
      <w:proofErr w:type="spellStart"/>
      <w:r w:rsidR="004B6D37" w:rsidRPr="00BC39F0">
        <w:rPr>
          <w:rFonts w:ascii="Arial" w:hAnsi="Arial" w:cs="Arial"/>
        </w:rPr>
        <w:t>pieces</w:t>
      </w:r>
      <w:proofErr w:type="spellEnd"/>
      <w:r w:rsidR="004B6D37" w:rsidRPr="00BC39F0">
        <w:rPr>
          <w:rFonts w:ascii="Arial" w:hAnsi="Arial" w:cs="Arial"/>
        </w:rPr>
        <w:t>».</w:t>
      </w:r>
    </w:p>
    <w:p w:rsidR="004B6D37" w:rsidRPr="00BC39F0" w:rsidRDefault="00B56D98" w:rsidP="00EB3053">
      <w:pPr>
        <w:spacing w:after="0" w:line="240" w:lineRule="auto"/>
        <w:jc w:val="both"/>
        <w:rPr>
          <w:rFonts w:ascii="Arial" w:hAnsi="Arial" w:cs="Arial"/>
          <w:b/>
          <w:lang w:eastAsia="fr-FR"/>
        </w:rPr>
      </w:pPr>
      <w:r w:rsidRPr="00BC39F0">
        <w:rPr>
          <w:rFonts w:ascii="Arial" w:hAnsi="Arial" w:cs="Arial"/>
          <w:b/>
          <w:lang w:eastAsia="fr-FR"/>
        </w:rPr>
        <w:t>Stylo plume</w:t>
      </w:r>
    </w:p>
    <w:p w:rsidR="00645F1C" w:rsidRPr="00BC39F0" w:rsidRDefault="004B6D37" w:rsidP="00EB3053">
      <w:pPr>
        <w:spacing w:after="0" w:line="240" w:lineRule="auto"/>
        <w:jc w:val="both"/>
        <w:rPr>
          <w:rFonts w:ascii="Arial" w:hAnsi="Arial" w:cs="Arial"/>
        </w:rPr>
      </w:pPr>
      <w:r w:rsidRPr="00BC39F0">
        <w:rPr>
          <w:rFonts w:ascii="Arial" w:hAnsi="Arial" w:cs="Arial"/>
          <w:lang w:eastAsia="fr-FR"/>
        </w:rPr>
        <w:t>L’instrument d’écriture est équipé d’une pompe à encre, également rechargeable avec des cartouches.</w:t>
      </w:r>
      <w:r w:rsidRPr="00BC39F0">
        <w:rPr>
          <w:rFonts w:ascii="Arial" w:hAnsi="Arial" w:cs="Arial"/>
        </w:rPr>
        <w:t xml:space="preserve"> </w:t>
      </w:r>
    </w:p>
    <w:p w:rsidR="0042784F" w:rsidRPr="00BC39F0" w:rsidRDefault="004B6D37" w:rsidP="00EB3053">
      <w:pPr>
        <w:spacing w:after="0" w:line="240" w:lineRule="auto"/>
        <w:jc w:val="both"/>
        <w:rPr>
          <w:rFonts w:ascii="Arial" w:hAnsi="Arial" w:cs="Arial"/>
          <w:lang w:eastAsia="fr-FR"/>
        </w:rPr>
      </w:pPr>
      <w:r w:rsidRPr="00BC39F0">
        <w:rPr>
          <w:rFonts w:ascii="Arial" w:hAnsi="Arial" w:cs="Arial"/>
        </w:rPr>
        <w:t xml:space="preserve">Le </w:t>
      </w:r>
      <w:r w:rsidRPr="00BC39F0">
        <w:rPr>
          <w:rFonts w:ascii="Arial" w:hAnsi="Arial" w:cs="Arial"/>
          <w:lang w:eastAsia="fr-FR"/>
        </w:rPr>
        <w:t>bec de plume est réalisé en or 18 carats plaqué de rhodium</w:t>
      </w:r>
      <w:r w:rsidR="00645F1C" w:rsidRPr="00BC39F0">
        <w:rPr>
          <w:rFonts w:ascii="Arial" w:hAnsi="Arial" w:cs="Arial"/>
          <w:lang w:eastAsia="fr-FR"/>
        </w:rPr>
        <w:t xml:space="preserve">, </w:t>
      </w:r>
      <w:r w:rsidR="0042784F" w:rsidRPr="00BC39F0">
        <w:rPr>
          <w:rFonts w:ascii="Arial" w:hAnsi="Arial" w:cs="Arial"/>
          <w:lang w:eastAsia="fr-FR"/>
        </w:rPr>
        <w:t xml:space="preserve">disponible en taille M. </w:t>
      </w:r>
    </w:p>
    <w:p w:rsidR="004B6D37" w:rsidRPr="00BC39F0" w:rsidRDefault="0042784F" w:rsidP="00EB3053">
      <w:pPr>
        <w:spacing w:after="0" w:line="240" w:lineRule="auto"/>
        <w:jc w:val="both"/>
        <w:rPr>
          <w:rFonts w:ascii="Arial" w:hAnsi="Arial" w:cs="Arial"/>
          <w:lang w:eastAsia="fr-FR"/>
        </w:rPr>
      </w:pPr>
      <w:r w:rsidRPr="00BC39F0">
        <w:rPr>
          <w:rFonts w:ascii="Arial" w:hAnsi="Arial" w:cs="Arial"/>
          <w:lang w:eastAsia="fr-FR"/>
        </w:rPr>
        <w:t xml:space="preserve">D’autres largeurs de bec sont disponibles sur demande. </w:t>
      </w:r>
    </w:p>
    <w:p w:rsidR="004B6D37" w:rsidRPr="00BC39F0" w:rsidRDefault="004B6D37" w:rsidP="00EB3053">
      <w:pPr>
        <w:spacing w:after="0" w:line="240" w:lineRule="auto"/>
        <w:jc w:val="both"/>
        <w:rPr>
          <w:rFonts w:ascii="Arial" w:hAnsi="Arial" w:cs="Arial"/>
          <w:lang w:eastAsia="fr-FR"/>
        </w:rPr>
      </w:pPr>
    </w:p>
    <w:p w:rsidR="004B6D37" w:rsidRPr="00BC39F0" w:rsidRDefault="004B6D37" w:rsidP="00EB3053">
      <w:pPr>
        <w:spacing w:after="0" w:line="240" w:lineRule="auto"/>
        <w:jc w:val="both"/>
        <w:rPr>
          <w:rFonts w:ascii="Arial" w:hAnsi="Arial" w:cs="Arial"/>
          <w:b/>
        </w:rPr>
      </w:pPr>
      <w:r w:rsidRPr="00BC39F0">
        <w:rPr>
          <w:rFonts w:ascii="Arial" w:hAnsi="Arial" w:cs="Arial"/>
          <w:b/>
          <w:lang w:eastAsia="fr-FR"/>
        </w:rPr>
        <w:t>Stylo roller</w:t>
      </w:r>
    </w:p>
    <w:p w:rsidR="004B6D37" w:rsidRPr="00BC39F0" w:rsidRDefault="004B6D37" w:rsidP="00EB3053">
      <w:pPr>
        <w:widowControl w:val="0"/>
        <w:autoSpaceDE w:val="0"/>
        <w:autoSpaceDN w:val="0"/>
        <w:adjustRightInd w:val="0"/>
        <w:spacing w:after="0" w:line="240" w:lineRule="auto"/>
        <w:jc w:val="both"/>
        <w:rPr>
          <w:rFonts w:ascii="Arial" w:eastAsia="Times New Roman" w:hAnsi="Arial" w:cs="Arial"/>
          <w:lang w:eastAsia="fr-FR"/>
        </w:rPr>
      </w:pPr>
      <w:r w:rsidRPr="00BC39F0">
        <w:rPr>
          <w:rFonts w:ascii="Arial" w:hAnsi="Arial" w:cs="Arial"/>
          <w:lang w:bidi="fr-FR"/>
        </w:rPr>
        <w:t>L’instrument d’écriture est équipé d’une cartouche Caran d’Ache à pointe roller.</w:t>
      </w:r>
    </w:p>
    <w:p w:rsidR="004B6D37" w:rsidRPr="00BC39F0" w:rsidRDefault="004B6D37" w:rsidP="00EB3053">
      <w:pPr>
        <w:spacing w:after="0" w:line="240" w:lineRule="auto"/>
        <w:jc w:val="both"/>
        <w:rPr>
          <w:rFonts w:ascii="Arial" w:hAnsi="Arial" w:cs="Arial"/>
        </w:rPr>
      </w:pPr>
    </w:p>
    <w:p w:rsidR="004B6D37" w:rsidRPr="00BC39F0" w:rsidRDefault="00B56D98" w:rsidP="00EB3053">
      <w:pPr>
        <w:spacing w:after="0" w:line="240" w:lineRule="auto"/>
        <w:jc w:val="both"/>
        <w:rPr>
          <w:rFonts w:ascii="Arial" w:hAnsi="Arial" w:cs="Arial"/>
          <w:b/>
        </w:rPr>
      </w:pPr>
      <w:r w:rsidRPr="00BC39F0">
        <w:rPr>
          <w:rFonts w:ascii="Arial" w:hAnsi="Arial" w:cs="Arial"/>
          <w:b/>
        </w:rPr>
        <w:t>Corps de stylo</w:t>
      </w:r>
    </w:p>
    <w:p w:rsidR="004B6D37" w:rsidRPr="00BC39F0" w:rsidRDefault="00707601" w:rsidP="00EB3053">
      <w:pPr>
        <w:spacing w:after="0" w:line="240" w:lineRule="auto"/>
        <w:jc w:val="both"/>
        <w:rPr>
          <w:rFonts w:ascii="Arial" w:hAnsi="Arial" w:cs="Arial"/>
        </w:rPr>
      </w:pPr>
      <w:r w:rsidRPr="00BC39F0">
        <w:rPr>
          <w:rFonts w:ascii="Arial" w:hAnsi="Arial" w:cs="Arial"/>
        </w:rPr>
        <w:t>Le</w:t>
      </w:r>
      <w:r w:rsidR="004B6D37" w:rsidRPr="00BC39F0">
        <w:rPr>
          <w:rFonts w:ascii="Arial" w:hAnsi="Arial" w:cs="Arial"/>
        </w:rPr>
        <w:t xml:space="preserve"> </w:t>
      </w:r>
      <w:r w:rsidR="009F2194" w:rsidRPr="00BC39F0">
        <w:rPr>
          <w:rFonts w:ascii="Arial" w:hAnsi="Arial" w:cs="Arial"/>
        </w:rPr>
        <w:t xml:space="preserve">corps de stylo en forme de </w:t>
      </w:r>
      <w:r w:rsidR="009007CF" w:rsidRPr="00BC39F0">
        <w:rPr>
          <w:rFonts w:ascii="Arial" w:hAnsi="Arial" w:cs="Arial"/>
        </w:rPr>
        <w:t xml:space="preserve">fusée </w:t>
      </w:r>
      <w:r w:rsidR="004B6D37" w:rsidRPr="00BC39F0">
        <w:rPr>
          <w:rFonts w:ascii="Arial" w:hAnsi="Arial" w:cs="Arial"/>
        </w:rPr>
        <w:t xml:space="preserve">est </w:t>
      </w:r>
      <w:r w:rsidRPr="00BC39F0">
        <w:rPr>
          <w:rFonts w:ascii="Arial" w:hAnsi="Arial" w:cs="Arial"/>
        </w:rPr>
        <w:t xml:space="preserve">revêtu de rhodium poli brillant ou sablé mat, </w:t>
      </w:r>
      <w:r w:rsidR="004B6D37" w:rsidRPr="00BC39F0">
        <w:rPr>
          <w:rFonts w:ascii="Arial" w:hAnsi="Arial" w:cs="Arial"/>
        </w:rPr>
        <w:t>ou revêtu de ruthénium anthracite. Le motif quadrillé est réalisé en laque anthracite.</w:t>
      </w:r>
    </w:p>
    <w:p w:rsidR="004B6D37" w:rsidRPr="00BC39F0" w:rsidRDefault="004B6D37" w:rsidP="00EB3053">
      <w:pPr>
        <w:spacing w:after="0" w:line="240" w:lineRule="auto"/>
        <w:jc w:val="both"/>
        <w:rPr>
          <w:rFonts w:ascii="Arial" w:hAnsi="Arial" w:cs="Arial"/>
        </w:rPr>
      </w:pPr>
    </w:p>
    <w:p w:rsidR="004B6D37" w:rsidRPr="00BC39F0" w:rsidRDefault="00B56D98" w:rsidP="00EB3053">
      <w:pPr>
        <w:spacing w:after="0" w:line="240" w:lineRule="auto"/>
        <w:jc w:val="both"/>
        <w:rPr>
          <w:rFonts w:ascii="Arial" w:hAnsi="Arial" w:cs="Arial"/>
          <w:b/>
        </w:rPr>
      </w:pPr>
      <w:r w:rsidRPr="00BC39F0">
        <w:rPr>
          <w:rFonts w:ascii="Arial" w:hAnsi="Arial" w:cs="Arial"/>
          <w:b/>
        </w:rPr>
        <w:t>Bague</w:t>
      </w:r>
    </w:p>
    <w:p w:rsidR="004B6D37" w:rsidRPr="00BC39F0" w:rsidRDefault="004B6D37" w:rsidP="00EB3053">
      <w:pPr>
        <w:spacing w:after="0" w:line="240" w:lineRule="auto"/>
        <w:jc w:val="both"/>
        <w:rPr>
          <w:rFonts w:ascii="Arial" w:hAnsi="Arial" w:cs="Arial"/>
        </w:rPr>
      </w:pPr>
      <w:r w:rsidRPr="00BC39F0">
        <w:rPr>
          <w:rFonts w:ascii="Arial" w:hAnsi="Arial" w:cs="Arial"/>
        </w:rPr>
        <w:t xml:space="preserve">Fixée à la base du </w:t>
      </w:r>
      <w:r w:rsidR="006F3B55" w:rsidRPr="00BC39F0">
        <w:rPr>
          <w:rFonts w:ascii="Arial" w:hAnsi="Arial" w:cs="Arial"/>
        </w:rPr>
        <w:t>«</w:t>
      </w:r>
      <w:r w:rsidRPr="00BC39F0">
        <w:rPr>
          <w:rFonts w:ascii="Arial" w:hAnsi="Arial" w:cs="Arial"/>
        </w:rPr>
        <w:t>réacteur</w:t>
      </w:r>
      <w:r w:rsidR="006F3B55" w:rsidRPr="00BC39F0">
        <w:rPr>
          <w:rFonts w:ascii="Arial" w:hAnsi="Arial" w:cs="Arial"/>
        </w:rPr>
        <w:t>»</w:t>
      </w:r>
      <w:r w:rsidRPr="00BC39F0">
        <w:rPr>
          <w:rFonts w:ascii="Arial" w:hAnsi="Arial" w:cs="Arial"/>
        </w:rPr>
        <w:t>, la bague est ornée du logo Caran d’Ache, du logo MB&amp;F et du Swiss Made.</w:t>
      </w:r>
    </w:p>
    <w:p w:rsidR="004B6D37" w:rsidRPr="00BC39F0" w:rsidRDefault="004B6D37" w:rsidP="00EB3053">
      <w:pPr>
        <w:spacing w:after="0" w:line="240" w:lineRule="auto"/>
        <w:jc w:val="both"/>
        <w:rPr>
          <w:rFonts w:ascii="Arial" w:hAnsi="Arial" w:cs="Arial"/>
          <w:b/>
        </w:rPr>
      </w:pPr>
    </w:p>
    <w:p w:rsidR="004B6D37" w:rsidRPr="00BC39F0" w:rsidRDefault="004B6D37" w:rsidP="00EB3053">
      <w:pPr>
        <w:spacing w:after="0" w:line="240" w:lineRule="auto"/>
        <w:jc w:val="both"/>
        <w:rPr>
          <w:rFonts w:ascii="Arial" w:hAnsi="Arial" w:cs="Arial"/>
          <w:b/>
        </w:rPr>
      </w:pPr>
      <w:r w:rsidRPr="00BC39F0">
        <w:rPr>
          <w:rFonts w:ascii="Arial" w:hAnsi="Arial" w:cs="Arial"/>
          <w:b/>
        </w:rPr>
        <w:t>Base</w:t>
      </w:r>
    </w:p>
    <w:p w:rsidR="004B6D37" w:rsidRPr="00BC39F0" w:rsidRDefault="004B6D37" w:rsidP="00EB3053">
      <w:pPr>
        <w:spacing w:after="0" w:line="240" w:lineRule="auto"/>
        <w:jc w:val="both"/>
        <w:rPr>
          <w:rFonts w:ascii="Arial" w:hAnsi="Arial" w:cs="Arial"/>
        </w:rPr>
      </w:pPr>
      <w:r w:rsidRPr="00BC39F0">
        <w:rPr>
          <w:rFonts w:ascii="Arial" w:hAnsi="Arial" w:cs="Arial"/>
        </w:rPr>
        <w:t>La base du «réacteur» est revêtue de ruthénium. Les pieds stabilisateurs, les articulations et l’échelle miniature sont polis, sablés, satinés et rhodiés. Les flancs et les arêtes sont polis brillant.</w:t>
      </w:r>
    </w:p>
    <w:p w:rsidR="004B6D37" w:rsidRPr="00BC39F0" w:rsidRDefault="004B6D37" w:rsidP="00EB3053">
      <w:pPr>
        <w:spacing w:after="0" w:line="240" w:lineRule="auto"/>
        <w:jc w:val="both"/>
        <w:rPr>
          <w:rFonts w:ascii="Arial" w:hAnsi="Arial" w:cs="Arial"/>
        </w:rPr>
      </w:pPr>
    </w:p>
    <w:p w:rsidR="004B6D37" w:rsidRPr="00BC39F0" w:rsidRDefault="00B56D98" w:rsidP="00EB3053">
      <w:pPr>
        <w:spacing w:after="0" w:line="240" w:lineRule="auto"/>
        <w:jc w:val="both"/>
        <w:rPr>
          <w:rFonts w:ascii="Arial" w:hAnsi="Arial" w:cs="Arial"/>
          <w:b/>
        </w:rPr>
      </w:pPr>
      <w:r w:rsidRPr="00BC39F0">
        <w:rPr>
          <w:rFonts w:ascii="Arial" w:hAnsi="Arial" w:cs="Arial"/>
          <w:b/>
        </w:rPr>
        <w:t>Numérotation</w:t>
      </w:r>
    </w:p>
    <w:p w:rsidR="004B6D37" w:rsidRPr="00BC39F0" w:rsidRDefault="004B6D37" w:rsidP="00EB3053">
      <w:pPr>
        <w:spacing w:after="0" w:line="240" w:lineRule="auto"/>
        <w:jc w:val="both"/>
        <w:rPr>
          <w:rFonts w:ascii="Arial" w:hAnsi="Arial" w:cs="Arial"/>
        </w:rPr>
      </w:pPr>
      <w:r w:rsidRPr="00BC39F0">
        <w:rPr>
          <w:rFonts w:ascii="Arial" w:hAnsi="Arial" w:cs="Arial"/>
        </w:rPr>
        <w:t>Numérotation générique</w:t>
      </w:r>
      <w:r w:rsidR="009F2194" w:rsidRPr="00BC39F0">
        <w:rPr>
          <w:rFonts w:ascii="Arial" w:hAnsi="Arial" w:cs="Arial"/>
        </w:rPr>
        <w:t>:</w:t>
      </w:r>
      <w:r w:rsidR="00DA47E9" w:rsidRPr="00BC39F0">
        <w:rPr>
          <w:rFonts w:ascii="Arial" w:hAnsi="Arial" w:cs="Arial"/>
        </w:rPr>
        <w:t xml:space="preserve"> </w:t>
      </w:r>
      <w:r w:rsidRPr="00BC39F0">
        <w:rPr>
          <w:rFonts w:ascii="Arial" w:hAnsi="Arial" w:cs="Arial"/>
        </w:rPr>
        <w:t xml:space="preserve">«1 </w:t>
      </w:r>
      <w:proofErr w:type="spellStart"/>
      <w:r w:rsidRPr="00BC39F0">
        <w:rPr>
          <w:rFonts w:ascii="Arial" w:hAnsi="Arial" w:cs="Arial"/>
        </w:rPr>
        <w:t>in</w:t>
      </w:r>
      <w:proofErr w:type="spellEnd"/>
      <w:r w:rsidRPr="00BC39F0">
        <w:rPr>
          <w:rFonts w:ascii="Arial" w:hAnsi="Arial" w:cs="Arial"/>
        </w:rPr>
        <w:t xml:space="preserve"> 99 </w:t>
      </w:r>
      <w:proofErr w:type="spellStart"/>
      <w:r w:rsidRPr="00BC39F0">
        <w:rPr>
          <w:rFonts w:ascii="Arial" w:hAnsi="Arial" w:cs="Arial"/>
        </w:rPr>
        <w:t>pieces</w:t>
      </w:r>
      <w:proofErr w:type="spellEnd"/>
      <w:r w:rsidRPr="00BC39F0">
        <w:rPr>
          <w:rFonts w:ascii="Arial" w:hAnsi="Arial" w:cs="Arial"/>
        </w:rPr>
        <w:t xml:space="preserve">», gravée sur un des </w:t>
      </w:r>
      <w:r w:rsidR="009F2194" w:rsidRPr="00BC39F0">
        <w:rPr>
          <w:rFonts w:ascii="Arial" w:hAnsi="Arial" w:cs="Arial"/>
        </w:rPr>
        <w:t>pieds stabilisateurs de l’astronef</w:t>
      </w:r>
      <w:r w:rsidRPr="00BC39F0">
        <w:rPr>
          <w:rFonts w:ascii="Arial" w:hAnsi="Arial" w:cs="Arial"/>
        </w:rPr>
        <w:t>.</w:t>
      </w:r>
    </w:p>
    <w:p w:rsidR="004B6D37" w:rsidRPr="00BC39F0" w:rsidRDefault="004B6D37" w:rsidP="00EB3053">
      <w:pPr>
        <w:spacing w:after="0" w:line="240" w:lineRule="auto"/>
        <w:jc w:val="both"/>
        <w:rPr>
          <w:rFonts w:ascii="Arial" w:hAnsi="Arial" w:cs="Arial"/>
        </w:rPr>
      </w:pPr>
    </w:p>
    <w:p w:rsidR="004B6D37" w:rsidRPr="00BC39F0" w:rsidRDefault="00B56D98" w:rsidP="00EB3053">
      <w:pPr>
        <w:spacing w:after="0" w:line="240" w:lineRule="auto"/>
        <w:jc w:val="both"/>
        <w:rPr>
          <w:rFonts w:ascii="Arial" w:hAnsi="Arial" w:cs="Arial"/>
          <w:b/>
        </w:rPr>
      </w:pPr>
      <w:r w:rsidRPr="00BC39F0">
        <w:rPr>
          <w:rFonts w:ascii="Arial" w:hAnsi="Arial" w:cs="Arial"/>
          <w:b/>
        </w:rPr>
        <w:t>Astronaute</w:t>
      </w:r>
    </w:p>
    <w:p w:rsidR="004B6D37" w:rsidRPr="00BC39F0" w:rsidRDefault="004B6D37" w:rsidP="00EB3053">
      <w:pPr>
        <w:spacing w:after="0" w:line="240" w:lineRule="auto"/>
        <w:jc w:val="both"/>
        <w:rPr>
          <w:rFonts w:ascii="Arial" w:hAnsi="Arial" w:cs="Arial"/>
        </w:rPr>
      </w:pPr>
      <w:r w:rsidRPr="00BC39F0">
        <w:rPr>
          <w:rFonts w:ascii="Arial" w:hAnsi="Arial" w:cs="Arial"/>
        </w:rPr>
        <w:t xml:space="preserve">Figurine miniature </w:t>
      </w:r>
      <w:r w:rsidR="00490C25" w:rsidRPr="00BC39F0">
        <w:rPr>
          <w:rFonts w:ascii="Arial" w:hAnsi="Arial" w:cs="Arial"/>
        </w:rPr>
        <w:t xml:space="preserve">rhodiée </w:t>
      </w:r>
      <w:r w:rsidR="00FE6450" w:rsidRPr="00BC39F0">
        <w:rPr>
          <w:rFonts w:ascii="Arial" w:hAnsi="Arial" w:cs="Arial"/>
        </w:rPr>
        <w:t xml:space="preserve">et </w:t>
      </w:r>
      <w:r w:rsidRPr="00BC39F0">
        <w:rPr>
          <w:rFonts w:ascii="Arial" w:hAnsi="Arial" w:cs="Arial"/>
        </w:rPr>
        <w:t>aimanté</w:t>
      </w:r>
      <w:r w:rsidR="00490C25" w:rsidRPr="00BC39F0">
        <w:rPr>
          <w:rFonts w:ascii="Arial" w:hAnsi="Arial" w:cs="Arial"/>
        </w:rPr>
        <w:t>e</w:t>
      </w:r>
      <w:r w:rsidRPr="00BC39F0">
        <w:rPr>
          <w:rFonts w:ascii="Arial" w:hAnsi="Arial" w:cs="Arial"/>
        </w:rPr>
        <w:t xml:space="preserve"> pour une fixation libre sur le </w:t>
      </w:r>
      <w:r w:rsidR="00490C25" w:rsidRPr="00BC39F0">
        <w:rPr>
          <w:rFonts w:ascii="Arial" w:hAnsi="Arial" w:cs="Arial"/>
        </w:rPr>
        <w:t xml:space="preserve">corps </w:t>
      </w:r>
      <w:r w:rsidRPr="00BC39F0">
        <w:rPr>
          <w:rFonts w:ascii="Arial" w:hAnsi="Arial" w:cs="Arial"/>
        </w:rPr>
        <w:t xml:space="preserve">de l’instrument d’écriture ou sur l’écrin </w:t>
      </w:r>
      <w:r w:rsidR="006F3B55" w:rsidRPr="00BC39F0">
        <w:rPr>
          <w:rFonts w:ascii="Arial" w:hAnsi="Arial" w:cs="Arial"/>
        </w:rPr>
        <w:t>«</w:t>
      </w:r>
      <w:r w:rsidRPr="00BC39F0">
        <w:rPr>
          <w:rFonts w:ascii="Arial" w:hAnsi="Arial" w:cs="Arial"/>
        </w:rPr>
        <w:t>plate-forme de lancement</w:t>
      </w:r>
      <w:r w:rsidR="006F3B55" w:rsidRPr="00BC39F0">
        <w:rPr>
          <w:rFonts w:ascii="Arial" w:hAnsi="Arial" w:cs="Arial"/>
        </w:rPr>
        <w:t>»</w:t>
      </w:r>
      <w:r w:rsidRPr="00BC39F0">
        <w:rPr>
          <w:rFonts w:ascii="Arial" w:hAnsi="Arial" w:cs="Arial"/>
        </w:rPr>
        <w:t>.</w:t>
      </w:r>
    </w:p>
    <w:p w:rsidR="00FE6450" w:rsidRPr="00BC39F0" w:rsidRDefault="00FE6450" w:rsidP="00EB3053">
      <w:pPr>
        <w:spacing w:after="0" w:line="240" w:lineRule="auto"/>
        <w:jc w:val="both"/>
        <w:rPr>
          <w:rFonts w:ascii="Arial" w:hAnsi="Arial" w:cs="Arial"/>
        </w:rPr>
      </w:pPr>
    </w:p>
    <w:p w:rsidR="00FE6450" w:rsidRPr="00BC39F0" w:rsidRDefault="006F3B55" w:rsidP="00EB3053">
      <w:pPr>
        <w:spacing w:after="0" w:line="240" w:lineRule="auto"/>
        <w:jc w:val="both"/>
        <w:rPr>
          <w:rFonts w:ascii="Arial" w:hAnsi="Arial" w:cs="Arial"/>
          <w:b/>
        </w:rPr>
      </w:pPr>
      <w:r w:rsidRPr="00BC39F0">
        <w:rPr>
          <w:rFonts w:ascii="Arial" w:hAnsi="Arial" w:cs="Arial"/>
          <w:b/>
        </w:rPr>
        <w:t>Écrin</w:t>
      </w:r>
      <w:r w:rsidR="00FE6450" w:rsidRPr="00BC39F0">
        <w:rPr>
          <w:rFonts w:ascii="Arial" w:hAnsi="Arial" w:cs="Arial"/>
          <w:b/>
        </w:rPr>
        <w:t xml:space="preserve"> </w:t>
      </w:r>
      <w:r w:rsidRPr="00BC39F0">
        <w:rPr>
          <w:rFonts w:ascii="Arial" w:hAnsi="Arial" w:cs="Arial"/>
          <w:b/>
        </w:rPr>
        <w:t>«</w:t>
      </w:r>
      <w:r w:rsidR="00FE6450" w:rsidRPr="00BC39F0">
        <w:rPr>
          <w:rFonts w:ascii="Arial" w:hAnsi="Arial" w:cs="Arial"/>
          <w:b/>
        </w:rPr>
        <w:t>plate-forme de lancement</w:t>
      </w:r>
      <w:r w:rsidRPr="00BC39F0">
        <w:rPr>
          <w:rFonts w:ascii="Arial" w:hAnsi="Arial" w:cs="Arial"/>
          <w:b/>
        </w:rPr>
        <w:t>»</w:t>
      </w:r>
    </w:p>
    <w:p w:rsidR="00FE6450" w:rsidRPr="00BC39F0" w:rsidRDefault="00FE6450" w:rsidP="00EB3053">
      <w:pPr>
        <w:spacing w:after="0" w:line="240" w:lineRule="auto"/>
        <w:jc w:val="both"/>
        <w:rPr>
          <w:rFonts w:ascii="Arial" w:hAnsi="Arial" w:cs="Arial"/>
        </w:rPr>
      </w:pPr>
      <w:r w:rsidRPr="00BC39F0">
        <w:rPr>
          <w:rFonts w:ascii="Arial" w:hAnsi="Arial" w:cs="Arial"/>
        </w:rPr>
        <w:t>Design inspiré d’une plate-forme de lancement dans l’espace. De forme circulaire</w:t>
      </w:r>
      <w:r w:rsidR="006F3B55" w:rsidRPr="00BC39F0">
        <w:rPr>
          <w:rFonts w:ascii="Arial" w:hAnsi="Arial" w:cs="Arial"/>
        </w:rPr>
        <w:t>,</w:t>
      </w:r>
      <w:r w:rsidRPr="00BC39F0">
        <w:rPr>
          <w:rFonts w:ascii="Arial" w:hAnsi="Arial" w:cs="Arial"/>
        </w:rPr>
        <w:t xml:space="preserve"> </w:t>
      </w:r>
      <w:r w:rsidR="006F3B55" w:rsidRPr="00BC39F0">
        <w:rPr>
          <w:rFonts w:ascii="Arial" w:hAnsi="Arial" w:cs="Arial"/>
        </w:rPr>
        <w:t>l’écrin est muni de trois pieds articulés et</w:t>
      </w:r>
      <w:r w:rsidRPr="00BC39F0">
        <w:rPr>
          <w:rFonts w:ascii="Arial" w:hAnsi="Arial" w:cs="Arial"/>
        </w:rPr>
        <w:t xml:space="preserve"> permet de loger l’instrument d’écriture à l’intérieur ou de le présenter à l’extérieur, fixé </w:t>
      </w:r>
      <w:r w:rsidR="006F3B55" w:rsidRPr="00BC39F0">
        <w:rPr>
          <w:rFonts w:ascii="Arial" w:hAnsi="Arial" w:cs="Arial"/>
        </w:rPr>
        <w:t>en son</w:t>
      </w:r>
      <w:r w:rsidRPr="00BC39F0">
        <w:rPr>
          <w:rFonts w:ascii="Arial" w:hAnsi="Arial" w:cs="Arial"/>
        </w:rPr>
        <w:t xml:space="preserve"> centre, en position verticale.</w:t>
      </w:r>
    </w:p>
    <w:p w:rsidR="004B6D37" w:rsidRPr="00BC39F0" w:rsidRDefault="004B6D37" w:rsidP="00EB3053">
      <w:pPr>
        <w:spacing w:line="240" w:lineRule="auto"/>
        <w:jc w:val="both"/>
        <w:rPr>
          <w:rFonts w:ascii="Arial" w:hAnsi="Arial" w:cs="Arial"/>
        </w:rPr>
      </w:pPr>
    </w:p>
    <w:sectPr w:rsidR="004B6D37" w:rsidRPr="00BC39F0" w:rsidSect="00FE7F9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49A" w:rsidRDefault="00DB249A" w:rsidP="004B6D37">
      <w:pPr>
        <w:spacing w:after="0" w:line="240" w:lineRule="auto"/>
      </w:pPr>
      <w:r>
        <w:separator/>
      </w:r>
    </w:p>
  </w:endnote>
  <w:endnote w:type="continuationSeparator" w:id="0">
    <w:p w:rsidR="00DB249A" w:rsidRDefault="00DB249A" w:rsidP="004B6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BC6" w:rsidRPr="002363FC" w:rsidRDefault="00CF5BC6" w:rsidP="00CF5BC6">
    <w:pPr>
      <w:pStyle w:val="Pieddepage"/>
      <w:rPr>
        <w:rFonts w:ascii="Arial" w:eastAsia="ヒラギノ角ゴ Pro W3" w:hAnsi="Arial" w:cs="Arial"/>
        <w:color w:val="000000"/>
        <w:kern w:val="1"/>
        <w:sz w:val="18"/>
        <w:szCs w:val="18"/>
        <w:lang w:eastAsia="ar-SA"/>
      </w:rPr>
    </w:pPr>
    <w:r w:rsidRPr="002363FC">
      <w:rPr>
        <w:rFonts w:ascii="Arial" w:eastAsia="ヒラギノ角ゴ Pro W3" w:hAnsi="Arial" w:cs="Arial"/>
        <w:color w:val="000000"/>
        <w:kern w:val="1"/>
        <w:sz w:val="18"/>
        <w:szCs w:val="18"/>
        <w:lang w:eastAsia="ar-SA"/>
      </w:rPr>
      <w:t xml:space="preserve">Pour de plus amples informations, veuillez contacter: </w:t>
    </w:r>
  </w:p>
  <w:p w:rsidR="00CF5BC6" w:rsidRPr="002363FC" w:rsidRDefault="00CF5BC6" w:rsidP="00CF5BC6">
    <w:pPr>
      <w:pStyle w:val="Pieddepage"/>
      <w:rPr>
        <w:rFonts w:ascii="Arial" w:eastAsia="ヒラギノ角ゴ Pro W3" w:hAnsi="Arial" w:cs="Arial"/>
        <w:color w:val="000000"/>
        <w:kern w:val="1"/>
        <w:sz w:val="18"/>
        <w:szCs w:val="18"/>
        <w:lang w:eastAsia="ar-SA"/>
      </w:rPr>
    </w:pPr>
    <w:r w:rsidRPr="002363FC">
      <w:rPr>
        <w:rFonts w:ascii="Arial" w:eastAsia="ヒラギノ角ゴ Pro W3" w:hAnsi="Arial" w:cs="Arial"/>
        <w:color w:val="000000"/>
        <w:kern w:val="1"/>
        <w:sz w:val="18"/>
        <w:szCs w:val="18"/>
        <w:lang w:eastAsia="ar-SA"/>
      </w:rPr>
      <w:t xml:space="preserve">Charris Yadigaroglou, MB&amp;F SA, Rue </w:t>
    </w:r>
    <w:proofErr w:type="spellStart"/>
    <w:r w:rsidRPr="002363FC">
      <w:rPr>
        <w:rFonts w:ascii="Arial" w:eastAsia="ヒラギノ角ゴ Pro W3" w:hAnsi="Arial" w:cs="Arial"/>
        <w:color w:val="000000"/>
        <w:kern w:val="1"/>
        <w:sz w:val="18"/>
        <w:szCs w:val="18"/>
        <w:lang w:eastAsia="ar-SA"/>
      </w:rPr>
      <w:t>Verdaine</w:t>
    </w:r>
    <w:proofErr w:type="spellEnd"/>
    <w:r w:rsidRPr="002363FC">
      <w:rPr>
        <w:rFonts w:ascii="Arial" w:eastAsia="ヒラギノ角ゴ Pro W3" w:hAnsi="Arial" w:cs="Arial"/>
        <w:color w:val="000000"/>
        <w:kern w:val="1"/>
        <w:sz w:val="18"/>
        <w:szCs w:val="18"/>
        <w:lang w:eastAsia="ar-SA"/>
      </w:rPr>
      <w:t xml:space="preserve"> 11, CH-1204 Genève, Suisse</w:t>
    </w:r>
  </w:p>
  <w:p w:rsidR="00CF5BC6" w:rsidRPr="002363FC" w:rsidRDefault="00CF5BC6" w:rsidP="00CF5BC6">
    <w:pPr>
      <w:pStyle w:val="Pieddepage"/>
    </w:pPr>
    <w:r w:rsidRPr="002363FC">
      <w:rPr>
        <w:rFonts w:ascii="Arial" w:eastAsia="ヒラギノ角ゴ Pro W3" w:hAnsi="Arial" w:cs="Arial"/>
        <w:color w:val="000000"/>
        <w:kern w:val="1"/>
        <w:sz w:val="18"/>
        <w:szCs w:val="18"/>
        <w:lang w:val="en-US" w:eastAsia="ar-SA"/>
      </w:rPr>
      <w:t>Email: cy@mbandf.com   Tel</w:t>
    </w:r>
    <w:proofErr w:type="gramStart"/>
    <w:r w:rsidRPr="002363FC">
      <w:rPr>
        <w:rFonts w:ascii="Arial" w:eastAsia="ヒラギノ角ゴ Pro W3" w:hAnsi="Arial" w:cs="Arial"/>
        <w:color w:val="000000"/>
        <w:kern w:val="1"/>
        <w:sz w:val="18"/>
        <w:szCs w:val="18"/>
        <w:lang w:val="en-US" w:eastAsia="ar-SA"/>
      </w:rPr>
      <w:t>. :</w:t>
    </w:r>
    <w:proofErr w:type="gramEnd"/>
    <w:r w:rsidRPr="002363FC">
      <w:rPr>
        <w:rFonts w:ascii="Arial" w:eastAsia="ヒラギノ角ゴ Pro W3" w:hAnsi="Arial" w:cs="Arial"/>
        <w:color w:val="000000"/>
        <w:kern w:val="1"/>
        <w:sz w:val="18"/>
        <w:szCs w:val="18"/>
        <w:lang w:val="en-US" w:eastAsia="ar-SA"/>
      </w:rPr>
      <w:t xml:space="preserve">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49A" w:rsidRDefault="00DB249A" w:rsidP="004B6D37">
      <w:pPr>
        <w:spacing w:after="0" w:line="240" w:lineRule="auto"/>
      </w:pPr>
      <w:r>
        <w:separator/>
      </w:r>
    </w:p>
  </w:footnote>
  <w:footnote w:type="continuationSeparator" w:id="0">
    <w:p w:rsidR="00DB249A" w:rsidRDefault="00DB249A" w:rsidP="004B6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A8" w:rsidRDefault="00CF5BC6">
    <w:pPr>
      <w:pStyle w:val="En-tte"/>
    </w:pPr>
    <w:r w:rsidRPr="00DF18D1">
      <w:rPr>
        <w:noProof/>
      </w:rPr>
      <w:drawing>
        <wp:anchor distT="0" distB="0" distL="114300" distR="114300" simplePos="0" relativeHeight="251659264" behindDoc="0" locked="0" layoutInCell="1" allowOverlap="1" wp14:anchorId="4922CAEC" wp14:editId="56CFA97C">
          <wp:simplePos x="0" y="0"/>
          <wp:positionH relativeFrom="column">
            <wp:posOffset>4358005</wp:posOffset>
          </wp:positionH>
          <wp:positionV relativeFrom="paragraph">
            <wp:posOffset>-1905</wp:posOffset>
          </wp:positionV>
          <wp:extent cx="1439545" cy="413385"/>
          <wp:effectExtent l="0" t="0" r="8255" b="5715"/>
          <wp:wrapNone/>
          <wp:docPr id="3" name="Image 1" descr="Nouveau_logoCdA_2015_rouge.jpg"/>
          <wp:cNvGraphicFramePr/>
          <a:graphic xmlns:a="http://schemas.openxmlformats.org/drawingml/2006/main">
            <a:graphicData uri="http://schemas.openxmlformats.org/drawingml/2006/picture">
              <pic:pic xmlns:pic="http://schemas.openxmlformats.org/drawingml/2006/picture">
                <pic:nvPicPr>
                  <pic:cNvPr id="0" name="Nouveau_logoCdA_2015_rou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4133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0B5CD4C1" wp14:editId="035AB01C">
          <wp:simplePos x="0" y="0"/>
          <wp:positionH relativeFrom="column">
            <wp:posOffset>-109220</wp:posOffset>
          </wp:positionH>
          <wp:positionV relativeFrom="paragraph">
            <wp:posOffset>-78105</wp:posOffset>
          </wp:positionV>
          <wp:extent cx="1445895" cy="542290"/>
          <wp:effectExtent l="0" t="0" r="1905"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45895" cy="542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5EFF"/>
    <w:multiLevelType w:val="hybridMultilevel"/>
    <w:tmpl w:val="3B40734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CEA1A24"/>
    <w:multiLevelType w:val="hybridMultilevel"/>
    <w:tmpl w:val="9C96A6E6"/>
    <w:lvl w:ilvl="0" w:tplc="4C107A16">
      <w:start w:val="1"/>
      <w:numFmt w:val="decimal"/>
      <w:lvlText w:val="%1)"/>
      <w:lvlJc w:val="left"/>
      <w:pPr>
        <w:tabs>
          <w:tab w:val="num" w:pos="720"/>
        </w:tabs>
        <w:ind w:left="720" w:hanging="360"/>
      </w:pPr>
    </w:lvl>
    <w:lvl w:ilvl="1" w:tplc="11E27E00" w:tentative="1">
      <w:start w:val="1"/>
      <w:numFmt w:val="decimal"/>
      <w:lvlText w:val="%2)"/>
      <w:lvlJc w:val="left"/>
      <w:pPr>
        <w:tabs>
          <w:tab w:val="num" w:pos="1440"/>
        </w:tabs>
        <w:ind w:left="1440" w:hanging="360"/>
      </w:pPr>
    </w:lvl>
    <w:lvl w:ilvl="2" w:tplc="33944492" w:tentative="1">
      <w:start w:val="1"/>
      <w:numFmt w:val="decimal"/>
      <w:lvlText w:val="%3)"/>
      <w:lvlJc w:val="left"/>
      <w:pPr>
        <w:tabs>
          <w:tab w:val="num" w:pos="2160"/>
        </w:tabs>
        <w:ind w:left="2160" w:hanging="360"/>
      </w:pPr>
    </w:lvl>
    <w:lvl w:ilvl="3" w:tplc="EBE8B914" w:tentative="1">
      <w:start w:val="1"/>
      <w:numFmt w:val="decimal"/>
      <w:lvlText w:val="%4)"/>
      <w:lvlJc w:val="left"/>
      <w:pPr>
        <w:tabs>
          <w:tab w:val="num" w:pos="2880"/>
        </w:tabs>
        <w:ind w:left="2880" w:hanging="360"/>
      </w:pPr>
    </w:lvl>
    <w:lvl w:ilvl="4" w:tplc="DE422300" w:tentative="1">
      <w:start w:val="1"/>
      <w:numFmt w:val="decimal"/>
      <w:lvlText w:val="%5)"/>
      <w:lvlJc w:val="left"/>
      <w:pPr>
        <w:tabs>
          <w:tab w:val="num" w:pos="3600"/>
        </w:tabs>
        <w:ind w:left="3600" w:hanging="360"/>
      </w:pPr>
    </w:lvl>
    <w:lvl w:ilvl="5" w:tplc="11647BC4" w:tentative="1">
      <w:start w:val="1"/>
      <w:numFmt w:val="decimal"/>
      <w:lvlText w:val="%6)"/>
      <w:lvlJc w:val="left"/>
      <w:pPr>
        <w:tabs>
          <w:tab w:val="num" w:pos="4320"/>
        </w:tabs>
        <w:ind w:left="4320" w:hanging="360"/>
      </w:pPr>
    </w:lvl>
    <w:lvl w:ilvl="6" w:tplc="7C16CB4E" w:tentative="1">
      <w:start w:val="1"/>
      <w:numFmt w:val="decimal"/>
      <w:lvlText w:val="%7)"/>
      <w:lvlJc w:val="left"/>
      <w:pPr>
        <w:tabs>
          <w:tab w:val="num" w:pos="5040"/>
        </w:tabs>
        <w:ind w:left="5040" w:hanging="360"/>
      </w:pPr>
    </w:lvl>
    <w:lvl w:ilvl="7" w:tplc="0F4061AA" w:tentative="1">
      <w:start w:val="1"/>
      <w:numFmt w:val="decimal"/>
      <w:lvlText w:val="%8)"/>
      <w:lvlJc w:val="left"/>
      <w:pPr>
        <w:tabs>
          <w:tab w:val="num" w:pos="5760"/>
        </w:tabs>
        <w:ind w:left="5760" w:hanging="360"/>
      </w:pPr>
    </w:lvl>
    <w:lvl w:ilvl="8" w:tplc="11E83B5C" w:tentative="1">
      <w:start w:val="1"/>
      <w:numFmt w:val="decimal"/>
      <w:lvlText w:val="%9)"/>
      <w:lvlJc w:val="left"/>
      <w:pPr>
        <w:tabs>
          <w:tab w:val="num" w:pos="6480"/>
        </w:tabs>
        <w:ind w:left="6480" w:hanging="360"/>
      </w:pPr>
    </w:lvl>
  </w:abstractNum>
  <w:abstractNum w:abstractNumId="2">
    <w:nsid w:val="14EE2E8F"/>
    <w:multiLevelType w:val="hybridMultilevel"/>
    <w:tmpl w:val="9E70DB3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17BB23E6"/>
    <w:multiLevelType w:val="hybridMultilevel"/>
    <w:tmpl w:val="EFF4112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nsid w:val="29F30071"/>
    <w:multiLevelType w:val="hybridMultilevel"/>
    <w:tmpl w:val="546294A0"/>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3B0B679A"/>
    <w:multiLevelType w:val="hybridMultilevel"/>
    <w:tmpl w:val="B2F8563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514213BB"/>
    <w:multiLevelType w:val="hybridMultilevel"/>
    <w:tmpl w:val="5274905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nsid w:val="57440451"/>
    <w:multiLevelType w:val="hybridMultilevel"/>
    <w:tmpl w:val="7616A4B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66C72A61"/>
    <w:multiLevelType w:val="hybridMultilevel"/>
    <w:tmpl w:val="08F6088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6803142A"/>
    <w:multiLevelType w:val="hybridMultilevel"/>
    <w:tmpl w:val="BC1E6C84"/>
    <w:lvl w:ilvl="0" w:tplc="B1046A3A">
      <w:numFmt w:val="bullet"/>
      <w:lvlText w:val="-"/>
      <w:lvlJc w:val="left"/>
      <w:pPr>
        <w:ind w:left="720" w:hanging="360"/>
      </w:pPr>
      <w:rPr>
        <w:rFonts w:ascii="Tahoma" w:eastAsiaTheme="minorHAnsi" w:hAnsi="Tahoma" w:cs="Tahom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9"/>
  </w:num>
  <w:num w:numId="5">
    <w:abstractNumId w:val="3"/>
  </w:num>
  <w:num w:numId="6">
    <w:abstractNumId w:val="2"/>
  </w:num>
  <w:num w:numId="7">
    <w:abstractNumId w:val="6"/>
  </w:num>
  <w:num w:numId="8">
    <w:abstractNumId w:val="5"/>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A61"/>
    <w:rsid w:val="000057E1"/>
    <w:rsid w:val="00014EBE"/>
    <w:rsid w:val="00085648"/>
    <w:rsid w:val="0012399E"/>
    <w:rsid w:val="001328ED"/>
    <w:rsid w:val="0016713F"/>
    <w:rsid w:val="001A5EE7"/>
    <w:rsid w:val="001A7320"/>
    <w:rsid w:val="001B09C4"/>
    <w:rsid w:val="001B1024"/>
    <w:rsid w:val="001E6D61"/>
    <w:rsid w:val="00223AC0"/>
    <w:rsid w:val="00225B92"/>
    <w:rsid w:val="00265F8C"/>
    <w:rsid w:val="002A5A84"/>
    <w:rsid w:val="002C0A0A"/>
    <w:rsid w:val="002C22A0"/>
    <w:rsid w:val="002C3C10"/>
    <w:rsid w:val="002F577E"/>
    <w:rsid w:val="0032503C"/>
    <w:rsid w:val="00367A8E"/>
    <w:rsid w:val="0037609B"/>
    <w:rsid w:val="003F4B41"/>
    <w:rsid w:val="00413AED"/>
    <w:rsid w:val="0042784F"/>
    <w:rsid w:val="00443B46"/>
    <w:rsid w:val="00445620"/>
    <w:rsid w:val="00453BC2"/>
    <w:rsid w:val="00456F5A"/>
    <w:rsid w:val="00490C25"/>
    <w:rsid w:val="004B6D37"/>
    <w:rsid w:val="004C2A61"/>
    <w:rsid w:val="004D05E6"/>
    <w:rsid w:val="005237D5"/>
    <w:rsid w:val="00561687"/>
    <w:rsid w:val="005B3292"/>
    <w:rsid w:val="005F66E9"/>
    <w:rsid w:val="00645F1C"/>
    <w:rsid w:val="00646EDE"/>
    <w:rsid w:val="00654868"/>
    <w:rsid w:val="006A517D"/>
    <w:rsid w:val="006E2F79"/>
    <w:rsid w:val="006F3B55"/>
    <w:rsid w:val="00707601"/>
    <w:rsid w:val="0074237A"/>
    <w:rsid w:val="007E3DEC"/>
    <w:rsid w:val="007F65B2"/>
    <w:rsid w:val="00805E21"/>
    <w:rsid w:val="00843218"/>
    <w:rsid w:val="0085121F"/>
    <w:rsid w:val="00854E47"/>
    <w:rsid w:val="008B37A1"/>
    <w:rsid w:val="008B619C"/>
    <w:rsid w:val="008C629E"/>
    <w:rsid w:val="008F1F74"/>
    <w:rsid w:val="009007CF"/>
    <w:rsid w:val="0097543C"/>
    <w:rsid w:val="009C7C08"/>
    <w:rsid w:val="009F2194"/>
    <w:rsid w:val="00A14953"/>
    <w:rsid w:val="00A213C8"/>
    <w:rsid w:val="00A3464A"/>
    <w:rsid w:val="00A60354"/>
    <w:rsid w:val="00A776DD"/>
    <w:rsid w:val="00A839BA"/>
    <w:rsid w:val="00A86128"/>
    <w:rsid w:val="00A911D6"/>
    <w:rsid w:val="00B313FE"/>
    <w:rsid w:val="00B37E22"/>
    <w:rsid w:val="00B45729"/>
    <w:rsid w:val="00B51465"/>
    <w:rsid w:val="00B56D98"/>
    <w:rsid w:val="00B70A6D"/>
    <w:rsid w:val="00B84CCB"/>
    <w:rsid w:val="00BB09BF"/>
    <w:rsid w:val="00BC1D1E"/>
    <w:rsid w:val="00BC39F0"/>
    <w:rsid w:val="00C05C73"/>
    <w:rsid w:val="00C10D67"/>
    <w:rsid w:val="00C47CE9"/>
    <w:rsid w:val="00C75190"/>
    <w:rsid w:val="00C83A36"/>
    <w:rsid w:val="00CE2128"/>
    <w:rsid w:val="00CE5538"/>
    <w:rsid w:val="00CF49A8"/>
    <w:rsid w:val="00CF5BC6"/>
    <w:rsid w:val="00D108F4"/>
    <w:rsid w:val="00D362C3"/>
    <w:rsid w:val="00D748D3"/>
    <w:rsid w:val="00D848E3"/>
    <w:rsid w:val="00DA47E9"/>
    <w:rsid w:val="00DB249A"/>
    <w:rsid w:val="00DD16CD"/>
    <w:rsid w:val="00DD55DA"/>
    <w:rsid w:val="00DE1043"/>
    <w:rsid w:val="00DF2530"/>
    <w:rsid w:val="00E20407"/>
    <w:rsid w:val="00E61690"/>
    <w:rsid w:val="00EA7611"/>
    <w:rsid w:val="00EA76AA"/>
    <w:rsid w:val="00EB3053"/>
    <w:rsid w:val="00EB56B8"/>
    <w:rsid w:val="00F06728"/>
    <w:rsid w:val="00F34BE9"/>
    <w:rsid w:val="00F55434"/>
    <w:rsid w:val="00F57EA4"/>
    <w:rsid w:val="00F76C83"/>
    <w:rsid w:val="00F84475"/>
    <w:rsid w:val="00FE6450"/>
    <w:rsid w:val="00FE75E5"/>
    <w:rsid w:val="00FE7F9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61690"/>
    <w:rPr>
      <w:sz w:val="16"/>
      <w:szCs w:val="16"/>
    </w:rPr>
  </w:style>
  <w:style w:type="paragraph" w:styleId="Commentaire">
    <w:name w:val="annotation text"/>
    <w:basedOn w:val="Normal"/>
    <w:link w:val="CommentaireCar"/>
    <w:uiPriority w:val="99"/>
    <w:semiHidden/>
    <w:unhideWhenUsed/>
    <w:rsid w:val="00E61690"/>
    <w:pPr>
      <w:spacing w:line="240" w:lineRule="auto"/>
    </w:pPr>
    <w:rPr>
      <w:sz w:val="20"/>
      <w:szCs w:val="20"/>
    </w:rPr>
  </w:style>
  <w:style w:type="character" w:customStyle="1" w:styleId="CommentaireCar">
    <w:name w:val="Commentaire Car"/>
    <w:basedOn w:val="Policepardfaut"/>
    <w:link w:val="Commentaire"/>
    <w:uiPriority w:val="99"/>
    <w:semiHidden/>
    <w:rsid w:val="00E61690"/>
    <w:rPr>
      <w:sz w:val="20"/>
      <w:szCs w:val="20"/>
    </w:rPr>
  </w:style>
  <w:style w:type="paragraph" w:styleId="Objetducommentaire">
    <w:name w:val="annotation subject"/>
    <w:basedOn w:val="Commentaire"/>
    <w:next w:val="Commentaire"/>
    <w:link w:val="ObjetducommentaireCar"/>
    <w:uiPriority w:val="99"/>
    <w:semiHidden/>
    <w:unhideWhenUsed/>
    <w:rsid w:val="00E61690"/>
    <w:rPr>
      <w:b/>
      <w:bCs/>
    </w:rPr>
  </w:style>
  <w:style w:type="character" w:customStyle="1" w:styleId="ObjetducommentaireCar">
    <w:name w:val="Objet du commentaire Car"/>
    <w:basedOn w:val="CommentaireCar"/>
    <w:link w:val="Objetducommentaire"/>
    <w:uiPriority w:val="99"/>
    <w:semiHidden/>
    <w:rsid w:val="00E61690"/>
    <w:rPr>
      <w:b/>
      <w:bCs/>
      <w:sz w:val="20"/>
      <w:szCs w:val="20"/>
    </w:rPr>
  </w:style>
  <w:style w:type="paragraph" w:styleId="Textedebulles">
    <w:name w:val="Balloon Text"/>
    <w:basedOn w:val="Normal"/>
    <w:link w:val="TextedebullesCar"/>
    <w:uiPriority w:val="99"/>
    <w:semiHidden/>
    <w:unhideWhenUsed/>
    <w:rsid w:val="00E616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1690"/>
    <w:rPr>
      <w:rFonts w:ascii="Segoe UI" w:hAnsi="Segoe UI" w:cs="Segoe UI"/>
      <w:sz w:val="18"/>
      <w:szCs w:val="18"/>
    </w:rPr>
  </w:style>
  <w:style w:type="paragraph" w:customStyle="1" w:styleId="Corps">
    <w:name w:val="Corps"/>
    <w:rsid w:val="00D362C3"/>
    <w:pPr>
      <w:pBdr>
        <w:top w:val="nil"/>
        <w:left w:val="nil"/>
        <w:bottom w:val="nil"/>
        <w:right w:val="nil"/>
        <w:between w:val="nil"/>
        <w:bar w:val="nil"/>
      </w:pBdr>
    </w:pPr>
    <w:rPr>
      <w:rFonts w:ascii="Calibri" w:eastAsia="Calibri" w:hAnsi="Calibri" w:cs="Calibri"/>
      <w:color w:val="000000"/>
      <w:u w:color="000000"/>
      <w:bdr w:val="nil"/>
      <w:lang w:val="fr-FR"/>
    </w:rPr>
  </w:style>
  <w:style w:type="paragraph" w:styleId="Paragraphedeliste">
    <w:name w:val="List Paragraph"/>
    <w:basedOn w:val="Normal"/>
    <w:uiPriority w:val="34"/>
    <w:qFormat/>
    <w:rsid w:val="00D362C3"/>
    <w:pPr>
      <w:spacing w:after="160" w:line="259" w:lineRule="auto"/>
      <w:ind w:left="720"/>
      <w:contextualSpacing/>
    </w:pPr>
  </w:style>
  <w:style w:type="paragraph" w:styleId="En-tte">
    <w:name w:val="header"/>
    <w:basedOn w:val="Normal"/>
    <w:link w:val="En-tteCar"/>
    <w:uiPriority w:val="99"/>
    <w:unhideWhenUsed/>
    <w:rsid w:val="004B6D37"/>
    <w:pPr>
      <w:tabs>
        <w:tab w:val="center" w:pos="4513"/>
        <w:tab w:val="right" w:pos="9026"/>
      </w:tabs>
      <w:spacing w:after="0" w:line="240" w:lineRule="auto"/>
    </w:pPr>
  </w:style>
  <w:style w:type="character" w:customStyle="1" w:styleId="En-tteCar">
    <w:name w:val="En-tête Car"/>
    <w:basedOn w:val="Policepardfaut"/>
    <w:link w:val="En-tte"/>
    <w:uiPriority w:val="99"/>
    <w:rsid w:val="004B6D37"/>
  </w:style>
  <w:style w:type="paragraph" w:styleId="Pieddepage">
    <w:name w:val="footer"/>
    <w:basedOn w:val="Normal"/>
    <w:link w:val="PieddepageCar"/>
    <w:uiPriority w:val="99"/>
    <w:unhideWhenUsed/>
    <w:rsid w:val="004B6D3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B6D37"/>
  </w:style>
  <w:style w:type="paragraph" w:customStyle="1" w:styleId="Default">
    <w:name w:val="Default"/>
    <w:rsid w:val="00645F1C"/>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61690"/>
    <w:rPr>
      <w:sz w:val="16"/>
      <w:szCs w:val="16"/>
    </w:rPr>
  </w:style>
  <w:style w:type="paragraph" w:styleId="Commentaire">
    <w:name w:val="annotation text"/>
    <w:basedOn w:val="Normal"/>
    <w:link w:val="CommentaireCar"/>
    <w:uiPriority w:val="99"/>
    <w:semiHidden/>
    <w:unhideWhenUsed/>
    <w:rsid w:val="00E61690"/>
    <w:pPr>
      <w:spacing w:line="240" w:lineRule="auto"/>
    </w:pPr>
    <w:rPr>
      <w:sz w:val="20"/>
      <w:szCs w:val="20"/>
    </w:rPr>
  </w:style>
  <w:style w:type="character" w:customStyle="1" w:styleId="CommentaireCar">
    <w:name w:val="Commentaire Car"/>
    <w:basedOn w:val="Policepardfaut"/>
    <w:link w:val="Commentaire"/>
    <w:uiPriority w:val="99"/>
    <w:semiHidden/>
    <w:rsid w:val="00E61690"/>
    <w:rPr>
      <w:sz w:val="20"/>
      <w:szCs w:val="20"/>
    </w:rPr>
  </w:style>
  <w:style w:type="paragraph" w:styleId="Objetducommentaire">
    <w:name w:val="annotation subject"/>
    <w:basedOn w:val="Commentaire"/>
    <w:next w:val="Commentaire"/>
    <w:link w:val="ObjetducommentaireCar"/>
    <w:uiPriority w:val="99"/>
    <w:semiHidden/>
    <w:unhideWhenUsed/>
    <w:rsid w:val="00E61690"/>
    <w:rPr>
      <w:b/>
      <w:bCs/>
    </w:rPr>
  </w:style>
  <w:style w:type="character" w:customStyle="1" w:styleId="ObjetducommentaireCar">
    <w:name w:val="Objet du commentaire Car"/>
    <w:basedOn w:val="CommentaireCar"/>
    <w:link w:val="Objetducommentaire"/>
    <w:uiPriority w:val="99"/>
    <w:semiHidden/>
    <w:rsid w:val="00E61690"/>
    <w:rPr>
      <w:b/>
      <w:bCs/>
      <w:sz w:val="20"/>
      <w:szCs w:val="20"/>
    </w:rPr>
  </w:style>
  <w:style w:type="paragraph" w:styleId="Textedebulles">
    <w:name w:val="Balloon Text"/>
    <w:basedOn w:val="Normal"/>
    <w:link w:val="TextedebullesCar"/>
    <w:uiPriority w:val="99"/>
    <w:semiHidden/>
    <w:unhideWhenUsed/>
    <w:rsid w:val="00E616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61690"/>
    <w:rPr>
      <w:rFonts w:ascii="Segoe UI" w:hAnsi="Segoe UI" w:cs="Segoe UI"/>
      <w:sz w:val="18"/>
      <w:szCs w:val="18"/>
    </w:rPr>
  </w:style>
  <w:style w:type="paragraph" w:customStyle="1" w:styleId="Corps">
    <w:name w:val="Corps"/>
    <w:rsid w:val="00D362C3"/>
    <w:pPr>
      <w:pBdr>
        <w:top w:val="nil"/>
        <w:left w:val="nil"/>
        <w:bottom w:val="nil"/>
        <w:right w:val="nil"/>
        <w:between w:val="nil"/>
        <w:bar w:val="nil"/>
      </w:pBdr>
    </w:pPr>
    <w:rPr>
      <w:rFonts w:ascii="Calibri" w:eastAsia="Calibri" w:hAnsi="Calibri" w:cs="Calibri"/>
      <w:color w:val="000000"/>
      <w:u w:color="000000"/>
      <w:bdr w:val="nil"/>
      <w:lang w:val="fr-FR"/>
    </w:rPr>
  </w:style>
  <w:style w:type="paragraph" w:styleId="Paragraphedeliste">
    <w:name w:val="List Paragraph"/>
    <w:basedOn w:val="Normal"/>
    <w:uiPriority w:val="34"/>
    <w:qFormat/>
    <w:rsid w:val="00D362C3"/>
    <w:pPr>
      <w:spacing w:after="160" w:line="259" w:lineRule="auto"/>
      <w:ind w:left="720"/>
      <w:contextualSpacing/>
    </w:pPr>
  </w:style>
  <w:style w:type="paragraph" w:styleId="En-tte">
    <w:name w:val="header"/>
    <w:basedOn w:val="Normal"/>
    <w:link w:val="En-tteCar"/>
    <w:uiPriority w:val="99"/>
    <w:unhideWhenUsed/>
    <w:rsid w:val="004B6D37"/>
    <w:pPr>
      <w:tabs>
        <w:tab w:val="center" w:pos="4513"/>
        <w:tab w:val="right" w:pos="9026"/>
      </w:tabs>
      <w:spacing w:after="0" w:line="240" w:lineRule="auto"/>
    </w:pPr>
  </w:style>
  <w:style w:type="character" w:customStyle="1" w:styleId="En-tteCar">
    <w:name w:val="En-tête Car"/>
    <w:basedOn w:val="Policepardfaut"/>
    <w:link w:val="En-tte"/>
    <w:uiPriority w:val="99"/>
    <w:rsid w:val="004B6D37"/>
  </w:style>
  <w:style w:type="paragraph" w:styleId="Pieddepage">
    <w:name w:val="footer"/>
    <w:basedOn w:val="Normal"/>
    <w:link w:val="PieddepageCar"/>
    <w:uiPriority w:val="99"/>
    <w:unhideWhenUsed/>
    <w:rsid w:val="004B6D37"/>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4B6D37"/>
  </w:style>
  <w:style w:type="paragraph" w:customStyle="1" w:styleId="Default">
    <w:name w:val="Default"/>
    <w:rsid w:val="00645F1C"/>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734193">
      <w:bodyDiv w:val="1"/>
      <w:marLeft w:val="0"/>
      <w:marRight w:val="0"/>
      <w:marTop w:val="0"/>
      <w:marBottom w:val="0"/>
      <w:divBdr>
        <w:top w:val="none" w:sz="0" w:space="0" w:color="auto"/>
        <w:left w:val="none" w:sz="0" w:space="0" w:color="auto"/>
        <w:bottom w:val="none" w:sz="0" w:space="0" w:color="auto"/>
        <w:right w:val="none" w:sz="0" w:space="0" w:color="auto"/>
      </w:divBdr>
    </w:div>
    <w:div w:id="462163299">
      <w:bodyDiv w:val="1"/>
      <w:marLeft w:val="0"/>
      <w:marRight w:val="0"/>
      <w:marTop w:val="0"/>
      <w:marBottom w:val="0"/>
      <w:divBdr>
        <w:top w:val="none" w:sz="0" w:space="0" w:color="auto"/>
        <w:left w:val="none" w:sz="0" w:space="0" w:color="auto"/>
        <w:bottom w:val="none" w:sz="0" w:space="0" w:color="auto"/>
        <w:right w:val="none" w:sz="0" w:space="0" w:color="auto"/>
      </w:divBdr>
    </w:div>
    <w:div w:id="565148540">
      <w:bodyDiv w:val="1"/>
      <w:marLeft w:val="0"/>
      <w:marRight w:val="0"/>
      <w:marTop w:val="0"/>
      <w:marBottom w:val="0"/>
      <w:divBdr>
        <w:top w:val="none" w:sz="0" w:space="0" w:color="auto"/>
        <w:left w:val="none" w:sz="0" w:space="0" w:color="auto"/>
        <w:bottom w:val="none" w:sz="0" w:space="0" w:color="auto"/>
        <w:right w:val="none" w:sz="0" w:space="0" w:color="auto"/>
      </w:divBdr>
    </w:div>
    <w:div w:id="831915194">
      <w:bodyDiv w:val="1"/>
      <w:marLeft w:val="0"/>
      <w:marRight w:val="0"/>
      <w:marTop w:val="0"/>
      <w:marBottom w:val="0"/>
      <w:divBdr>
        <w:top w:val="none" w:sz="0" w:space="0" w:color="auto"/>
        <w:left w:val="none" w:sz="0" w:space="0" w:color="auto"/>
        <w:bottom w:val="none" w:sz="0" w:space="0" w:color="auto"/>
        <w:right w:val="none" w:sz="0" w:space="0" w:color="auto"/>
      </w:divBdr>
    </w:div>
    <w:div w:id="1062021104">
      <w:bodyDiv w:val="1"/>
      <w:marLeft w:val="0"/>
      <w:marRight w:val="0"/>
      <w:marTop w:val="0"/>
      <w:marBottom w:val="0"/>
      <w:divBdr>
        <w:top w:val="none" w:sz="0" w:space="0" w:color="auto"/>
        <w:left w:val="none" w:sz="0" w:space="0" w:color="auto"/>
        <w:bottom w:val="none" w:sz="0" w:space="0" w:color="auto"/>
        <w:right w:val="none" w:sz="0" w:space="0" w:color="auto"/>
      </w:divBdr>
    </w:div>
    <w:div w:id="1137801033">
      <w:bodyDiv w:val="1"/>
      <w:marLeft w:val="0"/>
      <w:marRight w:val="0"/>
      <w:marTop w:val="0"/>
      <w:marBottom w:val="0"/>
      <w:divBdr>
        <w:top w:val="none" w:sz="0" w:space="0" w:color="auto"/>
        <w:left w:val="none" w:sz="0" w:space="0" w:color="auto"/>
        <w:bottom w:val="none" w:sz="0" w:space="0" w:color="auto"/>
        <w:right w:val="none" w:sz="0" w:space="0" w:color="auto"/>
      </w:divBdr>
    </w:div>
    <w:div w:id="1535341515">
      <w:bodyDiv w:val="1"/>
      <w:marLeft w:val="0"/>
      <w:marRight w:val="0"/>
      <w:marTop w:val="0"/>
      <w:marBottom w:val="0"/>
      <w:divBdr>
        <w:top w:val="none" w:sz="0" w:space="0" w:color="auto"/>
        <w:left w:val="none" w:sz="0" w:space="0" w:color="auto"/>
        <w:bottom w:val="none" w:sz="0" w:space="0" w:color="auto"/>
        <w:right w:val="none" w:sz="0" w:space="0" w:color="auto"/>
      </w:divBdr>
    </w:div>
    <w:div w:id="1560630042">
      <w:bodyDiv w:val="1"/>
      <w:marLeft w:val="0"/>
      <w:marRight w:val="0"/>
      <w:marTop w:val="0"/>
      <w:marBottom w:val="0"/>
      <w:divBdr>
        <w:top w:val="none" w:sz="0" w:space="0" w:color="auto"/>
        <w:left w:val="none" w:sz="0" w:space="0" w:color="auto"/>
        <w:bottom w:val="none" w:sz="0" w:space="0" w:color="auto"/>
        <w:right w:val="none" w:sz="0" w:space="0" w:color="auto"/>
      </w:divBdr>
    </w:div>
    <w:div w:id="1764454076">
      <w:bodyDiv w:val="1"/>
      <w:marLeft w:val="0"/>
      <w:marRight w:val="0"/>
      <w:marTop w:val="0"/>
      <w:marBottom w:val="0"/>
      <w:divBdr>
        <w:top w:val="none" w:sz="0" w:space="0" w:color="auto"/>
        <w:left w:val="none" w:sz="0" w:space="0" w:color="auto"/>
        <w:bottom w:val="none" w:sz="0" w:space="0" w:color="auto"/>
        <w:right w:val="none" w:sz="0" w:space="0" w:color="auto"/>
      </w:divBdr>
    </w:div>
    <w:div w:id="1925915726">
      <w:bodyDiv w:val="1"/>
      <w:marLeft w:val="0"/>
      <w:marRight w:val="0"/>
      <w:marTop w:val="0"/>
      <w:marBottom w:val="0"/>
      <w:divBdr>
        <w:top w:val="none" w:sz="0" w:space="0" w:color="auto"/>
        <w:left w:val="none" w:sz="0" w:space="0" w:color="auto"/>
        <w:bottom w:val="none" w:sz="0" w:space="0" w:color="auto"/>
        <w:right w:val="none" w:sz="0" w:space="0" w:color="auto"/>
      </w:divBdr>
      <w:divsChild>
        <w:div w:id="1405681941">
          <w:marLeft w:val="360"/>
          <w:marRight w:val="0"/>
          <w:marTop w:val="120"/>
          <w:marBottom w:val="0"/>
          <w:divBdr>
            <w:top w:val="none" w:sz="0" w:space="0" w:color="auto"/>
            <w:left w:val="none" w:sz="0" w:space="0" w:color="auto"/>
            <w:bottom w:val="none" w:sz="0" w:space="0" w:color="auto"/>
            <w:right w:val="none" w:sz="0" w:space="0" w:color="auto"/>
          </w:divBdr>
        </w:div>
        <w:div w:id="468864012">
          <w:marLeft w:val="360"/>
          <w:marRight w:val="0"/>
          <w:marTop w:val="120"/>
          <w:marBottom w:val="0"/>
          <w:divBdr>
            <w:top w:val="none" w:sz="0" w:space="0" w:color="auto"/>
            <w:left w:val="none" w:sz="0" w:space="0" w:color="auto"/>
            <w:bottom w:val="none" w:sz="0" w:space="0" w:color="auto"/>
            <w:right w:val="none" w:sz="0" w:space="0" w:color="auto"/>
          </w:divBdr>
        </w:div>
        <w:div w:id="283313177">
          <w:marLeft w:val="360"/>
          <w:marRight w:val="0"/>
          <w:marTop w:val="120"/>
          <w:marBottom w:val="0"/>
          <w:divBdr>
            <w:top w:val="none" w:sz="0" w:space="0" w:color="auto"/>
            <w:left w:val="none" w:sz="0" w:space="0" w:color="auto"/>
            <w:bottom w:val="none" w:sz="0" w:space="0" w:color="auto"/>
            <w:right w:val="none" w:sz="0" w:space="0" w:color="auto"/>
          </w:divBdr>
        </w:div>
        <w:div w:id="1192187612">
          <w:marLeft w:val="360"/>
          <w:marRight w:val="0"/>
          <w:marTop w:val="120"/>
          <w:marBottom w:val="0"/>
          <w:divBdr>
            <w:top w:val="none" w:sz="0" w:space="0" w:color="auto"/>
            <w:left w:val="none" w:sz="0" w:space="0" w:color="auto"/>
            <w:bottom w:val="none" w:sz="0" w:space="0" w:color="auto"/>
            <w:right w:val="none" w:sz="0" w:space="0" w:color="auto"/>
          </w:divBdr>
        </w:div>
        <w:div w:id="1306742817">
          <w:marLeft w:val="360"/>
          <w:marRight w:val="0"/>
          <w:marTop w:val="120"/>
          <w:marBottom w:val="0"/>
          <w:divBdr>
            <w:top w:val="none" w:sz="0" w:space="0" w:color="auto"/>
            <w:left w:val="none" w:sz="0" w:space="0" w:color="auto"/>
            <w:bottom w:val="none" w:sz="0" w:space="0" w:color="auto"/>
            <w:right w:val="none" w:sz="0" w:space="0" w:color="auto"/>
          </w:divBdr>
        </w:div>
        <w:div w:id="581835523">
          <w:marLeft w:val="360"/>
          <w:marRight w:val="0"/>
          <w:marTop w:val="120"/>
          <w:marBottom w:val="0"/>
          <w:divBdr>
            <w:top w:val="none" w:sz="0" w:space="0" w:color="auto"/>
            <w:left w:val="none" w:sz="0" w:space="0" w:color="auto"/>
            <w:bottom w:val="none" w:sz="0" w:space="0" w:color="auto"/>
            <w:right w:val="none" w:sz="0" w:space="0" w:color="auto"/>
          </w:divBdr>
        </w:div>
        <w:div w:id="1358002406">
          <w:marLeft w:val="360"/>
          <w:marRight w:val="0"/>
          <w:marTop w:val="120"/>
          <w:marBottom w:val="0"/>
          <w:divBdr>
            <w:top w:val="none" w:sz="0" w:space="0" w:color="auto"/>
            <w:left w:val="none" w:sz="0" w:space="0" w:color="auto"/>
            <w:bottom w:val="none" w:sz="0" w:space="0" w:color="auto"/>
            <w:right w:val="none" w:sz="0" w:space="0" w:color="auto"/>
          </w:divBdr>
        </w:div>
        <w:div w:id="1180269937">
          <w:marLeft w:val="36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C32B8C-D6B9-4D02-8DE2-AE8222880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1152</Words>
  <Characters>6342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7480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Agathe Mazzarino</cp:lastModifiedBy>
  <cp:revision>6</cp:revision>
  <dcterms:created xsi:type="dcterms:W3CDTF">2016-07-21T07:56:00Z</dcterms:created>
  <dcterms:modified xsi:type="dcterms:W3CDTF">2016-08-17T09:27:00Z</dcterms:modified>
</cp:coreProperties>
</file>