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B1" w:rsidRPr="00A867F1" w:rsidRDefault="00A17EB1" w:rsidP="00A17EB1">
      <w:pPr>
        <w:rPr>
          <w:rFonts w:ascii="Arial" w:hAnsi="Arial" w:cs="Arial"/>
          <w:lang w:val="en-GB"/>
        </w:rPr>
      </w:pPr>
    </w:p>
    <w:p w:rsidR="00A17EB1" w:rsidRPr="00A867F1" w:rsidRDefault="00A17EB1" w:rsidP="00A17EB1">
      <w:pPr>
        <w:jc w:val="center"/>
        <w:outlineLvl w:val="0"/>
        <w:rPr>
          <w:rFonts w:ascii="Arial" w:hAnsi="Arial" w:cs="Arial"/>
          <w:b/>
          <w:lang w:val="en-GB"/>
        </w:rPr>
      </w:pPr>
      <w:r w:rsidRPr="00A867F1">
        <w:rPr>
          <w:rFonts w:ascii="Arial" w:hAnsi="Arial" w:cs="Arial"/>
          <w:b/>
          <w:lang w:val="en-GB"/>
        </w:rPr>
        <w:t>Horological Machine N</w:t>
      </w:r>
      <w:r w:rsidRPr="00A867F1">
        <w:rPr>
          <w:rFonts w:ascii="Arial" w:hAnsi="Arial" w:cs="Arial"/>
          <w:b/>
          <w:kern w:val="32"/>
          <w:vertAlign w:val="superscript"/>
          <w:lang w:val="en-GB"/>
        </w:rPr>
        <w:t>o</w:t>
      </w:r>
      <w:r w:rsidRPr="00A867F1">
        <w:rPr>
          <w:rFonts w:ascii="Arial" w:hAnsi="Arial" w:cs="Arial"/>
          <w:b/>
          <w:lang w:val="en-GB"/>
        </w:rPr>
        <w:t>2</w:t>
      </w:r>
      <w:r w:rsidR="00F250D5" w:rsidRPr="00A867F1">
        <w:rPr>
          <w:rFonts w:ascii="Arial" w:hAnsi="Arial" w:cs="Arial"/>
          <w:b/>
          <w:lang w:val="en-GB"/>
        </w:rPr>
        <w:t xml:space="preserve"> </w:t>
      </w:r>
      <w:r w:rsidRPr="00A867F1">
        <w:rPr>
          <w:rFonts w:ascii="Arial" w:hAnsi="Arial" w:cs="Arial"/>
          <w:b/>
          <w:lang w:val="en-GB"/>
        </w:rPr>
        <w:t>- The Final Editions</w:t>
      </w:r>
    </w:p>
    <w:p w:rsidR="00A17EB1" w:rsidRPr="00A867F1" w:rsidRDefault="00A17EB1" w:rsidP="00A17EB1">
      <w:pPr>
        <w:jc w:val="both"/>
        <w:rPr>
          <w:rFonts w:ascii="Arial" w:hAnsi="Arial" w:cs="Arial"/>
          <w:sz w:val="32"/>
          <w:lang w:val="en-GB"/>
        </w:rPr>
      </w:pPr>
    </w:p>
    <w:p w:rsidR="00A17EB1" w:rsidRPr="00A867F1" w:rsidRDefault="00A17EB1" w:rsidP="00A17EB1">
      <w:pPr>
        <w:spacing w:after="283"/>
        <w:jc w:val="both"/>
        <w:rPr>
          <w:rFonts w:ascii="Arial" w:hAnsi="Arial" w:cs="Arial"/>
          <w:sz w:val="22"/>
          <w:lang w:val="en-GB"/>
        </w:rPr>
      </w:pPr>
      <w:r w:rsidRPr="00A867F1">
        <w:rPr>
          <w:rFonts w:ascii="Arial" w:hAnsi="Arial" w:cs="Arial"/>
          <w:sz w:val="22"/>
          <w:lang w:val="en-GB"/>
        </w:rPr>
        <w:t>First launched in 200</w:t>
      </w:r>
      <w:r w:rsidR="009B1780" w:rsidRPr="00A867F1">
        <w:rPr>
          <w:rFonts w:ascii="Arial" w:hAnsi="Arial" w:cs="Arial"/>
          <w:sz w:val="22"/>
          <w:lang w:val="en-GB"/>
        </w:rPr>
        <w:t>8</w:t>
      </w:r>
      <w:r w:rsidRPr="00A867F1">
        <w:rPr>
          <w:rFonts w:ascii="Arial" w:hAnsi="Arial" w:cs="Arial"/>
          <w:sz w:val="22"/>
          <w:lang w:val="en-GB"/>
        </w:rPr>
        <w:t>, Horological Machine N</w:t>
      </w:r>
      <w:r w:rsidRPr="00A867F1">
        <w:rPr>
          <w:rFonts w:ascii="Arial" w:hAnsi="Arial" w:cs="Arial"/>
          <w:kern w:val="22"/>
          <w:sz w:val="22"/>
          <w:vertAlign w:val="superscript"/>
          <w:lang w:val="en-GB"/>
        </w:rPr>
        <w:t>o</w:t>
      </w:r>
      <w:r w:rsidRPr="00A867F1">
        <w:rPr>
          <w:rFonts w:ascii="Arial" w:hAnsi="Arial" w:cs="Arial"/>
          <w:sz w:val="22"/>
          <w:lang w:val="en-GB"/>
        </w:rPr>
        <w:t xml:space="preserve">2 revolutionized the world of </w:t>
      </w:r>
      <w:r w:rsidRPr="00A867F1">
        <w:rPr>
          <w:rFonts w:ascii="Arial" w:hAnsi="Arial" w:cs="Arial"/>
          <w:i/>
          <w:sz w:val="22"/>
          <w:lang w:val="en-GB"/>
        </w:rPr>
        <w:t>haute horlogerie</w:t>
      </w:r>
      <w:r w:rsidRPr="00A867F1">
        <w:rPr>
          <w:rFonts w:ascii="Arial" w:hAnsi="Arial" w:cs="Arial"/>
          <w:sz w:val="22"/>
          <w:lang w:val="en-GB"/>
        </w:rPr>
        <w:t xml:space="preserve"> with its distinctive rectangular shape, flying buttresses, dual portholes and modular construction. The crystal-clear sapphire case of HM2-SV then took the revolution even further by offering unprecedented visual access into the meticulously hand-finished, 349-component engine powering the indications on HM2's iconic twin dials. </w:t>
      </w:r>
    </w:p>
    <w:p w:rsidR="00A17EB1" w:rsidRPr="00A867F1" w:rsidRDefault="00A17EB1" w:rsidP="00A17EB1">
      <w:pPr>
        <w:spacing w:after="283"/>
        <w:jc w:val="both"/>
        <w:rPr>
          <w:rFonts w:ascii="Arial" w:hAnsi="Arial" w:cs="Arial"/>
          <w:sz w:val="22"/>
          <w:lang w:val="en-GB"/>
        </w:rPr>
      </w:pPr>
      <w:r w:rsidRPr="00A867F1">
        <w:rPr>
          <w:rFonts w:ascii="Arial" w:hAnsi="Arial" w:cs="Arial"/>
          <w:sz w:val="22"/>
          <w:lang w:val="en-GB"/>
        </w:rPr>
        <w:t>But all good things come to an end and, after three very successfu</w:t>
      </w:r>
      <w:r w:rsidR="009B1780" w:rsidRPr="00A867F1">
        <w:rPr>
          <w:rFonts w:ascii="Arial" w:hAnsi="Arial" w:cs="Arial"/>
          <w:sz w:val="22"/>
          <w:lang w:val="en-GB"/>
        </w:rPr>
        <w:t>l years, Horological Machine N</w:t>
      </w:r>
      <w:r w:rsidR="009B1780" w:rsidRPr="00A867F1">
        <w:rPr>
          <w:rFonts w:ascii="Arial" w:hAnsi="Arial" w:cs="Arial"/>
          <w:kern w:val="22"/>
          <w:sz w:val="22"/>
          <w:vertAlign w:val="superscript"/>
          <w:lang w:val="en-GB"/>
        </w:rPr>
        <w:t>o</w:t>
      </w:r>
      <w:r w:rsidR="009B1780" w:rsidRPr="00A867F1">
        <w:rPr>
          <w:rFonts w:ascii="Arial" w:hAnsi="Arial" w:cs="Arial"/>
          <w:sz w:val="22"/>
          <w:lang w:val="en-GB"/>
        </w:rPr>
        <w:t>2</w:t>
      </w:r>
      <w:r w:rsidRPr="00A867F1">
        <w:rPr>
          <w:rFonts w:ascii="Arial" w:hAnsi="Arial" w:cs="Arial"/>
          <w:sz w:val="22"/>
          <w:lang w:val="en-GB"/>
        </w:rPr>
        <w:t xml:space="preserve"> takes one last bow on center stage with two final limited editions of 18 pieces each, both featuring sapphire cases: HM2-Black SV and HM2-Red SV close the HM2 collection, thus ensuring its exclusivity.</w:t>
      </w:r>
    </w:p>
    <w:p w:rsidR="00A17EB1" w:rsidRPr="00A867F1" w:rsidRDefault="00A17EB1" w:rsidP="00A867F1">
      <w:pPr>
        <w:spacing w:after="283"/>
        <w:jc w:val="both"/>
        <w:rPr>
          <w:rFonts w:ascii="Arial" w:hAnsi="Arial" w:cs="Arial"/>
          <w:sz w:val="22"/>
          <w:lang w:val="en-GB"/>
        </w:rPr>
      </w:pPr>
      <w:r w:rsidRPr="00A867F1">
        <w:rPr>
          <w:rFonts w:ascii="Arial" w:hAnsi="Arial" w:cs="Arial"/>
          <w:sz w:val="22"/>
          <w:lang w:val="en-GB"/>
        </w:rPr>
        <w:t>Synthetic sapphire watchcases are extremely rare for good reason. While sapphire retains its strength at high temperatures, has zero porosity and (below 300°C) does not react to acids, the very properties that make it so attractive also make it extremely difficult to mill, requiring sophisticated (and expensive) diamond tools to machine, followed by careful polishing to turn the opaque freshly cut or drilled surface transparent. The complex, three-dimensional form required for HM2-SV's case, with its bevels, mounting holes, porthole cut-outs and embedded gasket track, pushed the limits of sapphire technology beyond what was thought possible. No less than 55 hours of milling, drilling and polishing are required just to create each sapphire case.</w:t>
      </w:r>
    </w:p>
    <w:p w:rsidR="00A17EB1" w:rsidRPr="00A867F1" w:rsidRDefault="00A17EB1" w:rsidP="00A867F1">
      <w:pPr>
        <w:widowControl w:val="0"/>
        <w:autoSpaceDE w:val="0"/>
        <w:autoSpaceDN w:val="0"/>
        <w:adjustRightInd w:val="0"/>
        <w:jc w:val="both"/>
        <w:rPr>
          <w:rFonts w:ascii="Arial" w:hAnsi="Arial" w:cs="Arial"/>
          <w:sz w:val="22"/>
          <w:lang w:val="en-GB"/>
        </w:rPr>
      </w:pPr>
      <w:r w:rsidRPr="00A867F1">
        <w:rPr>
          <w:rFonts w:ascii="Arial" w:hAnsi="Arial" w:cs="Arial"/>
          <w:sz w:val="22"/>
          <w:lang w:val="en-GB"/>
        </w:rPr>
        <w:t xml:space="preserve">While both new final models are derived from the original HM2-SV, each has its own very distinctive identity. </w:t>
      </w:r>
    </w:p>
    <w:p w:rsidR="00A17EB1" w:rsidRPr="00A867F1" w:rsidRDefault="00A17EB1" w:rsidP="00A867F1">
      <w:pPr>
        <w:widowControl w:val="0"/>
        <w:autoSpaceDE w:val="0"/>
        <w:autoSpaceDN w:val="0"/>
        <w:adjustRightInd w:val="0"/>
        <w:jc w:val="both"/>
        <w:rPr>
          <w:rFonts w:ascii="Arial" w:hAnsi="Arial" w:cs="Arial"/>
          <w:sz w:val="22"/>
          <w:lang w:val="en-GB"/>
        </w:rPr>
      </w:pPr>
    </w:p>
    <w:p w:rsidR="00A17EB1" w:rsidRPr="00A867F1" w:rsidRDefault="00A17EB1" w:rsidP="00A867F1">
      <w:pPr>
        <w:widowControl w:val="0"/>
        <w:autoSpaceDE w:val="0"/>
        <w:autoSpaceDN w:val="0"/>
        <w:adjustRightInd w:val="0"/>
        <w:jc w:val="both"/>
        <w:rPr>
          <w:rFonts w:ascii="Arial" w:eastAsia="Times New Roman" w:hAnsi="Arial" w:cs="Arial"/>
          <w:color w:val="auto"/>
          <w:kern w:val="0"/>
          <w:sz w:val="22"/>
          <w:szCs w:val="28"/>
          <w:lang w:val="en-GB" w:eastAsia="fr-FR"/>
        </w:rPr>
      </w:pPr>
      <w:r w:rsidRPr="00A867F1">
        <w:rPr>
          <w:rFonts w:ascii="Arial" w:eastAsia="Times New Roman" w:hAnsi="Arial" w:cs="Arial"/>
          <w:color w:val="auto"/>
          <w:kern w:val="0"/>
          <w:sz w:val="22"/>
          <w:szCs w:val="28"/>
          <w:lang w:val="en-GB" w:eastAsia="fr-FR"/>
        </w:rPr>
        <w:t xml:space="preserve">HM2-Black SV features a </w:t>
      </w:r>
      <w:r w:rsidRPr="00A867F1">
        <w:rPr>
          <w:rFonts w:ascii="Arial" w:hAnsi="Arial" w:cs="Arial"/>
          <w:sz w:val="22"/>
          <w:lang w:val="en-GB"/>
        </w:rPr>
        <w:t xml:space="preserve">sapphire case, </w:t>
      </w:r>
      <w:r w:rsidRPr="00A867F1">
        <w:rPr>
          <w:rFonts w:ascii="Arial" w:eastAsia="Times New Roman" w:hAnsi="Arial" w:cs="Arial"/>
          <w:color w:val="auto"/>
          <w:kern w:val="0"/>
          <w:sz w:val="22"/>
          <w:szCs w:val="28"/>
          <w:lang w:val="en-GB" w:eastAsia="fr-FR"/>
        </w:rPr>
        <w:t>black dials</w:t>
      </w:r>
      <w:r w:rsidRPr="00A867F1">
        <w:rPr>
          <w:rFonts w:ascii="Arial" w:hAnsi="Arial" w:cs="Arial"/>
          <w:sz w:val="22"/>
          <w:lang w:val="en-GB"/>
        </w:rPr>
        <w:t xml:space="preserve"> and </w:t>
      </w:r>
      <w:r w:rsidRPr="00A867F1">
        <w:rPr>
          <w:rFonts w:ascii="Arial" w:eastAsia="Times New Roman" w:hAnsi="Arial" w:cs="Arial"/>
          <w:color w:val="auto"/>
          <w:kern w:val="0"/>
          <w:sz w:val="22"/>
          <w:szCs w:val="28"/>
          <w:lang w:val="en-GB" w:eastAsia="fr-FR"/>
        </w:rPr>
        <w:t>a black PVD titanium baseplate that makes a strongly contrasting backdrop for the unique architecture of the HM2 Engine inside, which is framed by an electric green rubber gasket clearly visible through the transparent top. Turning the watch over reveals yet another splash of colour from the vivid green 22</w:t>
      </w:r>
      <w:r w:rsidR="009F5481" w:rsidRPr="00A867F1">
        <w:rPr>
          <w:rFonts w:ascii="Arial" w:eastAsia="Times New Roman" w:hAnsi="Arial" w:cs="Arial"/>
          <w:color w:val="auto"/>
          <w:kern w:val="0"/>
          <w:sz w:val="22"/>
          <w:szCs w:val="28"/>
          <w:lang w:val="en-GB" w:eastAsia="fr-FR"/>
        </w:rPr>
        <w:t>K</w:t>
      </w:r>
      <w:r w:rsidRPr="00A867F1">
        <w:rPr>
          <w:rFonts w:ascii="Arial" w:eastAsia="Times New Roman" w:hAnsi="Arial" w:cs="Arial"/>
          <w:color w:val="auto"/>
          <w:kern w:val="0"/>
          <w:sz w:val="22"/>
          <w:szCs w:val="28"/>
          <w:lang w:val="en-GB" w:eastAsia="fr-FR"/>
        </w:rPr>
        <w:t xml:space="preserve"> gold winding rotor.</w:t>
      </w:r>
    </w:p>
    <w:p w:rsidR="00A17EB1" w:rsidRPr="00A867F1" w:rsidRDefault="00A17EB1" w:rsidP="00A867F1">
      <w:pPr>
        <w:widowControl w:val="0"/>
        <w:autoSpaceDE w:val="0"/>
        <w:autoSpaceDN w:val="0"/>
        <w:adjustRightInd w:val="0"/>
        <w:jc w:val="both"/>
        <w:rPr>
          <w:rFonts w:ascii="Arial" w:eastAsia="Times New Roman" w:hAnsi="Arial" w:cs="Arial"/>
          <w:color w:val="auto"/>
          <w:kern w:val="0"/>
          <w:sz w:val="22"/>
          <w:szCs w:val="28"/>
          <w:lang w:val="en-GB" w:eastAsia="fr-FR"/>
        </w:rPr>
      </w:pPr>
    </w:p>
    <w:p w:rsidR="00A17EB1" w:rsidRPr="00A867F1" w:rsidRDefault="00A17EB1" w:rsidP="00A867F1">
      <w:pPr>
        <w:widowControl w:val="0"/>
        <w:autoSpaceDE w:val="0"/>
        <w:autoSpaceDN w:val="0"/>
        <w:adjustRightInd w:val="0"/>
        <w:jc w:val="both"/>
        <w:rPr>
          <w:rFonts w:ascii="Arial" w:eastAsia="Times New Roman" w:hAnsi="Arial" w:cs="Arial"/>
          <w:color w:val="auto"/>
          <w:kern w:val="0"/>
          <w:sz w:val="22"/>
          <w:szCs w:val="28"/>
          <w:lang w:val="en-GB" w:eastAsia="fr-FR"/>
        </w:rPr>
      </w:pPr>
      <w:r w:rsidRPr="00A867F1">
        <w:rPr>
          <w:rFonts w:ascii="Arial" w:eastAsia="Times New Roman" w:hAnsi="Arial" w:cs="Arial"/>
          <w:color w:val="auto"/>
          <w:kern w:val="0"/>
          <w:sz w:val="22"/>
          <w:szCs w:val="28"/>
          <w:lang w:val="en-GB" w:eastAsia="fr-FR"/>
        </w:rPr>
        <w:t xml:space="preserve">HM2-Red SV has its </w:t>
      </w:r>
      <w:r w:rsidRPr="00A867F1">
        <w:rPr>
          <w:rFonts w:ascii="Arial" w:hAnsi="Arial" w:cs="Arial"/>
          <w:sz w:val="22"/>
          <w:lang w:val="en-GB"/>
        </w:rPr>
        <w:t>sapphire case</w:t>
      </w:r>
      <w:r w:rsidRPr="00A867F1">
        <w:rPr>
          <w:rFonts w:ascii="Arial" w:eastAsia="Times New Roman" w:hAnsi="Arial" w:cs="Arial"/>
          <w:color w:val="auto"/>
          <w:kern w:val="0"/>
          <w:sz w:val="22"/>
          <w:szCs w:val="28"/>
          <w:lang w:val="en-GB" w:eastAsia="fr-FR"/>
        </w:rPr>
        <w:t xml:space="preserve"> black dials mounted on a regal red gold baseplate.  The black dials, black rubber gasket and the rich red of the caseback provide a stunning juxtaposition with HM2's silver Engine.  Turning the watch over rewards the viewer with </w:t>
      </w:r>
    </w:p>
    <w:p w:rsidR="00A17EB1" w:rsidRPr="00A867F1" w:rsidRDefault="00A17EB1" w:rsidP="00A867F1">
      <w:pPr>
        <w:widowControl w:val="0"/>
        <w:autoSpaceDE w:val="0"/>
        <w:autoSpaceDN w:val="0"/>
        <w:adjustRightInd w:val="0"/>
        <w:jc w:val="both"/>
        <w:rPr>
          <w:rFonts w:ascii="Arial" w:eastAsia="Times New Roman" w:hAnsi="Arial" w:cs="Arial"/>
          <w:color w:val="auto"/>
          <w:kern w:val="0"/>
          <w:sz w:val="22"/>
          <w:szCs w:val="28"/>
          <w:lang w:val="en-GB" w:eastAsia="fr-FR"/>
        </w:rPr>
      </w:pPr>
      <w:r w:rsidRPr="00A867F1">
        <w:rPr>
          <w:rFonts w:ascii="Arial" w:eastAsia="Times New Roman" w:hAnsi="Arial" w:cs="Arial"/>
          <w:color w:val="auto"/>
          <w:kern w:val="0"/>
          <w:sz w:val="22"/>
          <w:szCs w:val="28"/>
          <w:lang w:val="en-GB" w:eastAsia="fr-FR"/>
        </w:rPr>
        <w:t>the sight of MB&amp;F's signature 22</w:t>
      </w:r>
      <w:r w:rsidR="009F5481" w:rsidRPr="00A867F1">
        <w:rPr>
          <w:rFonts w:ascii="Arial" w:eastAsia="Times New Roman" w:hAnsi="Arial" w:cs="Arial"/>
          <w:color w:val="auto"/>
          <w:kern w:val="0"/>
          <w:sz w:val="22"/>
          <w:szCs w:val="28"/>
          <w:lang w:val="en-GB" w:eastAsia="fr-FR"/>
        </w:rPr>
        <w:t>K</w:t>
      </w:r>
      <w:r w:rsidRPr="00A867F1">
        <w:rPr>
          <w:rFonts w:ascii="Arial" w:eastAsia="Times New Roman" w:hAnsi="Arial" w:cs="Arial"/>
          <w:color w:val="auto"/>
          <w:kern w:val="0"/>
          <w:sz w:val="22"/>
          <w:szCs w:val="28"/>
          <w:lang w:val="en-GB" w:eastAsia="fr-FR"/>
        </w:rPr>
        <w:t xml:space="preserve"> red gold battle-axe rotor complimenting the red gold of the caseback.</w:t>
      </w:r>
    </w:p>
    <w:p w:rsidR="00A17EB1" w:rsidRPr="00A867F1" w:rsidRDefault="00A17EB1" w:rsidP="00A867F1">
      <w:pPr>
        <w:tabs>
          <w:tab w:val="left" w:pos="5880"/>
        </w:tabs>
        <w:spacing w:after="283"/>
        <w:jc w:val="both"/>
        <w:rPr>
          <w:rFonts w:ascii="Arial" w:hAnsi="Arial" w:cs="Arial"/>
          <w:color w:val="auto"/>
          <w:sz w:val="22"/>
          <w:lang w:val="en-GB"/>
        </w:rPr>
      </w:pPr>
    </w:p>
    <w:p w:rsidR="00A17EB1" w:rsidRPr="00A867F1" w:rsidRDefault="00A17EB1" w:rsidP="00A867F1">
      <w:pPr>
        <w:tabs>
          <w:tab w:val="left" w:pos="5880"/>
        </w:tabs>
        <w:spacing w:after="283"/>
        <w:jc w:val="both"/>
        <w:rPr>
          <w:rFonts w:ascii="Arial" w:hAnsi="Arial" w:cs="Arial"/>
          <w:color w:val="auto"/>
          <w:sz w:val="22"/>
          <w:szCs w:val="22"/>
          <w:lang w:val="en-GB"/>
        </w:rPr>
      </w:pPr>
      <w:r w:rsidRPr="00A867F1">
        <w:rPr>
          <w:rFonts w:ascii="Arial" w:hAnsi="Arial" w:cs="Arial"/>
          <w:color w:val="auto"/>
          <w:sz w:val="22"/>
          <w:lang w:val="en-GB"/>
        </w:rPr>
        <w:t xml:space="preserve">The HM2 engine, </w:t>
      </w:r>
      <w:r w:rsidRPr="00A867F1">
        <w:rPr>
          <w:rFonts w:ascii="Arial" w:hAnsi="Arial" w:cs="Arial"/>
          <w:color w:val="auto"/>
          <w:sz w:val="22"/>
          <w:szCs w:val="22"/>
          <w:lang w:val="en-GB"/>
        </w:rPr>
        <w:t xml:space="preserve">developed by award-winning master watchmaker Jean-Marc Wiederrecht, </w:t>
      </w:r>
      <w:r w:rsidRPr="00A867F1">
        <w:rPr>
          <w:rFonts w:ascii="Arial" w:hAnsi="Arial" w:cs="Arial"/>
          <w:color w:val="auto"/>
          <w:sz w:val="22"/>
          <w:lang w:val="en-GB"/>
        </w:rPr>
        <w:t xml:space="preserve">features the </w:t>
      </w:r>
      <w:r w:rsidRPr="00A867F1">
        <w:rPr>
          <w:rFonts w:ascii="Arial" w:hAnsi="Arial" w:cs="Arial"/>
          <w:color w:val="auto"/>
          <w:sz w:val="22"/>
          <w:szCs w:val="22"/>
          <w:lang w:val="en-GB"/>
        </w:rPr>
        <w:t xml:space="preserve">world's first mechanical movement offering: Instantaneous Jump Hour, Concentric Retrograde Minutes, Retrograde Date, Bi-Hemisphere Moon Phase and Automatic Winding. One highlight (of many) of the HM2 complication is the highly energy-efficient Jump Hour/Retrograde mechanism developed by Jean-Marc Wiederrecht, which uses his exclusive (and patented) asymmetrical-tooth gear wheels to ensure high precision and play-free functionality. </w:t>
      </w:r>
    </w:p>
    <w:p w:rsidR="00A17EB1" w:rsidRPr="00A867F1" w:rsidRDefault="00A17EB1" w:rsidP="00A17EB1">
      <w:pPr>
        <w:widowControl w:val="0"/>
        <w:autoSpaceDE w:val="0"/>
        <w:autoSpaceDN w:val="0"/>
        <w:adjustRightInd w:val="0"/>
        <w:rPr>
          <w:rFonts w:ascii="Arial" w:eastAsia="Times New Roman" w:hAnsi="Arial" w:cs="Arial"/>
          <w:color w:val="auto"/>
          <w:kern w:val="0"/>
          <w:sz w:val="22"/>
          <w:szCs w:val="28"/>
          <w:lang w:val="en-GB" w:eastAsia="fr-FR"/>
        </w:rPr>
      </w:pPr>
    </w:p>
    <w:p w:rsidR="00A17EB1" w:rsidRPr="00A867F1" w:rsidRDefault="00A17EB1" w:rsidP="00A17EB1">
      <w:pPr>
        <w:widowControl w:val="0"/>
        <w:autoSpaceDE w:val="0"/>
        <w:autoSpaceDN w:val="0"/>
        <w:adjustRightInd w:val="0"/>
        <w:rPr>
          <w:rFonts w:ascii="Arial" w:hAnsi="Arial" w:cs="Arial"/>
          <w:sz w:val="22"/>
          <w:lang w:val="en-GB"/>
        </w:rPr>
      </w:pPr>
    </w:p>
    <w:p w:rsidR="00A17EB1" w:rsidRPr="00A867F1" w:rsidRDefault="00A17EB1" w:rsidP="00A17EB1">
      <w:pPr>
        <w:widowControl w:val="0"/>
        <w:autoSpaceDE w:val="0"/>
        <w:autoSpaceDN w:val="0"/>
        <w:adjustRightInd w:val="0"/>
        <w:rPr>
          <w:rFonts w:ascii="Arial" w:hAnsi="Arial" w:cs="Arial"/>
          <w:sz w:val="22"/>
          <w:lang w:val="en-GB"/>
        </w:rPr>
      </w:pPr>
    </w:p>
    <w:p w:rsidR="00A17EB1" w:rsidRPr="00A867F1" w:rsidRDefault="00A17EB1" w:rsidP="00A17EB1">
      <w:pPr>
        <w:widowControl w:val="0"/>
        <w:autoSpaceDE w:val="0"/>
        <w:autoSpaceDN w:val="0"/>
        <w:adjustRightInd w:val="0"/>
        <w:rPr>
          <w:rFonts w:ascii="Arial" w:hAnsi="Arial" w:cs="Arial"/>
          <w:sz w:val="22"/>
          <w:lang w:val="en-GB"/>
        </w:rPr>
      </w:pPr>
    </w:p>
    <w:p w:rsidR="00A17EB1" w:rsidRPr="00A867F1" w:rsidRDefault="00A17EB1" w:rsidP="00A17EB1">
      <w:pPr>
        <w:widowControl w:val="0"/>
        <w:autoSpaceDE w:val="0"/>
        <w:autoSpaceDN w:val="0"/>
        <w:adjustRightInd w:val="0"/>
        <w:rPr>
          <w:rFonts w:ascii="Arial" w:hAnsi="Arial" w:cs="Arial"/>
          <w:sz w:val="22"/>
          <w:lang w:val="en-GB"/>
        </w:rPr>
      </w:pPr>
    </w:p>
    <w:p w:rsidR="00A17EB1" w:rsidRPr="00A867F1" w:rsidRDefault="00A17EB1" w:rsidP="00A17EB1">
      <w:pPr>
        <w:widowControl w:val="0"/>
        <w:autoSpaceDE w:val="0"/>
        <w:autoSpaceDN w:val="0"/>
        <w:adjustRightInd w:val="0"/>
        <w:rPr>
          <w:rFonts w:ascii="Arial" w:hAnsi="Arial" w:cs="Arial"/>
          <w:sz w:val="22"/>
          <w:lang w:val="en-GB"/>
        </w:rPr>
      </w:pPr>
    </w:p>
    <w:p w:rsidR="00A17EB1" w:rsidRPr="00A867F1" w:rsidRDefault="00A17EB1" w:rsidP="00A17EB1">
      <w:pPr>
        <w:widowControl w:val="0"/>
        <w:autoSpaceDE w:val="0"/>
        <w:autoSpaceDN w:val="0"/>
        <w:adjustRightInd w:val="0"/>
        <w:rPr>
          <w:rFonts w:ascii="Arial" w:hAnsi="Arial" w:cs="Arial"/>
          <w:color w:val="auto"/>
          <w:sz w:val="22"/>
          <w:lang w:val="en-GB"/>
        </w:rPr>
      </w:pPr>
    </w:p>
    <w:p w:rsidR="00A17EB1" w:rsidRPr="00A867F1" w:rsidRDefault="00A17EB1" w:rsidP="00A17EB1">
      <w:pPr>
        <w:spacing w:after="283"/>
        <w:jc w:val="both"/>
        <w:rPr>
          <w:rFonts w:ascii="Arial" w:hAnsi="Arial" w:cs="Arial"/>
          <w:color w:val="auto"/>
          <w:sz w:val="22"/>
          <w:szCs w:val="22"/>
          <w:lang w:val="en-GB"/>
        </w:rPr>
      </w:pPr>
      <w:r w:rsidRPr="00A867F1">
        <w:rPr>
          <w:rFonts w:ascii="Arial" w:hAnsi="Arial" w:cs="Arial"/>
          <w:b/>
          <w:color w:val="auto"/>
          <w:sz w:val="22"/>
          <w:lang w:val="en-GB"/>
        </w:rPr>
        <w:t>The sapphire case:</w:t>
      </w:r>
      <w:r w:rsidRPr="00A867F1">
        <w:rPr>
          <w:rFonts w:ascii="Arial" w:hAnsi="Arial" w:cs="Arial"/>
          <w:color w:val="auto"/>
          <w:sz w:val="22"/>
          <w:lang w:val="en-GB"/>
        </w:rPr>
        <w:t xml:space="preserve"> Surprisingly, because it is largely unseen, the sapphire cases of these final editions are a substantial 3.6mm thick. Thanks to anti-reflective treatment on both sides - in itself no small technological feat to uniformly apply - the case becomes virtually invisible and allows for full appreciation of the myriad nuances of the complex movement. Eight mounting bolts traverse the sapphire plate like pillars, passing through the twin tracks of the rubber gasket sealing the sapphire case and caseback, add to the architectural nature of the three-dimensional case. </w:t>
      </w:r>
    </w:p>
    <w:p w:rsidR="00A17EB1" w:rsidRPr="00A867F1" w:rsidRDefault="00A17EB1" w:rsidP="00A17EB1">
      <w:pPr>
        <w:tabs>
          <w:tab w:val="left" w:pos="5880"/>
        </w:tabs>
        <w:spacing w:after="283"/>
        <w:jc w:val="both"/>
        <w:rPr>
          <w:rFonts w:ascii="Arial" w:hAnsi="Arial" w:cs="Arial"/>
          <w:sz w:val="22"/>
          <w:szCs w:val="22"/>
          <w:lang w:val="en-GB"/>
        </w:rPr>
      </w:pPr>
      <w:r w:rsidRPr="00A867F1">
        <w:rPr>
          <w:rFonts w:ascii="Arial" w:hAnsi="Arial" w:cs="Arial"/>
          <w:sz w:val="22"/>
          <w:szCs w:val="22"/>
          <w:lang w:val="en-GB"/>
        </w:rPr>
        <w:t xml:space="preserve">The case, with its flying buttresses, bolted portholes, was so complex - over 100 components go into its construction alone - that it could only be developed with an innovative modular method inspired by the Meccano sets of Maximilian Büsser's childhood.  And in line with best engineering principles, this modularity also simplifies future refurbishment of the case should it ever be necessary.  </w:t>
      </w:r>
    </w:p>
    <w:p w:rsidR="00A17EB1" w:rsidRPr="00A867F1" w:rsidRDefault="00A17EB1" w:rsidP="00A17EB1">
      <w:pPr>
        <w:tabs>
          <w:tab w:val="left" w:pos="5880"/>
        </w:tabs>
        <w:spacing w:after="283"/>
        <w:jc w:val="both"/>
        <w:rPr>
          <w:rFonts w:ascii="Arial" w:hAnsi="Arial" w:cs="Arial"/>
          <w:sz w:val="22"/>
          <w:szCs w:val="22"/>
          <w:lang w:val="en-GB"/>
        </w:rPr>
      </w:pPr>
      <w:r w:rsidRPr="00A867F1">
        <w:rPr>
          <w:rFonts w:ascii="Arial" w:hAnsi="Arial" w:cs="Arial"/>
          <w:b/>
          <w:bCs/>
          <w:sz w:val="22"/>
          <w:szCs w:val="22"/>
          <w:lang w:val="en-GB"/>
        </w:rPr>
        <w:t>Technical Innovations:</w:t>
      </w:r>
      <w:r w:rsidRPr="00A867F1">
        <w:rPr>
          <w:rFonts w:ascii="Arial" w:hAnsi="Arial" w:cs="Arial"/>
          <w:sz w:val="22"/>
          <w:szCs w:val="22"/>
          <w:lang w:val="en-GB"/>
        </w:rPr>
        <w:t xml:space="preserve">  The principle technical challenge in developing the movement was ensuring that the jumping hour functioned both instantaneously and simultaneously when the retrograde minute flies back from 60 to 0. And not only instantaneously: without using excessive energy.  The usual method of activating Jumping Hour indications is to store energy in the minutes before the change to power the jump; however, while this energy is being accumulated it takes power from the balance causing it to loose amplitude - an effect detrimental to time-keeping precision.  Wiederrecht's solution was as brilliant as it was simple: he designed a ingenious mechanism so that when the minutes fly back, a snail on the minute mechanism hits the hour star causing the hour to jump. The hour jumps instantaneously with the minutes because it is triggered by the minutes and, as the jump is powered by the energy of the minutes flying back, it has virtually no effect on the amplitude of the balance. </w:t>
      </w:r>
    </w:p>
    <w:p w:rsidR="00A17EB1" w:rsidRPr="00A867F1" w:rsidRDefault="00A17EB1" w:rsidP="00A17EB1">
      <w:pPr>
        <w:tabs>
          <w:tab w:val="left" w:pos="5880"/>
        </w:tabs>
        <w:spacing w:after="283"/>
        <w:jc w:val="both"/>
        <w:rPr>
          <w:rFonts w:ascii="Arial" w:hAnsi="Arial" w:cs="Arial"/>
          <w:sz w:val="22"/>
          <w:szCs w:val="22"/>
          <w:lang w:val="en-GB"/>
        </w:rPr>
      </w:pPr>
      <w:r w:rsidRPr="00A867F1">
        <w:rPr>
          <w:rFonts w:ascii="Arial" w:hAnsi="Arial" w:cs="Arial"/>
          <w:sz w:val="22"/>
          <w:szCs w:val="22"/>
          <w:lang w:val="en-GB"/>
        </w:rPr>
        <w:t>While the complications and functionality operate with maximum efficiency, with 349 components in the movement alone, there are no doubting HM2's credentials as an incredibly technical tour de force.</w:t>
      </w:r>
    </w:p>
    <w:p w:rsidR="00A17EB1" w:rsidRPr="00A867F1" w:rsidRDefault="00A17EB1" w:rsidP="00A17EB1">
      <w:pPr>
        <w:tabs>
          <w:tab w:val="left" w:pos="5880"/>
        </w:tabs>
        <w:spacing w:after="283"/>
        <w:jc w:val="both"/>
        <w:rPr>
          <w:rFonts w:ascii="Arial" w:hAnsi="Arial" w:cs="Arial"/>
          <w:sz w:val="22"/>
          <w:szCs w:val="22"/>
          <w:lang w:val="en-GB"/>
        </w:rPr>
      </w:pPr>
      <w:r w:rsidRPr="00A867F1">
        <w:rPr>
          <w:rFonts w:ascii="Arial" w:hAnsi="Arial" w:cs="Arial"/>
          <w:sz w:val="22"/>
          <w:szCs w:val="22"/>
          <w:lang w:val="en-GB"/>
        </w:rPr>
        <w:t xml:space="preserve">The complication has another very special feature. Specific gears in HM2's movement are manufactured to extremely high precision using Mimotec's UV-LIGA technology. These gears mesh together with a virtually a no-tolerance/no-play engagement. Normally, gears interacting this tightly would bind; however, Wiederrecht's patented asymmetrical-split-tooth gear design ensures this does not occur. The high precision of this gearing enables very accurate time-setting and offers high reliability.  </w:t>
      </w:r>
    </w:p>
    <w:p w:rsidR="00D801B3" w:rsidRPr="00A867F1" w:rsidRDefault="00A17EB1" w:rsidP="00A17EB1">
      <w:pPr>
        <w:tabs>
          <w:tab w:val="left" w:pos="5880"/>
        </w:tabs>
        <w:spacing w:after="283"/>
        <w:jc w:val="both"/>
        <w:rPr>
          <w:rFonts w:ascii="Arial" w:hAnsi="Arial" w:cs="Arial"/>
          <w:lang w:val="en-GB"/>
        </w:rPr>
      </w:pPr>
      <w:r w:rsidRPr="00A867F1">
        <w:rPr>
          <w:rFonts w:ascii="Arial" w:hAnsi="Arial" w:cs="Arial"/>
          <w:sz w:val="22"/>
          <w:szCs w:val="22"/>
          <w:lang w:val="en-GB"/>
        </w:rPr>
        <w:t xml:space="preserve">To maximise the efficiency of MB&amp;F's already </w:t>
      </w:r>
      <w:r w:rsidRPr="00A867F1">
        <w:rPr>
          <w:rFonts w:ascii="Arial" w:hAnsi="Arial" w:cs="Arial"/>
          <w:color w:val="auto"/>
          <w:sz w:val="22"/>
          <w:szCs w:val="22"/>
          <w:lang w:val="en-GB"/>
        </w:rPr>
        <w:t>iconic battle-axe</w:t>
      </w:r>
      <w:r w:rsidRPr="00A867F1">
        <w:rPr>
          <w:rFonts w:ascii="Arial" w:hAnsi="Arial" w:cs="Arial"/>
          <w:color w:val="FF0000"/>
          <w:sz w:val="22"/>
          <w:szCs w:val="22"/>
          <w:lang w:val="en-GB"/>
        </w:rPr>
        <w:t xml:space="preserve"> </w:t>
      </w:r>
      <w:r w:rsidRPr="00A867F1">
        <w:rPr>
          <w:rFonts w:ascii="Arial" w:hAnsi="Arial" w:cs="Arial"/>
          <w:sz w:val="22"/>
          <w:szCs w:val="22"/>
          <w:lang w:val="en-GB"/>
        </w:rPr>
        <w:t>automatic rotor, one of the 22</w:t>
      </w:r>
      <w:r w:rsidR="009F5481" w:rsidRPr="00A867F1">
        <w:rPr>
          <w:rFonts w:ascii="Arial" w:hAnsi="Arial" w:cs="Arial"/>
          <w:sz w:val="22"/>
          <w:szCs w:val="22"/>
          <w:lang w:val="en-GB"/>
        </w:rPr>
        <w:t>K</w:t>
      </w:r>
      <w:r w:rsidRPr="00A867F1">
        <w:rPr>
          <w:rFonts w:ascii="Arial" w:hAnsi="Arial" w:cs="Arial"/>
          <w:sz w:val="22"/>
          <w:szCs w:val="22"/>
          <w:lang w:val="en-GB"/>
        </w:rPr>
        <w:t xml:space="preserve"> gold blades was machined down to a razor sharp edge of just 0.2mm - a dimension that pushed the very limits of micro-machining! </w:t>
      </w:r>
      <w:r w:rsidRPr="00A867F1">
        <w:rPr>
          <w:rFonts w:ascii="Arial" w:hAnsi="Arial" w:cs="Arial"/>
          <w:lang w:val="en-GB"/>
        </w:rPr>
        <w:t xml:space="preserve"> </w:t>
      </w:r>
    </w:p>
    <w:p w:rsidR="00A17EB1" w:rsidRPr="00A867F1" w:rsidRDefault="00A17EB1" w:rsidP="00A17EB1">
      <w:pPr>
        <w:tabs>
          <w:tab w:val="left" w:pos="5880"/>
        </w:tabs>
        <w:spacing w:after="283"/>
        <w:jc w:val="both"/>
        <w:rPr>
          <w:rFonts w:ascii="Arial" w:hAnsi="Arial" w:cs="Arial"/>
          <w:sz w:val="22"/>
          <w:szCs w:val="22"/>
          <w:lang w:val="en-GB"/>
        </w:rPr>
      </w:pPr>
      <w:r w:rsidRPr="00A867F1">
        <w:rPr>
          <w:rFonts w:ascii="Arial" w:hAnsi="Arial" w:cs="Arial"/>
          <w:sz w:val="22"/>
          <w:szCs w:val="22"/>
          <w:lang w:val="en-GB"/>
        </w:rPr>
        <w:t>While Horological Machine N</w:t>
      </w:r>
      <w:r w:rsidRPr="00A867F1">
        <w:rPr>
          <w:rFonts w:ascii="Arial" w:hAnsi="Arial" w:cs="Arial"/>
          <w:sz w:val="22"/>
          <w:szCs w:val="22"/>
          <w:vertAlign w:val="superscript"/>
          <w:lang w:val="en-GB"/>
        </w:rPr>
        <w:t>o</w:t>
      </w:r>
      <w:r w:rsidRPr="00A867F1">
        <w:rPr>
          <w:rFonts w:ascii="Arial" w:hAnsi="Arial" w:cs="Arial"/>
          <w:sz w:val="22"/>
          <w:szCs w:val="22"/>
          <w:lang w:val="en-GB"/>
        </w:rPr>
        <w:t>2 is a high-tech machine of the 21st century, the quality and hand execution of the fine finishing is a showcase of the very best in traditional craftsmanship.  Light flashing off hand finished mirror-polished surfaces and immaculate bevelling brings vivacity to the rich combination of colours, materials, shapes and textures.</w:t>
      </w:r>
    </w:p>
    <w:p w:rsidR="00A17EB1" w:rsidRPr="00A867F1" w:rsidRDefault="00A17EB1" w:rsidP="00A17EB1">
      <w:pPr>
        <w:tabs>
          <w:tab w:val="left" w:pos="5880"/>
        </w:tabs>
        <w:spacing w:after="283"/>
        <w:jc w:val="both"/>
        <w:rPr>
          <w:rFonts w:ascii="Arial" w:hAnsi="Arial" w:cs="Arial"/>
          <w:sz w:val="22"/>
          <w:szCs w:val="22"/>
          <w:lang w:val="en-GB"/>
        </w:rPr>
      </w:pPr>
    </w:p>
    <w:p w:rsidR="00A17EB1" w:rsidRPr="00A867F1" w:rsidRDefault="00A17EB1" w:rsidP="00A17EB1">
      <w:pPr>
        <w:tabs>
          <w:tab w:val="left" w:pos="5880"/>
        </w:tabs>
        <w:spacing w:after="283"/>
        <w:jc w:val="both"/>
        <w:rPr>
          <w:rFonts w:ascii="Arial" w:hAnsi="Arial" w:cs="Arial"/>
          <w:color w:val="auto"/>
          <w:sz w:val="22"/>
          <w:szCs w:val="22"/>
          <w:lang w:val="en-GB"/>
        </w:rPr>
      </w:pPr>
    </w:p>
    <w:p w:rsidR="00A17EB1" w:rsidRPr="00A867F1" w:rsidRDefault="00A17EB1" w:rsidP="00A17EB1">
      <w:pPr>
        <w:pStyle w:val="WW-Default"/>
        <w:jc w:val="both"/>
        <w:rPr>
          <w:rFonts w:ascii="Arial" w:hAnsi="Arial" w:cs="Arial"/>
          <w:color w:val="FF0000"/>
          <w:sz w:val="22"/>
          <w:lang w:val="en-GB"/>
        </w:rPr>
      </w:pPr>
    </w:p>
    <w:p w:rsidR="00A17EB1" w:rsidRPr="00A867F1" w:rsidRDefault="00A17EB1" w:rsidP="00A17EB1">
      <w:pPr>
        <w:pStyle w:val="TableContents"/>
        <w:jc w:val="both"/>
        <w:rPr>
          <w:rFonts w:ascii="Arial" w:hAnsi="Arial" w:cs="Arial"/>
          <w:sz w:val="22"/>
          <w:lang/>
        </w:rPr>
      </w:pPr>
    </w:p>
    <w:p w:rsidR="00A17EB1" w:rsidRPr="00A867F1" w:rsidRDefault="00A17EB1" w:rsidP="00A17EB1">
      <w:pPr>
        <w:pStyle w:val="TableContents"/>
        <w:rPr>
          <w:rFonts w:ascii="Arial" w:hAnsi="Arial" w:cs="Arial"/>
          <w:color w:val="auto"/>
          <w:sz w:val="32"/>
          <w:szCs w:val="32"/>
        </w:rPr>
      </w:pPr>
    </w:p>
    <w:p w:rsidR="00A17EB1" w:rsidRPr="00A867F1" w:rsidRDefault="00643169" w:rsidP="00A17EB1">
      <w:pPr>
        <w:spacing w:after="283"/>
        <w:jc w:val="center"/>
        <w:outlineLvl w:val="0"/>
        <w:rPr>
          <w:rFonts w:ascii="Arial" w:hAnsi="Arial" w:cs="Arial"/>
          <w:b/>
          <w:color w:val="auto"/>
          <w:lang w:val="en-GB"/>
        </w:rPr>
      </w:pPr>
      <w:r w:rsidRPr="00A867F1">
        <w:rPr>
          <w:rFonts w:ascii="Arial" w:hAnsi="Arial" w:cs="Arial"/>
          <w:b/>
          <w:color w:val="auto"/>
          <w:lang w:val="en-GB"/>
        </w:rPr>
        <w:t>HM2 Final E</w:t>
      </w:r>
      <w:r w:rsidR="00A17EB1" w:rsidRPr="00A867F1">
        <w:rPr>
          <w:rFonts w:ascii="Arial" w:hAnsi="Arial" w:cs="Arial"/>
          <w:b/>
          <w:color w:val="auto"/>
          <w:lang w:val="en-GB"/>
        </w:rPr>
        <w:t xml:space="preserve">ditions – Technical Specifications </w:t>
      </w:r>
    </w:p>
    <w:p w:rsidR="00A17EB1" w:rsidRPr="00A867F1" w:rsidRDefault="00A17EB1" w:rsidP="00A17EB1">
      <w:pPr>
        <w:outlineLvl w:val="0"/>
        <w:rPr>
          <w:rFonts w:ascii="Arial" w:hAnsi="Arial" w:cs="Arial"/>
          <w:sz w:val="22"/>
          <w:szCs w:val="22"/>
          <w:lang w:val="en-GB"/>
        </w:rPr>
      </w:pPr>
    </w:p>
    <w:p w:rsidR="00A17EB1" w:rsidRPr="00A867F1" w:rsidRDefault="00A17EB1" w:rsidP="00A17EB1">
      <w:pPr>
        <w:outlineLvl w:val="0"/>
        <w:rPr>
          <w:rFonts w:ascii="Arial" w:hAnsi="Arial" w:cs="Arial"/>
          <w:b/>
          <w:color w:val="auto"/>
          <w:sz w:val="22"/>
          <w:szCs w:val="22"/>
          <w:lang w:val="en-GB"/>
        </w:rPr>
      </w:pPr>
      <w:r w:rsidRPr="00A867F1">
        <w:rPr>
          <w:rFonts w:ascii="Arial" w:hAnsi="Arial" w:cs="Arial"/>
          <w:b/>
          <w:sz w:val="22"/>
          <w:szCs w:val="22"/>
          <w:lang w:val="en-GB"/>
        </w:rPr>
        <w:t>HM2</w:t>
      </w:r>
      <w:r w:rsidR="00D801B3" w:rsidRPr="00A867F1">
        <w:rPr>
          <w:rFonts w:ascii="Arial" w:hAnsi="Arial" w:cs="Arial"/>
          <w:b/>
          <w:sz w:val="22"/>
          <w:szCs w:val="22"/>
          <w:lang w:val="en-GB"/>
        </w:rPr>
        <w:t xml:space="preserve">-Black </w:t>
      </w:r>
      <w:r w:rsidRPr="00A867F1">
        <w:rPr>
          <w:rFonts w:ascii="Arial" w:hAnsi="Arial" w:cs="Arial"/>
          <w:b/>
          <w:sz w:val="22"/>
          <w:szCs w:val="22"/>
          <w:lang w:val="en-GB"/>
        </w:rPr>
        <w:t xml:space="preserve">SV </w:t>
      </w:r>
      <w:r w:rsidR="00D801B3" w:rsidRPr="00A867F1">
        <w:rPr>
          <w:rFonts w:ascii="Arial" w:hAnsi="Arial" w:cs="Arial"/>
          <w:b/>
          <w:sz w:val="22"/>
          <w:szCs w:val="22"/>
          <w:lang w:val="en-GB"/>
        </w:rPr>
        <w:t>and HM2-RedSV are</w:t>
      </w:r>
      <w:r w:rsidRPr="00A867F1">
        <w:rPr>
          <w:rFonts w:ascii="Arial" w:hAnsi="Arial" w:cs="Arial"/>
          <w:b/>
          <w:sz w:val="22"/>
          <w:szCs w:val="22"/>
          <w:lang w:val="en-GB"/>
        </w:rPr>
        <w:t xml:space="preserve"> </w:t>
      </w:r>
      <w:r w:rsidRPr="00A867F1">
        <w:rPr>
          <w:rFonts w:ascii="Arial" w:hAnsi="Arial" w:cs="Arial"/>
          <w:b/>
          <w:color w:val="auto"/>
          <w:sz w:val="22"/>
          <w:szCs w:val="22"/>
          <w:lang w:val="en-GB"/>
        </w:rPr>
        <w:t>limited edition</w:t>
      </w:r>
      <w:r w:rsidR="00D801B3" w:rsidRPr="00A867F1">
        <w:rPr>
          <w:rFonts w:ascii="Arial" w:hAnsi="Arial" w:cs="Arial"/>
          <w:b/>
          <w:color w:val="auto"/>
          <w:sz w:val="22"/>
          <w:szCs w:val="22"/>
          <w:lang w:val="en-GB"/>
        </w:rPr>
        <w:t>s</w:t>
      </w:r>
      <w:r w:rsidRPr="00A867F1">
        <w:rPr>
          <w:rFonts w:ascii="Arial" w:hAnsi="Arial" w:cs="Arial"/>
          <w:b/>
          <w:color w:val="auto"/>
          <w:sz w:val="22"/>
          <w:szCs w:val="22"/>
          <w:lang w:val="en-GB"/>
        </w:rPr>
        <w:t xml:space="preserve"> of 18 pieces</w:t>
      </w:r>
      <w:r w:rsidR="00D801B3" w:rsidRPr="00A867F1">
        <w:rPr>
          <w:rFonts w:ascii="Arial" w:hAnsi="Arial" w:cs="Arial"/>
          <w:b/>
          <w:color w:val="auto"/>
          <w:sz w:val="22"/>
          <w:szCs w:val="22"/>
          <w:lang w:val="en-GB"/>
        </w:rPr>
        <w:t xml:space="preserve"> (each)</w:t>
      </w:r>
    </w:p>
    <w:p w:rsidR="00A17EB1" w:rsidRPr="00A867F1" w:rsidRDefault="00A17EB1" w:rsidP="00A17EB1">
      <w:pPr>
        <w:rPr>
          <w:rFonts w:ascii="Arial" w:hAnsi="Arial" w:cs="Arial"/>
          <w:color w:val="auto"/>
          <w:sz w:val="22"/>
          <w:szCs w:val="22"/>
          <w:lang w:val="en-GB"/>
        </w:rPr>
      </w:pPr>
    </w:p>
    <w:p w:rsidR="00A17EB1" w:rsidRPr="00A867F1" w:rsidRDefault="00A17EB1" w:rsidP="00A17EB1">
      <w:pPr>
        <w:rPr>
          <w:rFonts w:ascii="Arial" w:hAnsi="Arial" w:cs="Arial"/>
          <w:b/>
          <w:bCs/>
          <w:color w:val="auto"/>
          <w:sz w:val="22"/>
          <w:szCs w:val="22"/>
          <w:lang w:val="en-GB"/>
        </w:rPr>
      </w:pPr>
      <w:r w:rsidRPr="00A867F1">
        <w:rPr>
          <w:rFonts w:ascii="Arial" w:hAnsi="Arial" w:cs="Arial"/>
          <w:b/>
          <w:bCs/>
          <w:color w:val="auto"/>
          <w:sz w:val="22"/>
          <w:szCs w:val="22"/>
          <w:lang w:val="en-GB"/>
        </w:rPr>
        <w:t xml:space="preserve">Movement: </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 xml:space="preserve">Jean-Marc Wiederrecht/Agenhor designed functionality regulated and powered by a </w:t>
      </w:r>
      <w:r w:rsidR="00212951" w:rsidRPr="00A867F1">
        <w:rPr>
          <w:rFonts w:ascii="Arial" w:hAnsi="Arial" w:cs="Arial"/>
          <w:color w:val="auto"/>
          <w:sz w:val="22"/>
          <w:szCs w:val="22"/>
          <w:lang w:val="en-GB"/>
        </w:rPr>
        <w:t xml:space="preserve">Sowind </w:t>
      </w:r>
      <w:r w:rsidR="00D801B3" w:rsidRPr="00A867F1">
        <w:rPr>
          <w:rFonts w:ascii="Arial" w:hAnsi="Arial" w:cs="Arial"/>
          <w:color w:val="auto"/>
          <w:sz w:val="22"/>
          <w:szCs w:val="22"/>
          <w:lang w:val="en-GB"/>
        </w:rPr>
        <w:t>base</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Balance oscillating at 28,800 bph</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22</w:t>
      </w:r>
      <w:r w:rsidR="004D2197" w:rsidRPr="00A867F1">
        <w:rPr>
          <w:rFonts w:ascii="Arial" w:hAnsi="Arial" w:cs="Arial"/>
          <w:color w:val="auto"/>
          <w:sz w:val="22"/>
          <w:szCs w:val="22"/>
          <w:lang w:val="en-GB"/>
        </w:rPr>
        <w:t>K r</w:t>
      </w:r>
      <w:r w:rsidRPr="00A867F1">
        <w:rPr>
          <w:rFonts w:ascii="Arial" w:hAnsi="Arial" w:cs="Arial"/>
          <w:color w:val="auto"/>
          <w:sz w:val="22"/>
          <w:szCs w:val="22"/>
          <w:lang w:val="en-GB"/>
        </w:rPr>
        <w:t xml:space="preserve">ed </w:t>
      </w:r>
      <w:r w:rsidR="004D2197" w:rsidRPr="00A867F1">
        <w:rPr>
          <w:rFonts w:ascii="Arial" w:hAnsi="Arial" w:cs="Arial"/>
          <w:color w:val="auto"/>
          <w:sz w:val="22"/>
          <w:szCs w:val="22"/>
          <w:lang w:val="en-GB"/>
        </w:rPr>
        <w:t>g</w:t>
      </w:r>
      <w:r w:rsidRPr="00A867F1">
        <w:rPr>
          <w:rFonts w:ascii="Arial" w:hAnsi="Arial" w:cs="Arial"/>
          <w:color w:val="auto"/>
          <w:sz w:val="22"/>
          <w:szCs w:val="22"/>
          <w:lang w:val="en-GB"/>
        </w:rPr>
        <w:t xml:space="preserve">old battle-axe automatic winding rotor </w:t>
      </w:r>
      <w:r w:rsidR="004D2197" w:rsidRPr="00A867F1">
        <w:rPr>
          <w:rFonts w:ascii="Arial" w:hAnsi="Arial" w:cs="Arial"/>
          <w:color w:val="auto"/>
          <w:sz w:val="22"/>
          <w:szCs w:val="22"/>
          <w:lang w:val="en-GB"/>
        </w:rPr>
        <w:t>(g</w:t>
      </w:r>
      <w:r w:rsidR="00D801B3" w:rsidRPr="00A867F1">
        <w:rPr>
          <w:rFonts w:ascii="Arial" w:hAnsi="Arial" w:cs="Arial"/>
          <w:color w:val="auto"/>
          <w:sz w:val="22"/>
          <w:szCs w:val="22"/>
          <w:lang w:val="en-GB"/>
        </w:rPr>
        <w:t xml:space="preserve">reen PVD coated 22K for HM2-Black SV) </w:t>
      </w:r>
      <w:r w:rsidRPr="00A867F1">
        <w:rPr>
          <w:rFonts w:ascii="Arial" w:hAnsi="Arial" w:cs="Arial"/>
          <w:color w:val="auto"/>
          <w:sz w:val="22"/>
          <w:szCs w:val="22"/>
          <w:lang w:val="en-GB"/>
        </w:rPr>
        <w:br/>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Number of components: 349 including 44 jewels</w:t>
      </w:r>
    </w:p>
    <w:p w:rsidR="00A17EB1" w:rsidRPr="00A867F1" w:rsidRDefault="00A17EB1" w:rsidP="00A17EB1">
      <w:pPr>
        <w:rPr>
          <w:rFonts w:ascii="Arial" w:hAnsi="Arial" w:cs="Arial"/>
          <w:color w:val="auto"/>
          <w:sz w:val="22"/>
          <w:szCs w:val="22"/>
          <w:lang w:val="en-GB"/>
        </w:rPr>
      </w:pPr>
    </w:p>
    <w:p w:rsidR="00B3742D" w:rsidRPr="00A867F1" w:rsidRDefault="00B3742D" w:rsidP="00A17EB1">
      <w:pPr>
        <w:rPr>
          <w:rFonts w:ascii="Arial" w:hAnsi="Arial" w:cs="Arial"/>
          <w:color w:val="auto"/>
          <w:sz w:val="22"/>
          <w:szCs w:val="22"/>
          <w:lang w:val="en-GB"/>
        </w:rPr>
      </w:pPr>
    </w:p>
    <w:p w:rsidR="00A17EB1" w:rsidRPr="00A867F1" w:rsidRDefault="00A17EB1" w:rsidP="00A17EB1">
      <w:pPr>
        <w:rPr>
          <w:rFonts w:ascii="Arial" w:hAnsi="Arial" w:cs="Arial"/>
          <w:b/>
          <w:bCs/>
          <w:color w:val="auto"/>
          <w:sz w:val="22"/>
          <w:szCs w:val="22"/>
          <w:lang w:val="en-GB"/>
        </w:rPr>
      </w:pPr>
      <w:r w:rsidRPr="00A867F1">
        <w:rPr>
          <w:rFonts w:ascii="Arial" w:hAnsi="Arial" w:cs="Arial"/>
          <w:b/>
          <w:bCs/>
          <w:color w:val="auto"/>
          <w:sz w:val="22"/>
          <w:szCs w:val="22"/>
          <w:lang w:val="en-GB"/>
        </w:rPr>
        <w:t>Functions:</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Left dial: Retrograde Date and Bi-Hemisphere Moon Phase</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Right Dial: Jumping Hours and Concentric Retrograde Minutes</w:t>
      </w:r>
    </w:p>
    <w:p w:rsidR="00A17EB1" w:rsidRPr="00A867F1" w:rsidRDefault="00A17EB1" w:rsidP="00A17EB1">
      <w:pPr>
        <w:rPr>
          <w:rFonts w:ascii="Arial" w:hAnsi="Arial" w:cs="Arial"/>
          <w:color w:val="auto"/>
          <w:sz w:val="22"/>
          <w:szCs w:val="22"/>
          <w:lang w:val="en-GB"/>
        </w:rPr>
      </w:pPr>
    </w:p>
    <w:p w:rsidR="00B3742D" w:rsidRPr="00A867F1" w:rsidRDefault="00B3742D" w:rsidP="00A17EB1">
      <w:pPr>
        <w:rPr>
          <w:rFonts w:ascii="Arial" w:hAnsi="Arial" w:cs="Arial"/>
          <w:color w:val="auto"/>
          <w:sz w:val="22"/>
          <w:szCs w:val="22"/>
          <w:lang w:val="en-GB"/>
        </w:rPr>
      </w:pPr>
    </w:p>
    <w:p w:rsidR="00A17EB1" w:rsidRPr="00A867F1" w:rsidRDefault="00A17EB1" w:rsidP="00A17EB1">
      <w:pPr>
        <w:rPr>
          <w:rFonts w:ascii="Arial" w:hAnsi="Arial" w:cs="Arial"/>
          <w:b/>
          <w:bCs/>
          <w:color w:val="auto"/>
          <w:sz w:val="22"/>
          <w:szCs w:val="22"/>
          <w:lang w:val="en-GB"/>
        </w:rPr>
      </w:pPr>
      <w:r w:rsidRPr="00A867F1">
        <w:rPr>
          <w:rFonts w:ascii="Arial" w:hAnsi="Arial" w:cs="Arial"/>
          <w:b/>
          <w:bCs/>
          <w:color w:val="auto"/>
          <w:sz w:val="22"/>
          <w:szCs w:val="22"/>
          <w:lang w:val="en-GB"/>
        </w:rPr>
        <w:t>Case:</w:t>
      </w:r>
    </w:p>
    <w:p w:rsidR="00B3742D" w:rsidRPr="00A867F1" w:rsidRDefault="00D801B3" w:rsidP="00A17EB1">
      <w:pPr>
        <w:pStyle w:val="WW-Default"/>
        <w:rPr>
          <w:rFonts w:ascii="Arial" w:hAnsi="Arial" w:cs="Arial"/>
          <w:color w:val="auto"/>
          <w:sz w:val="22"/>
          <w:szCs w:val="22"/>
          <w:lang w:val="en-GB"/>
        </w:rPr>
      </w:pPr>
      <w:r w:rsidRPr="00A867F1">
        <w:rPr>
          <w:rFonts w:ascii="Arial" w:hAnsi="Arial" w:cs="Arial"/>
          <w:color w:val="auto"/>
          <w:sz w:val="22"/>
          <w:lang w:val="en-GB"/>
        </w:rPr>
        <w:t xml:space="preserve">HM2-Black SV: </w:t>
      </w:r>
      <w:r w:rsidR="00A17EB1" w:rsidRPr="00A867F1">
        <w:rPr>
          <w:rFonts w:ascii="Arial" w:hAnsi="Arial" w:cs="Arial"/>
          <w:color w:val="auto"/>
          <w:sz w:val="22"/>
          <w:lang w:val="en-GB"/>
        </w:rPr>
        <w:t>Sapphire/</w:t>
      </w:r>
      <w:r w:rsidR="004D2197" w:rsidRPr="00A867F1">
        <w:rPr>
          <w:rFonts w:ascii="Arial" w:hAnsi="Arial" w:cs="Arial"/>
          <w:color w:val="auto"/>
          <w:sz w:val="22"/>
          <w:lang w:val="en-GB"/>
        </w:rPr>
        <w:t>b</w:t>
      </w:r>
      <w:r w:rsidR="004C7BD9" w:rsidRPr="00A867F1">
        <w:rPr>
          <w:rFonts w:ascii="Arial" w:hAnsi="Arial" w:cs="Arial"/>
          <w:color w:val="auto"/>
          <w:sz w:val="22"/>
          <w:lang w:val="en-GB"/>
        </w:rPr>
        <w:t xml:space="preserve">lack PVD coated </w:t>
      </w:r>
      <w:r w:rsidR="004D2197" w:rsidRPr="00A867F1">
        <w:rPr>
          <w:rFonts w:ascii="Arial" w:hAnsi="Arial" w:cs="Arial"/>
          <w:color w:val="auto"/>
          <w:sz w:val="22"/>
          <w:lang w:val="en-GB"/>
        </w:rPr>
        <w:t>t</w:t>
      </w:r>
      <w:r w:rsidR="00A17EB1" w:rsidRPr="00A867F1">
        <w:rPr>
          <w:rFonts w:ascii="Arial" w:hAnsi="Arial" w:cs="Arial"/>
          <w:color w:val="auto"/>
          <w:sz w:val="22"/>
          <w:lang w:val="en-GB"/>
        </w:rPr>
        <w:t>itanium</w:t>
      </w:r>
      <w:r w:rsidR="004C7BD9" w:rsidRPr="00A867F1">
        <w:rPr>
          <w:rFonts w:ascii="Arial" w:hAnsi="Arial" w:cs="Arial"/>
          <w:color w:val="auto"/>
          <w:sz w:val="22"/>
          <w:lang w:val="en-GB"/>
        </w:rPr>
        <w:t xml:space="preserve"> baseplate</w:t>
      </w:r>
      <w:r w:rsidRPr="00A867F1">
        <w:rPr>
          <w:rFonts w:ascii="Arial" w:hAnsi="Arial" w:cs="Arial"/>
          <w:color w:val="auto"/>
          <w:sz w:val="22"/>
          <w:lang w:val="en-GB"/>
        </w:rPr>
        <w:t>,</w:t>
      </w:r>
      <w:r w:rsidR="004C7BD9" w:rsidRPr="00A867F1">
        <w:rPr>
          <w:rFonts w:ascii="Arial" w:hAnsi="Arial" w:cs="Arial"/>
          <w:color w:val="auto"/>
          <w:sz w:val="22"/>
          <w:lang w:val="en-GB"/>
        </w:rPr>
        <w:t xml:space="preserve"> </w:t>
      </w:r>
      <w:r w:rsidR="00B3742D" w:rsidRPr="00A867F1">
        <w:rPr>
          <w:rFonts w:ascii="Arial" w:hAnsi="Arial" w:cs="Arial"/>
          <w:color w:val="auto"/>
          <w:sz w:val="22"/>
          <w:lang w:val="en-GB"/>
        </w:rPr>
        <w:t>e</w:t>
      </w:r>
      <w:r w:rsidR="004D2197" w:rsidRPr="00A867F1">
        <w:rPr>
          <w:rFonts w:ascii="Arial" w:hAnsi="Arial" w:cs="Arial"/>
          <w:color w:val="auto"/>
          <w:sz w:val="22"/>
          <w:lang w:val="en-GB"/>
        </w:rPr>
        <w:t>lectric g</w:t>
      </w:r>
      <w:r w:rsidR="004C7BD9" w:rsidRPr="00A867F1">
        <w:rPr>
          <w:rFonts w:ascii="Arial" w:hAnsi="Arial" w:cs="Arial"/>
          <w:color w:val="auto"/>
          <w:sz w:val="22"/>
          <w:lang w:val="en-GB"/>
        </w:rPr>
        <w:t xml:space="preserve">reen gasket, </w:t>
      </w:r>
      <w:r w:rsidR="00A17EB1" w:rsidRPr="00A867F1">
        <w:rPr>
          <w:rFonts w:ascii="Arial" w:hAnsi="Arial" w:cs="Arial"/>
          <w:color w:val="auto"/>
          <w:sz w:val="22"/>
          <w:lang w:val="en-GB"/>
        </w:rPr>
        <w:t xml:space="preserve">limited to 18 pieces </w:t>
      </w:r>
      <w:r w:rsidR="00A17EB1" w:rsidRPr="00A867F1">
        <w:rPr>
          <w:rFonts w:ascii="Arial" w:hAnsi="Arial" w:cs="Arial"/>
          <w:color w:val="auto"/>
          <w:sz w:val="22"/>
          <w:lang w:val="en-GB"/>
        </w:rPr>
        <w:br/>
      </w:r>
    </w:p>
    <w:p w:rsidR="00A17EB1" w:rsidRPr="00A867F1" w:rsidRDefault="004D2197" w:rsidP="00A17EB1">
      <w:pPr>
        <w:pStyle w:val="WW-Default"/>
        <w:rPr>
          <w:rFonts w:ascii="Arial" w:hAnsi="Arial" w:cs="Arial"/>
          <w:color w:val="auto"/>
          <w:sz w:val="22"/>
          <w:lang w:val="en-GB"/>
        </w:rPr>
      </w:pPr>
      <w:r w:rsidRPr="00A867F1">
        <w:rPr>
          <w:rFonts w:ascii="Arial" w:hAnsi="Arial" w:cs="Arial"/>
          <w:color w:val="auto"/>
          <w:sz w:val="22"/>
          <w:szCs w:val="22"/>
          <w:lang w:val="en-GB"/>
        </w:rPr>
        <w:t>HM2-Red SV: Sapphire/18K red g</w:t>
      </w:r>
      <w:r w:rsidR="004C7BD9" w:rsidRPr="00A867F1">
        <w:rPr>
          <w:rFonts w:ascii="Arial" w:hAnsi="Arial" w:cs="Arial"/>
          <w:color w:val="auto"/>
          <w:sz w:val="22"/>
          <w:szCs w:val="22"/>
          <w:lang w:val="en-GB"/>
        </w:rPr>
        <w:t xml:space="preserve">old baseplate, </w:t>
      </w:r>
      <w:r w:rsidRPr="00A867F1">
        <w:rPr>
          <w:rFonts w:ascii="Arial" w:hAnsi="Arial" w:cs="Arial"/>
          <w:color w:val="auto"/>
          <w:sz w:val="22"/>
          <w:szCs w:val="22"/>
          <w:lang w:val="en-GB"/>
        </w:rPr>
        <w:t>b</w:t>
      </w:r>
      <w:r w:rsidR="004C7BD9" w:rsidRPr="00A867F1">
        <w:rPr>
          <w:rFonts w:ascii="Arial" w:hAnsi="Arial" w:cs="Arial"/>
          <w:color w:val="auto"/>
          <w:sz w:val="22"/>
          <w:szCs w:val="22"/>
          <w:lang w:val="en-GB"/>
        </w:rPr>
        <w:t>lack gasket, limited to 18 pieces</w:t>
      </w:r>
    </w:p>
    <w:p w:rsidR="004C7BD9" w:rsidRPr="00A867F1" w:rsidRDefault="004C7BD9" w:rsidP="00A17EB1">
      <w:pPr>
        <w:rPr>
          <w:rFonts w:ascii="Arial" w:hAnsi="Arial" w:cs="Arial"/>
          <w:color w:val="auto"/>
          <w:sz w:val="22"/>
          <w:szCs w:val="22"/>
          <w:lang w:val="en-GB"/>
        </w:rPr>
      </w:pP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Dimensions (exclusive of crown and lugs): 59mm x 38mm x 13mm</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Water resistant to 30 meters (3 ATM)</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Number of parts: 120 (case only)</w:t>
      </w:r>
      <w:r w:rsidRPr="00A867F1">
        <w:rPr>
          <w:rFonts w:ascii="Arial" w:hAnsi="Arial" w:cs="Arial"/>
          <w:color w:val="auto"/>
          <w:sz w:val="22"/>
          <w:szCs w:val="22"/>
          <w:lang w:val="en-GB"/>
        </w:rPr>
        <w:br/>
      </w:r>
    </w:p>
    <w:p w:rsidR="00A17EB1" w:rsidRPr="00A867F1" w:rsidRDefault="00A17EB1" w:rsidP="00A17EB1">
      <w:pPr>
        <w:rPr>
          <w:rFonts w:ascii="Arial" w:hAnsi="Arial" w:cs="Arial"/>
          <w:sz w:val="22"/>
          <w:szCs w:val="22"/>
          <w:lang w:val="en-GB"/>
        </w:rPr>
      </w:pPr>
    </w:p>
    <w:p w:rsidR="00A17EB1" w:rsidRPr="00A867F1" w:rsidRDefault="00A17EB1" w:rsidP="00A17EB1">
      <w:pPr>
        <w:rPr>
          <w:rFonts w:ascii="Arial" w:hAnsi="Arial" w:cs="Arial"/>
          <w:sz w:val="22"/>
          <w:szCs w:val="22"/>
          <w:lang w:val="en-GB"/>
        </w:rPr>
      </w:pPr>
      <w:r w:rsidRPr="00A867F1">
        <w:rPr>
          <w:rFonts w:ascii="Arial" w:hAnsi="Arial" w:cs="Arial"/>
          <w:b/>
          <w:bCs/>
          <w:sz w:val="22"/>
          <w:szCs w:val="22"/>
          <w:lang w:val="en-GB"/>
        </w:rPr>
        <w:t>Sapphire crystals</w:t>
      </w:r>
      <w:r w:rsidRPr="00A867F1">
        <w:rPr>
          <w:rFonts w:ascii="Arial" w:hAnsi="Arial" w:cs="Arial"/>
          <w:sz w:val="22"/>
          <w:szCs w:val="22"/>
          <w:lang w:val="en-GB"/>
        </w:rPr>
        <w:t xml:space="preserve">: </w:t>
      </w:r>
    </w:p>
    <w:p w:rsidR="00A17EB1" w:rsidRPr="00A867F1" w:rsidRDefault="00A17EB1" w:rsidP="00A17EB1">
      <w:pPr>
        <w:rPr>
          <w:rFonts w:ascii="Arial" w:hAnsi="Arial" w:cs="Arial"/>
          <w:sz w:val="22"/>
          <w:szCs w:val="22"/>
          <w:lang w:val="en-GB"/>
        </w:rPr>
      </w:pPr>
      <w:r w:rsidRPr="00A867F1">
        <w:rPr>
          <w:rFonts w:ascii="Arial" w:hAnsi="Arial" w:cs="Arial"/>
          <w:sz w:val="22"/>
          <w:szCs w:val="22"/>
          <w:lang w:val="en-GB"/>
        </w:rPr>
        <w:t xml:space="preserve">Sapphire case top and crystals over the dual dials treated with anti-reflective treatment on both faces. Display back with anti-reflective treatment on single face.  </w:t>
      </w:r>
    </w:p>
    <w:p w:rsidR="00A17EB1" w:rsidRPr="00A867F1" w:rsidRDefault="00A17EB1" w:rsidP="00A17EB1">
      <w:pPr>
        <w:rPr>
          <w:rFonts w:ascii="Arial" w:hAnsi="Arial" w:cs="Arial"/>
          <w:sz w:val="22"/>
          <w:szCs w:val="22"/>
          <w:lang w:val="en-GB"/>
        </w:rPr>
      </w:pPr>
    </w:p>
    <w:p w:rsidR="00B3742D" w:rsidRPr="00A867F1" w:rsidRDefault="00B3742D" w:rsidP="00A17EB1">
      <w:pPr>
        <w:rPr>
          <w:rFonts w:ascii="Arial" w:hAnsi="Arial" w:cs="Arial"/>
          <w:sz w:val="22"/>
          <w:szCs w:val="22"/>
          <w:lang w:val="en-GB"/>
        </w:rPr>
      </w:pPr>
    </w:p>
    <w:p w:rsidR="00A17EB1" w:rsidRPr="00A867F1" w:rsidRDefault="00A17EB1" w:rsidP="00A17EB1">
      <w:pPr>
        <w:rPr>
          <w:rFonts w:ascii="Arial" w:hAnsi="Arial" w:cs="Arial"/>
          <w:sz w:val="22"/>
          <w:szCs w:val="22"/>
          <w:lang w:val="en-GB"/>
        </w:rPr>
      </w:pPr>
      <w:r w:rsidRPr="00A867F1">
        <w:rPr>
          <w:rFonts w:ascii="Arial" w:hAnsi="Arial" w:cs="Arial"/>
          <w:b/>
          <w:bCs/>
          <w:sz w:val="22"/>
          <w:szCs w:val="22"/>
          <w:lang w:val="en-GB"/>
        </w:rPr>
        <w:t>Dials:</w:t>
      </w:r>
      <w:r w:rsidRPr="00A867F1">
        <w:rPr>
          <w:rFonts w:ascii="Arial" w:hAnsi="Arial" w:cs="Arial"/>
          <w:sz w:val="22"/>
          <w:szCs w:val="22"/>
          <w:lang w:val="en-GB"/>
        </w:rPr>
        <w:t xml:space="preserve"> </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Brushed sapphire and black metallic disks</w:t>
      </w:r>
    </w:p>
    <w:p w:rsidR="00A17EB1" w:rsidRPr="00A867F1" w:rsidRDefault="00A17EB1" w:rsidP="00A17EB1">
      <w:pPr>
        <w:rPr>
          <w:rFonts w:ascii="Arial" w:hAnsi="Arial" w:cs="Arial"/>
          <w:sz w:val="22"/>
          <w:szCs w:val="22"/>
          <w:lang w:val="en-GB"/>
        </w:rPr>
      </w:pPr>
    </w:p>
    <w:p w:rsidR="00B3742D" w:rsidRPr="00A867F1" w:rsidRDefault="00B3742D" w:rsidP="00A17EB1">
      <w:pPr>
        <w:rPr>
          <w:rFonts w:ascii="Arial" w:hAnsi="Arial" w:cs="Arial"/>
          <w:sz w:val="22"/>
          <w:szCs w:val="22"/>
          <w:lang w:val="en-GB"/>
        </w:rPr>
      </w:pPr>
    </w:p>
    <w:p w:rsidR="00A17EB1" w:rsidRPr="00A867F1" w:rsidRDefault="00A17EB1" w:rsidP="00A17EB1">
      <w:pPr>
        <w:rPr>
          <w:rFonts w:ascii="Arial" w:hAnsi="Arial" w:cs="Arial"/>
          <w:b/>
          <w:bCs/>
          <w:sz w:val="22"/>
          <w:szCs w:val="22"/>
          <w:lang w:val="en-GB"/>
        </w:rPr>
      </w:pPr>
      <w:r w:rsidRPr="00A867F1">
        <w:rPr>
          <w:rFonts w:ascii="Arial" w:hAnsi="Arial" w:cs="Arial"/>
          <w:b/>
          <w:bCs/>
          <w:sz w:val="22"/>
          <w:szCs w:val="22"/>
          <w:lang w:val="en-GB"/>
        </w:rPr>
        <w:t>Strap &amp; Buckle:</w:t>
      </w:r>
    </w:p>
    <w:p w:rsidR="00A17EB1" w:rsidRPr="00A867F1" w:rsidRDefault="00A17EB1" w:rsidP="00A17EB1">
      <w:pPr>
        <w:rPr>
          <w:rFonts w:ascii="Arial" w:hAnsi="Arial" w:cs="Arial"/>
          <w:sz w:val="22"/>
          <w:szCs w:val="22"/>
          <w:lang w:val="en-GB"/>
        </w:rPr>
      </w:pPr>
      <w:r w:rsidRPr="00A867F1">
        <w:rPr>
          <w:rFonts w:ascii="Arial" w:hAnsi="Arial" w:cs="Arial"/>
          <w:sz w:val="22"/>
          <w:szCs w:val="22"/>
          <w:lang w:val="en-GB"/>
        </w:rPr>
        <w:t xml:space="preserve">Black </w:t>
      </w:r>
      <w:r w:rsidR="00B3742D" w:rsidRPr="00A867F1">
        <w:rPr>
          <w:rFonts w:ascii="Arial" w:hAnsi="Arial" w:cs="Arial"/>
          <w:sz w:val="22"/>
          <w:szCs w:val="22"/>
          <w:lang w:val="en-GB"/>
        </w:rPr>
        <w:t>hand-stitched alligator with 18K</w:t>
      </w:r>
      <w:r w:rsidRPr="00A867F1">
        <w:rPr>
          <w:rFonts w:ascii="Arial" w:hAnsi="Arial" w:cs="Arial"/>
          <w:sz w:val="22"/>
          <w:szCs w:val="22"/>
          <w:lang w:val="en-GB"/>
        </w:rPr>
        <w:t xml:space="preserve"> </w:t>
      </w:r>
      <w:r w:rsidR="004D2197" w:rsidRPr="00A867F1">
        <w:rPr>
          <w:rFonts w:ascii="Arial" w:hAnsi="Arial" w:cs="Arial"/>
          <w:sz w:val="22"/>
          <w:szCs w:val="22"/>
          <w:lang w:val="en-GB"/>
        </w:rPr>
        <w:t>g</w:t>
      </w:r>
      <w:r w:rsidRPr="00A867F1">
        <w:rPr>
          <w:rFonts w:ascii="Arial" w:hAnsi="Arial" w:cs="Arial"/>
          <w:sz w:val="22"/>
          <w:szCs w:val="22"/>
          <w:lang w:val="en-GB"/>
        </w:rPr>
        <w:t>old</w:t>
      </w:r>
      <w:r w:rsidR="004D2197" w:rsidRPr="00A867F1">
        <w:rPr>
          <w:rFonts w:ascii="Arial" w:hAnsi="Arial" w:cs="Arial"/>
          <w:sz w:val="22"/>
          <w:szCs w:val="22"/>
          <w:lang w:val="en-GB"/>
        </w:rPr>
        <w:t xml:space="preserve"> &amp; t</w:t>
      </w:r>
      <w:r w:rsidRPr="00A867F1">
        <w:rPr>
          <w:rFonts w:ascii="Arial" w:hAnsi="Arial" w:cs="Arial"/>
          <w:sz w:val="22"/>
          <w:szCs w:val="22"/>
          <w:lang w:val="en-GB"/>
        </w:rPr>
        <w:t>itanium folding buckle</w:t>
      </w:r>
    </w:p>
    <w:p w:rsidR="00A17EB1" w:rsidRPr="00A867F1" w:rsidRDefault="00A17EB1" w:rsidP="00A17EB1">
      <w:pPr>
        <w:rPr>
          <w:rFonts w:ascii="Arial" w:hAnsi="Arial" w:cs="Arial"/>
          <w:sz w:val="22"/>
          <w:szCs w:val="22"/>
          <w:lang w:val="en-GB"/>
        </w:rPr>
      </w:pPr>
    </w:p>
    <w:p w:rsidR="00B3742D" w:rsidRPr="00A867F1" w:rsidRDefault="00B3742D" w:rsidP="00A17EB1">
      <w:pPr>
        <w:rPr>
          <w:rFonts w:ascii="Arial" w:hAnsi="Arial" w:cs="Arial"/>
          <w:sz w:val="22"/>
          <w:szCs w:val="22"/>
          <w:lang w:val="en-GB"/>
        </w:rPr>
      </w:pPr>
    </w:p>
    <w:p w:rsidR="00A17EB1" w:rsidRPr="00A867F1" w:rsidRDefault="00A17EB1" w:rsidP="00A17EB1">
      <w:pPr>
        <w:rPr>
          <w:rFonts w:ascii="Arial" w:hAnsi="Arial" w:cs="Arial"/>
          <w:b/>
          <w:bCs/>
          <w:sz w:val="22"/>
          <w:szCs w:val="22"/>
          <w:lang w:val="en-GB"/>
        </w:rPr>
      </w:pPr>
      <w:r w:rsidRPr="00A867F1">
        <w:rPr>
          <w:rFonts w:ascii="Arial" w:hAnsi="Arial" w:cs="Arial"/>
          <w:b/>
          <w:bCs/>
          <w:sz w:val="22"/>
          <w:szCs w:val="22"/>
          <w:lang w:val="en-GB"/>
        </w:rPr>
        <w:t>Presentation box:</w:t>
      </w:r>
    </w:p>
    <w:p w:rsidR="00A17EB1" w:rsidRPr="00A867F1" w:rsidRDefault="00A17EB1" w:rsidP="00A17EB1">
      <w:pPr>
        <w:rPr>
          <w:rFonts w:ascii="Arial" w:hAnsi="Arial" w:cs="Arial"/>
          <w:color w:val="auto"/>
          <w:sz w:val="22"/>
          <w:szCs w:val="22"/>
          <w:lang w:val="en-GB"/>
        </w:rPr>
      </w:pPr>
      <w:r w:rsidRPr="00A867F1">
        <w:rPr>
          <w:rFonts w:ascii="Arial" w:hAnsi="Arial" w:cs="Arial"/>
          <w:color w:val="auto"/>
          <w:sz w:val="22"/>
          <w:szCs w:val="22"/>
          <w:lang w:val="en-GB"/>
        </w:rPr>
        <w:t>Precision engineered aluminium and leather instrument case featuring an integrated Rüeger thermometer</w:t>
      </w:r>
    </w:p>
    <w:p w:rsidR="00A17EB1" w:rsidRPr="00A867F1" w:rsidRDefault="00A17EB1" w:rsidP="00A17EB1">
      <w:pPr>
        <w:rPr>
          <w:rFonts w:ascii="Arial" w:hAnsi="Arial" w:cs="Arial"/>
          <w:color w:val="auto"/>
          <w:sz w:val="22"/>
          <w:szCs w:val="22"/>
          <w:lang w:val="en-GB"/>
        </w:rPr>
      </w:pPr>
    </w:p>
    <w:p w:rsidR="00A17EB1" w:rsidRPr="00A867F1" w:rsidRDefault="00A17EB1" w:rsidP="00A17EB1">
      <w:pPr>
        <w:rPr>
          <w:rFonts w:ascii="Arial" w:hAnsi="Arial" w:cs="Arial"/>
          <w:color w:val="auto"/>
          <w:sz w:val="22"/>
          <w:szCs w:val="22"/>
          <w:lang w:val="en-GB"/>
        </w:rPr>
      </w:pPr>
    </w:p>
    <w:p w:rsidR="00A17EB1" w:rsidRPr="00A867F1" w:rsidRDefault="00A17EB1" w:rsidP="00A17EB1">
      <w:pPr>
        <w:rPr>
          <w:rFonts w:ascii="Arial" w:hAnsi="Arial" w:cs="Arial"/>
          <w:color w:val="auto"/>
          <w:sz w:val="22"/>
          <w:szCs w:val="22"/>
          <w:lang w:val="en-GB"/>
        </w:rPr>
      </w:pPr>
    </w:p>
    <w:p w:rsidR="00A17EB1" w:rsidRPr="00A867F1" w:rsidRDefault="00A17EB1" w:rsidP="00A17EB1">
      <w:pPr>
        <w:rPr>
          <w:rFonts w:ascii="Arial" w:hAnsi="Arial" w:cs="Arial"/>
          <w:color w:val="auto"/>
          <w:sz w:val="22"/>
          <w:szCs w:val="22"/>
          <w:lang w:val="en-GB"/>
        </w:rPr>
      </w:pPr>
    </w:p>
    <w:p w:rsidR="00F250D5" w:rsidRPr="00A867F1" w:rsidRDefault="00F250D5" w:rsidP="00A17EB1">
      <w:pPr>
        <w:rPr>
          <w:rFonts w:ascii="Arial" w:hAnsi="Arial" w:cs="Arial"/>
          <w:color w:val="auto"/>
          <w:sz w:val="22"/>
          <w:szCs w:val="22"/>
          <w:lang w:val="en-GB"/>
        </w:rPr>
      </w:pPr>
    </w:p>
    <w:p w:rsidR="00F250D5" w:rsidRPr="00A867F1" w:rsidRDefault="00F250D5" w:rsidP="00A17EB1">
      <w:pPr>
        <w:rPr>
          <w:rFonts w:ascii="Arial" w:hAnsi="Arial" w:cs="Arial"/>
          <w:color w:val="auto"/>
          <w:sz w:val="22"/>
          <w:szCs w:val="22"/>
          <w:lang w:val="en-GB"/>
        </w:rPr>
      </w:pPr>
    </w:p>
    <w:p w:rsidR="00F250D5" w:rsidRPr="00A867F1" w:rsidRDefault="00F250D5" w:rsidP="00A17EB1">
      <w:pPr>
        <w:rPr>
          <w:rFonts w:ascii="Arial" w:hAnsi="Arial" w:cs="Arial"/>
          <w:color w:val="auto"/>
          <w:sz w:val="22"/>
          <w:szCs w:val="22"/>
          <w:lang w:val="en-GB"/>
        </w:rPr>
      </w:pPr>
    </w:p>
    <w:p w:rsidR="00F250D5" w:rsidRPr="00A867F1" w:rsidRDefault="00F250D5" w:rsidP="00A17EB1">
      <w:pPr>
        <w:rPr>
          <w:rFonts w:ascii="Arial" w:hAnsi="Arial" w:cs="Arial"/>
          <w:color w:val="auto"/>
          <w:lang w:val="en-GB"/>
        </w:rPr>
      </w:pPr>
    </w:p>
    <w:p w:rsidR="00F250D5" w:rsidRPr="00A867F1" w:rsidRDefault="00F250D5" w:rsidP="00F250D5">
      <w:pPr>
        <w:tabs>
          <w:tab w:val="left" w:pos="5880"/>
        </w:tabs>
        <w:jc w:val="center"/>
        <w:outlineLvl w:val="0"/>
        <w:rPr>
          <w:rFonts w:ascii="Arial" w:hAnsi="Arial" w:cs="Arial"/>
          <w:b/>
          <w:lang w:val="en-GB"/>
        </w:rPr>
      </w:pPr>
      <w:r w:rsidRPr="00A867F1">
        <w:rPr>
          <w:rFonts w:ascii="Arial" w:hAnsi="Arial" w:cs="Arial"/>
          <w:b/>
          <w:lang w:val="en-GB"/>
        </w:rPr>
        <w:t xml:space="preserve">'Friends' responsible for </w:t>
      </w:r>
    </w:p>
    <w:p w:rsidR="00F250D5" w:rsidRPr="00A867F1" w:rsidRDefault="00F250D5" w:rsidP="00F250D5">
      <w:pPr>
        <w:tabs>
          <w:tab w:val="left" w:pos="5880"/>
        </w:tabs>
        <w:jc w:val="center"/>
        <w:outlineLvl w:val="0"/>
        <w:rPr>
          <w:rFonts w:ascii="Arial" w:hAnsi="Arial" w:cs="Arial"/>
          <w:b/>
          <w:lang w:val="en-GB"/>
        </w:rPr>
      </w:pPr>
      <w:r w:rsidRPr="00A867F1">
        <w:rPr>
          <w:rFonts w:ascii="Arial" w:hAnsi="Arial" w:cs="Arial"/>
          <w:b/>
          <w:lang w:val="en-GB"/>
        </w:rPr>
        <w:t>Horological Machine N</w:t>
      </w:r>
      <w:r w:rsidRPr="00A867F1">
        <w:rPr>
          <w:rFonts w:ascii="Arial" w:hAnsi="Arial" w:cs="Arial"/>
          <w:b/>
          <w:vertAlign w:val="superscript"/>
          <w:lang w:val="en-GB"/>
        </w:rPr>
        <w:t>o</w:t>
      </w:r>
      <w:r w:rsidRPr="00A867F1">
        <w:rPr>
          <w:rFonts w:ascii="Arial" w:hAnsi="Arial" w:cs="Arial"/>
          <w:b/>
          <w:lang w:val="en-GB"/>
        </w:rPr>
        <w:t>2 Final Editions</w:t>
      </w:r>
    </w:p>
    <w:p w:rsidR="00F250D5" w:rsidRPr="00A867F1" w:rsidRDefault="00F250D5" w:rsidP="00F250D5">
      <w:pPr>
        <w:rPr>
          <w:rFonts w:ascii="Arial" w:hAnsi="Arial" w:cs="Arial"/>
          <w:lang w:val="en-GB"/>
        </w:rPr>
      </w:pPr>
    </w:p>
    <w:p w:rsidR="00F250D5" w:rsidRPr="00A867F1" w:rsidRDefault="00F250D5" w:rsidP="00F250D5">
      <w:pPr>
        <w:tabs>
          <w:tab w:val="left" w:pos="5580"/>
        </w:tabs>
        <w:outlineLvl w:val="0"/>
        <w:rPr>
          <w:rFonts w:ascii="Arial" w:hAnsi="Arial" w:cs="Arial"/>
          <w:i/>
          <w:iCs/>
          <w:sz w:val="22"/>
          <w:szCs w:val="22"/>
          <w:lang w:val="en-GB"/>
        </w:rPr>
      </w:pPr>
    </w:p>
    <w:p w:rsidR="00F250D5" w:rsidRPr="00A867F1" w:rsidRDefault="00F250D5" w:rsidP="00F250D5">
      <w:pPr>
        <w:tabs>
          <w:tab w:val="left" w:pos="5580"/>
        </w:tabs>
        <w:outlineLvl w:val="0"/>
        <w:rPr>
          <w:rFonts w:ascii="Arial" w:hAnsi="Arial" w:cs="Arial"/>
          <w:sz w:val="22"/>
          <w:szCs w:val="22"/>
          <w:lang w:val="en-GB"/>
        </w:rPr>
      </w:pPr>
      <w:r w:rsidRPr="00A867F1">
        <w:rPr>
          <w:rFonts w:ascii="Arial" w:hAnsi="Arial" w:cs="Arial"/>
          <w:i/>
          <w:iCs/>
          <w:sz w:val="22"/>
          <w:szCs w:val="22"/>
          <w:lang w:val="en-GB"/>
        </w:rPr>
        <w:t>Concept</w:t>
      </w:r>
      <w:r w:rsidRPr="00A867F1">
        <w:rPr>
          <w:rFonts w:ascii="Arial" w:hAnsi="Arial" w:cs="Arial"/>
          <w:sz w:val="22"/>
          <w:szCs w:val="22"/>
          <w:lang w:val="en-GB"/>
        </w:rPr>
        <w:t>: Maximilian Büsser</w:t>
      </w:r>
    </w:p>
    <w:p w:rsidR="00F250D5" w:rsidRPr="00A867F1" w:rsidRDefault="00F250D5" w:rsidP="00F250D5">
      <w:pPr>
        <w:rPr>
          <w:rFonts w:ascii="Arial" w:hAnsi="Arial" w:cs="Arial"/>
          <w:sz w:val="22"/>
          <w:szCs w:val="22"/>
          <w:lang w:val="en-GB"/>
        </w:rPr>
      </w:pPr>
    </w:p>
    <w:p w:rsidR="00F250D5" w:rsidRPr="00A867F1" w:rsidRDefault="00F250D5" w:rsidP="00F250D5">
      <w:pPr>
        <w:outlineLvl w:val="0"/>
        <w:rPr>
          <w:rFonts w:ascii="Arial" w:hAnsi="Arial" w:cs="Arial"/>
          <w:sz w:val="22"/>
          <w:szCs w:val="22"/>
          <w:lang w:val="en-GB"/>
        </w:rPr>
      </w:pPr>
      <w:r w:rsidRPr="00A867F1">
        <w:rPr>
          <w:rFonts w:ascii="Arial" w:hAnsi="Arial" w:cs="Arial"/>
          <w:i/>
          <w:sz w:val="22"/>
          <w:szCs w:val="22"/>
          <w:lang w:val="en-GB"/>
        </w:rPr>
        <w:t>Product Design</w:t>
      </w:r>
      <w:r w:rsidR="00AD5083" w:rsidRPr="00A867F1">
        <w:rPr>
          <w:rFonts w:ascii="Arial" w:hAnsi="Arial" w:cs="Arial"/>
          <w:sz w:val="22"/>
          <w:szCs w:val="22"/>
          <w:lang w:val="en-GB"/>
        </w:rPr>
        <w:t>: Eric Giroud /</w:t>
      </w:r>
      <w:r w:rsidRPr="00A867F1">
        <w:rPr>
          <w:rFonts w:ascii="Arial" w:hAnsi="Arial" w:cs="Arial"/>
          <w:sz w:val="22"/>
          <w:szCs w:val="22"/>
          <w:lang w:val="en-GB"/>
        </w:rPr>
        <w:t xml:space="preserve"> Eric Giroud Design Studio </w:t>
      </w:r>
    </w:p>
    <w:p w:rsidR="00F250D5" w:rsidRPr="00A867F1" w:rsidRDefault="00F250D5" w:rsidP="00F250D5">
      <w:pPr>
        <w:rPr>
          <w:rFonts w:ascii="Arial" w:hAnsi="Arial" w:cs="Arial"/>
          <w:sz w:val="22"/>
          <w:szCs w:val="22"/>
          <w:lang w:val="en-GB"/>
        </w:rPr>
      </w:pPr>
    </w:p>
    <w:p w:rsidR="00F250D5" w:rsidRPr="00A867F1" w:rsidRDefault="00F250D5" w:rsidP="00F250D5">
      <w:pPr>
        <w:outlineLvl w:val="0"/>
        <w:rPr>
          <w:rFonts w:ascii="Arial" w:hAnsi="Arial" w:cs="Arial"/>
          <w:sz w:val="22"/>
          <w:szCs w:val="22"/>
          <w:lang w:val="en-GB"/>
        </w:rPr>
      </w:pPr>
      <w:r w:rsidRPr="00A867F1">
        <w:rPr>
          <w:rFonts w:ascii="Arial" w:hAnsi="Arial" w:cs="Arial"/>
          <w:i/>
          <w:sz w:val="22"/>
          <w:szCs w:val="22"/>
          <w:lang w:val="en-GB"/>
        </w:rPr>
        <w:t>Technical and Production Management:</w:t>
      </w:r>
      <w:r w:rsidRPr="00A867F1">
        <w:rPr>
          <w:rFonts w:ascii="Arial" w:hAnsi="Arial" w:cs="Arial"/>
          <w:sz w:val="22"/>
          <w:szCs w:val="22"/>
          <w:lang w:val="en-GB"/>
        </w:rPr>
        <w:t xml:space="preserve"> Serge Kriknoff/MB&amp;F</w:t>
      </w:r>
    </w:p>
    <w:p w:rsidR="00F250D5" w:rsidRPr="00A867F1" w:rsidRDefault="00F250D5" w:rsidP="00F250D5">
      <w:pPr>
        <w:outlineLvl w:val="0"/>
        <w:rPr>
          <w:rFonts w:ascii="Arial" w:hAnsi="Arial" w:cs="Arial"/>
          <w:sz w:val="22"/>
          <w:szCs w:val="22"/>
          <w:lang w:val="en-GB"/>
        </w:rPr>
      </w:pPr>
    </w:p>
    <w:p w:rsidR="00F250D5" w:rsidRPr="00A867F1" w:rsidRDefault="00F250D5" w:rsidP="00F250D5">
      <w:pPr>
        <w:outlineLvl w:val="0"/>
        <w:rPr>
          <w:rFonts w:ascii="Arial" w:hAnsi="Arial" w:cs="Arial"/>
          <w:sz w:val="22"/>
          <w:szCs w:val="22"/>
          <w:lang w:val="en-GB"/>
        </w:rPr>
      </w:pPr>
      <w:r w:rsidRPr="00A867F1">
        <w:rPr>
          <w:rFonts w:ascii="Arial" w:hAnsi="Arial" w:cs="Arial"/>
          <w:i/>
          <w:sz w:val="22"/>
          <w:szCs w:val="22"/>
          <w:lang w:val="en-GB"/>
        </w:rPr>
        <w:t>Production logistics:</w:t>
      </w:r>
      <w:r w:rsidRPr="00A867F1">
        <w:rPr>
          <w:rFonts w:ascii="Arial" w:hAnsi="Arial" w:cs="Arial"/>
          <w:sz w:val="22"/>
          <w:szCs w:val="22"/>
          <w:lang w:val="en-GB"/>
        </w:rPr>
        <w:t xml:space="preserve"> David Lamy/MB&amp;F</w:t>
      </w:r>
    </w:p>
    <w:p w:rsidR="00F250D5" w:rsidRPr="00A867F1" w:rsidRDefault="00F250D5" w:rsidP="00F250D5">
      <w:pPr>
        <w:rPr>
          <w:rFonts w:ascii="Arial" w:hAnsi="Arial" w:cs="Arial"/>
          <w:sz w:val="22"/>
          <w:szCs w:val="22"/>
          <w:lang w:val="en-GB"/>
        </w:rPr>
      </w:pPr>
    </w:p>
    <w:p w:rsidR="00F250D5" w:rsidRPr="00A867F1" w:rsidRDefault="00F250D5" w:rsidP="00F250D5">
      <w:pPr>
        <w:tabs>
          <w:tab w:val="left" w:pos="2552"/>
          <w:tab w:val="left" w:pos="7350"/>
        </w:tabs>
        <w:rPr>
          <w:rFonts w:ascii="Arial" w:hAnsi="Arial" w:cs="Arial"/>
          <w:sz w:val="22"/>
          <w:szCs w:val="22"/>
          <w:lang w:val="en-GB"/>
        </w:rPr>
      </w:pPr>
      <w:r w:rsidRPr="00A867F1">
        <w:rPr>
          <w:rFonts w:ascii="Arial" w:hAnsi="Arial" w:cs="Arial"/>
          <w:i/>
          <w:sz w:val="22"/>
          <w:szCs w:val="22"/>
          <w:lang w:val="en-GB"/>
        </w:rPr>
        <w:t>Movement Development:</w:t>
      </w:r>
      <w:r w:rsidRPr="00A867F1">
        <w:rPr>
          <w:rFonts w:ascii="Arial" w:hAnsi="Arial" w:cs="Arial"/>
          <w:sz w:val="22"/>
          <w:szCs w:val="22"/>
          <w:lang w:val="en-GB"/>
        </w:rPr>
        <w:t xml:space="preserve"> </w:t>
      </w:r>
      <w:r w:rsidRPr="00A867F1">
        <w:rPr>
          <w:rFonts w:ascii="Arial" w:hAnsi="Arial" w:cs="Arial"/>
          <w:sz w:val="22"/>
          <w:szCs w:val="22"/>
          <w:lang w:val="en-GB"/>
        </w:rPr>
        <w:tab/>
        <w:t xml:space="preserve">Jean-Marc Wiederrecht/Agenhor, Maximilien Di Blasi/Agenhor, </w:t>
      </w:r>
    </w:p>
    <w:p w:rsidR="00F250D5" w:rsidRPr="00A867F1" w:rsidRDefault="00F250D5" w:rsidP="00F250D5">
      <w:pPr>
        <w:tabs>
          <w:tab w:val="left" w:pos="2552"/>
          <w:tab w:val="left" w:pos="7350"/>
        </w:tabs>
        <w:rPr>
          <w:rFonts w:ascii="Arial" w:hAnsi="Arial" w:cs="Arial"/>
          <w:sz w:val="22"/>
          <w:szCs w:val="22"/>
          <w:lang w:val="en-GB"/>
        </w:rPr>
      </w:pPr>
      <w:r w:rsidRPr="00A867F1">
        <w:rPr>
          <w:rFonts w:ascii="Arial" w:hAnsi="Arial" w:cs="Arial"/>
          <w:sz w:val="22"/>
          <w:szCs w:val="22"/>
          <w:lang w:val="en-GB"/>
        </w:rPr>
        <w:tab/>
        <w:t>Patrick Lété/Artisans Horlogers</w:t>
      </w:r>
    </w:p>
    <w:p w:rsidR="00F250D5" w:rsidRPr="00A867F1" w:rsidRDefault="00F250D5" w:rsidP="00F250D5">
      <w:pPr>
        <w:tabs>
          <w:tab w:val="left" w:pos="7350"/>
        </w:tabs>
        <w:rPr>
          <w:rFonts w:ascii="Arial" w:hAnsi="Arial" w:cs="Arial"/>
          <w:sz w:val="22"/>
          <w:szCs w:val="22"/>
          <w:lang w:val="en-GB"/>
        </w:rPr>
      </w:pPr>
    </w:p>
    <w:p w:rsidR="00F250D5" w:rsidRPr="00A867F1" w:rsidRDefault="00F250D5" w:rsidP="00F250D5">
      <w:pPr>
        <w:tabs>
          <w:tab w:val="left" w:pos="2268"/>
          <w:tab w:val="left" w:pos="7350"/>
        </w:tabs>
        <w:rPr>
          <w:rFonts w:ascii="Arial" w:eastAsia="Arial" w:hAnsi="Arial" w:cs="Arial"/>
          <w:sz w:val="22"/>
          <w:szCs w:val="22"/>
          <w:lang w:val="en-GB"/>
        </w:rPr>
      </w:pPr>
      <w:r w:rsidRPr="00A867F1">
        <w:rPr>
          <w:rFonts w:ascii="Arial" w:hAnsi="Arial" w:cs="Arial"/>
          <w:i/>
          <w:sz w:val="22"/>
          <w:szCs w:val="22"/>
          <w:lang w:val="en-GB"/>
        </w:rPr>
        <w:t>Movement fabrication:</w:t>
      </w:r>
      <w:r w:rsidRPr="00A867F1">
        <w:rPr>
          <w:rFonts w:ascii="Arial" w:hAnsi="Arial" w:cs="Arial"/>
          <w:sz w:val="22"/>
          <w:szCs w:val="22"/>
          <w:lang w:val="en-GB"/>
        </w:rPr>
        <w:t xml:space="preserve"> </w:t>
      </w:r>
      <w:r w:rsidRPr="00A867F1">
        <w:rPr>
          <w:rFonts w:ascii="Arial" w:hAnsi="Arial" w:cs="Arial"/>
          <w:sz w:val="22"/>
          <w:szCs w:val="22"/>
          <w:lang w:val="en-GB"/>
        </w:rPr>
        <w:tab/>
      </w:r>
      <w:r w:rsidRPr="00A867F1">
        <w:rPr>
          <w:rFonts w:ascii="Arial" w:eastAsia="Arial" w:hAnsi="Arial" w:cs="Arial"/>
          <w:sz w:val="22"/>
          <w:szCs w:val="22"/>
          <w:lang w:val="en-GB"/>
        </w:rPr>
        <w:t xml:space="preserve">Salvatore Ferrarotto/APR Quality, Georges Auer/Mecawatch, Jose </w:t>
      </w:r>
    </w:p>
    <w:p w:rsidR="00F250D5" w:rsidRPr="00A867F1" w:rsidRDefault="00F250D5" w:rsidP="00F250D5">
      <w:pPr>
        <w:tabs>
          <w:tab w:val="left" w:pos="2268"/>
          <w:tab w:val="left" w:pos="7350"/>
        </w:tabs>
        <w:rPr>
          <w:rFonts w:ascii="Arial" w:eastAsia="Arial" w:hAnsi="Arial" w:cs="Arial"/>
          <w:sz w:val="22"/>
          <w:szCs w:val="22"/>
          <w:lang/>
        </w:rPr>
      </w:pPr>
      <w:r w:rsidRPr="00A867F1">
        <w:rPr>
          <w:rFonts w:ascii="Arial" w:eastAsia="Arial" w:hAnsi="Arial" w:cs="Arial"/>
          <w:sz w:val="22"/>
          <w:szCs w:val="22"/>
          <w:lang w:val="en-GB"/>
        </w:rPr>
        <w:tab/>
      </w:r>
      <w:r w:rsidRPr="00A867F1">
        <w:rPr>
          <w:rFonts w:ascii="Arial" w:eastAsia="Arial" w:hAnsi="Arial" w:cs="Arial"/>
          <w:sz w:val="22"/>
          <w:szCs w:val="22"/>
          <w:lang/>
        </w:rPr>
        <w:t>Perez/Clamax, Gianni Di Blasi/Clamax</w:t>
      </w:r>
    </w:p>
    <w:p w:rsidR="00F250D5" w:rsidRPr="00A867F1" w:rsidRDefault="00F250D5" w:rsidP="00F250D5">
      <w:pPr>
        <w:rPr>
          <w:rFonts w:ascii="Arial" w:eastAsia="Arial" w:hAnsi="Arial" w:cs="Arial"/>
          <w:sz w:val="22"/>
          <w:szCs w:val="22"/>
          <w:lang/>
        </w:rPr>
      </w:pPr>
    </w:p>
    <w:p w:rsidR="00F250D5" w:rsidRPr="00A867F1" w:rsidRDefault="00F250D5" w:rsidP="00F250D5">
      <w:pPr>
        <w:tabs>
          <w:tab w:val="left" w:pos="4111"/>
        </w:tabs>
        <w:rPr>
          <w:rFonts w:ascii="Arial" w:hAnsi="Arial" w:cs="Arial"/>
          <w:sz w:val="22"/>
          <w:szCs w:val="22"/>
          <w:lang w:val="en-GB"/>
        </w:rPr>
      </w:pPr>
      <w:r w:rsidRPr="00A867F1">
        <w:rPr>
          <w:rFonts w:ascii="Arial" w:hAnsi="Arial" w:cs="Arial"/>
          <w:i/>
          <w:sz w:val="22"/>
          <w:szCs w:val="22"/>
          <w:lang w:val="en-GB"/>
        </w:rPr>
        <w:t>Hand-finishing of movement components:</w:t>
      </w:r>
      <w:r w:rsidRPr="00A867F1">
        <w:rPr>
          <w:rFonts w:ascii="Arial" w:hAnsi="Arial" w:cs="Arial"/>
          <w:sz w:val="22"/>
          <w:szCs w:val="22"/>
          <w:lang w:val="en-GB"/>
        </w:rPr>
        <w:t xml:space="preserve"> Jacques-Adrien Rochat/C-L Rochat, Denis </w:t>
      </w:r>
    </w:p>
    <w:p w:rsidR="00F250D5" w:rsidRPr="00A867F1" w:rsidRDefault="00F250D5" w:rsidP="00F250D5">
      <w:pPr>
        <w:tabs>
          <w:tab w:val="left" w:pos="4111"/>
        </w:tabs>
        <w:rPr>
          <w:rFonts w:ascii="Arial" w:hAnsi="Arial" w:cs="Arial"/>
          <w:sz w:val="22"/>
          <w:szCs w:val="22"/>
          <w:lang w:val="en-GB"/>
        </w:rPr>
      </w:pPr>
      <w:r w:rsidRPr="00A867F1">
        <w:rPr>
          <w:rFonts w:ascii="Arial" w:hAnsi="Arial" w:cs="Arial"/>
          <w:sz w:val="22"/>
          <w:szCs w:val="22"/>
          <w:lang w:val="en-GB"/>
        </w:rPr>
        <w:tab/>
        <w:t>Garcia/C-L Rochat</w:t>
      </w:r>
    </w:p>
    <w:p w:rsidR="00F250D5" w:rsidRPr="00A867F1" w:rsidRDefault="00F250D5" w:rsidP="00F250D5">
      <w:pPr>
        <w:rPr>
          <w:rFonts w:ascii="Arial" w:hAnsi="Arial" w:cs="Arial"/>
          <w:sz w:val="22"/>
          <w:szCs w:val="22"/>
          <w:lang w:val="en-GB"/>
        </w:rPr>
      </w:pPr>
    </w:p>
    <w:p w:rsidR="00F250D5" w:rsidRPr="00A867F1" w:rsidRDefault="00F250D5" w:rsidP="00F250D5">
      <w:pPr>
        <w:rPr>
          <w:rFonts w:ascii="Arial" w:eastAsia="Arial" w:hAnsi="Arial" w:cs="Arial"/>
          <w:sz w:val="22"/>
          <w:szCs w:val="22"/>
          <w:lang w:val="en-GB"/>
        </w:rPr>
      </w:pPr>
      <w:r w:rsidRPr="00A867F1">
        <w:rPr>
          <w:rFonts w:ascii="Arial" w:hAnsi="Arial" w:cs="Arial"/>
          <w:i/>
          <w:iCs/>
          <w:sz w:val="22"/>
          <w:szCs w:val="22"/>
          <w:lang w:val="en-GB"/>
        </w:rPr>
        <w:t xml:space="preserve">Movement assemblage: </w:t>
      </w:r>
      <w:r w:rsidRPr="00A867F1">
        <w:rPr>
          <w:rFonts w:ascii="Arial" w:eastAsia="Arial" w:hAnsi="Arial" w:cs="Arial"/>
          <w:sz w:val="22"/>
          <w:szCs w:val="22"/>
          <w:lang w:val="en-GB"/>
        </w:rPr>
        <w:t>Didier Dumas and Georges Veisy/MB&amp;F</w:t>
      </w:r>
    </w:p>
    <w:p w:rsidR="00F250D5" w:rsidRPr="00A867F1" w:rsidRDefault="00F250D5" w:rsidP="00F250D5">
      <w:pPr>
        <w:rPr>
          <w:rFonts w:ascii="Arial" w:eastAsia="Arial" w:hAnsi="Arial" w:cs="Arial"/>
          <w:sz w:val="22"/>
          <w:szCs w:val="22"/>
          <w:lang w:val="en-GB"/>
        </w:rPr>
      </w:pPr>
    </w:p>
    <w:p w:rsidR="00F250D5" w:rsidRPr="00A867F1" w:rsidRDefault="00F250D5" w:rsidP="00F250D5">
      <w:pPr>
        <w:tabs>
          <w:tab w:val="left" w:pos="4536"/>
        </w:tabs>
        <w:rPr>
          <w:rFonts w:ascii="Arial" w:hAnsi="Arial" w:cs="Arial"/>
          <w:sz w:val="22"/>
          <w:szCs w:val="22"/>
          <w:lang w:val="en-GB"/>
        </w:rPr>
      </w:pPr>
      <w:r w:rsidRPr="00A867F1">
        <w:rPr>
          <w:rFonts w:ascii="Arial" w:eastAsia="Arial" w:hAnsi="Arial" w:cs="Arial"/>
          <w:i/>
          <w:iCs/>
          <w:sz w:val="22"/>
          <w:szCs w:val="22"/>
          <w:lang w:val="en-GB"/>
        </w:rPr>
        <w:t>Case and buckle</w:t>
      </w:r>
      <w:r w:rsidRPr="00A867F1">
        <w:rPr>
          <w:rFonts w:ascii="Arial" w:hAnsi="Arial" w:cs="Arial"/>
          <w:i/>
          <w:iCs/>
          <w:sz w:val="22"/>
          <w:szCs w:val="22"/>
          <w:lang w:val="en-GB"/>
        </w:rPr>
        <w:t xml:space="preserve"> </w:t>
      </w:r>
      <w:r w:rsidRPr="00A867F1">
        <w:rPr>
          <w:rFonts w:ascii="Arial" w:hAnsi="Arial" w:cs="Arial"/>
          <w:i/>
          <w:sz w:val="22"/>
          <w:szCs w:val="22"/>
          <w:lang w:val="en-GB"/>
        </w:rPr>
        <w:t>construction and production</w:t>
      </w:r>
      <w:r w:rsidRPr="00A867F1">
        <w:rPr>
          <w:rFonts w:ascii="Arial" w:hAnsi="Arial" w:cs="Arial"/>
          <w:sz w:val="22"/>
          <w:szCs w:val="22"/>
          <w:lang w:val="en-GB"/>
        </w:rPr>
        <w:t xml:space="preserve">: Dominique Mainier, Bertrand Jeunet and </w:t>
      </w:r>
    </w:p>
    <w:p w:rsidR="00F250D5" w:rsidRPr="00A867F1" w:rsidRDefault="00F250D5" w:rsidP="00F250D5">
      <w:pPr>
        <w:tabs>
          <w:tab w:val="left" w:pos="4536"/>
        </w:tabs>
        <w:rPr>
          <w:rFonts w:ascii="Arial" w:hAnsi="Arial" w:cs="Arial"/>
          <w:sz w:val="22"/>
          <w:szCs w:val="22"/>
          <w:lang/>
        </w:rPr>
      </w:pPr>
      <w:r w:rsidRPr="00A867F1">
        <w:rPr>
          <w:rFonts w:ascii="Arial" w:hAnsi="Arial" w:cs="Arial"/>
          <w:sz w:val="22"/>
          <w:szCs w:val="22"/>
          <w:lang w:val="en-GB"/>
        </w:rPr>
        <w:tab/>
      </w:r>
      <w:r w:rsidRPr="00A867F1">
        <w:rPr>
          <w:rFonts w:ascii="Arial" w:hAnsi="Arial" w:cs="Arial"/>
          <w:sz w:val="22"/>
          <w:szCs w:val="22"/>
          <w:lang/>
        </w:rPr>
        <w:t>François Liard of G&amp;F.Châtelain</w:t>
      </w:r>
    </w:p>
    <w:p w:rsidR="00F250D5" w:rsidRPr="00A867F1" w:rsidRDefault="00F250D5" w:rsidP="00F250D5">
      <w:pPr>
        <w:tabs>
          <w:tab w:val="left" w:pos="4536"/>
        </w:tabs>
        <w:rPr>
          <w:rFonts w:ascii="Arial" w:hAnsi="Arial" w:cs="Arial"/>
          <w:sz w:val="22"/>
          <w:szCs w:val="22"/>
          <w:lang w:val="en-US"/>
        </w:rPr>
      </w:pPr>
      <w:r w:rsidRPr="00A867F1">
        <w:rPr>
          <w:rFonts w:ascii="Arial" w:hAnsi="Arial" w:cs="Arial"/>
          <w:sz w:val="22"/>
          <w:szCs w:val="22"/>
          <w:lang/>
        </w:rPr>
        <w:tab/>
      </w:r>
      <w:r w:rsidRPr="00A867F1">
        <w:rPr>
          <w:rFonts w:ascii="Arial" w:hAnsi="Arial" w:cs="Arial"/>
          <w:sz w:val="22"/>
          <w:szCs w:val="22"/>
          <w:lang w:val="en-US"/>
        </w:rPr>
        <w:t>Martin Stettler/Stettler Sapphire</w:t>
      </w:r>
    </w:p>
    <w:p w:rsidR="00F250D5" w:rsidRPr="00A867F1" w:rsidRDefault="00F250D5" w:rsidP="00F250D5">
      <w:pPr>
        <w:rPr>
          <w:rFonts w:ascii="Arial" w:hAnsi="Arial" w:cs="Arial"/>
          <w:sz w:val="22"/>
          <w:szCs w:val="22"/>
          <w:lang w:val="en-US"/>
        </w:rPr>
      </w:pPr>
    </w:p>
    <w:p w:rsidR="00F250D5" w:rsidRPr="00A867F1" w:rsidRDefault="00F250D5" w:rsidP="00F250D5">
      <w:pPr>
        <w:outlineLvl w:val="0"/>
        <w:rPr>
          <w:rFonts w:ascii="Arial" w:hAnsi="Arial" w:cs="Arial"/>
          <w:sz w:val="22"/>
          <w:szCs w:val="22"/>
          <w:lang w:val="en-GB"/>
        </w:rPr>
      </w:pPr>
      <w:r w:rsidRPr="00A867F1">
        <w:rPr>
          <w:rFonts w:ascii="Arial" w:hAnsi="Arial" w:cs="Arial"/>
          <w:i/>
          <w:sz w:val="22"/>
          <w:szCs w:val="22"/>
          <w:lang w:val="en-GB"/>
        </w:rPr>
        <w:t>Dials</w:t>
      </w:r>
      <w:r w:rsidRPr="00A867F1">
        <w:rPr>
          <w:rFonts w:ascii="Arial" w:hAnsi="Arial" w:cs="Arial"/>
          <w:sz w:val="22"/>
          <w:szCs w:val="22"/>
          <w:lang w:val="en-GB"/>
        </w:rPr>
        <w:t>: François Bernhard and Denis Parel of Nateber</w:t>
      </w:r>
    </w:p>
    <w:p w:rsidR="00F250D5" w:rsidRPr="00A867F1" w:rsidRDefault="00F250D5" w:rsidP="00F250D5">
      <w:pPr>
        <w:rPr>
          <w:rFonts w:ascii="Arial" w:hAnsi="Arial" w:cs="Arial"/>
          <w:i/>
          <w:color w:val="FF0000"/>
          <w:sz w:val="22"/>
          <w:szCs w:val="22"/>
          <w:lang w:val="en-GB"/>
        </w:rPr>
      </w:pPr>
    </w:p>
    <w:p w:rsidR="00F250D5" w:rsidRPr="00A867F1" w:rsidRDefault="00F250D5" w:rsidP="00F250D5">
      <w:pPr>
        <w:outlineLvl w:val="0"/>
        <w:rPr>
          <w:rFonts w:ascii="Arial" w:hAnsi="Arial" w:cs="Arial"/>
          <w:sz w:val="22"/>
          <w:szCs w:val="22"/>
          <w:lang w:val="en-GB"/>
        </w:rPr>
      </w:pPr>
      <w:r w:rsidRPr="00A867F1">
        <w:rPr>
          <w:rFonts w:ascii="Arial" w:hAnsi="Arial" w:cs="Arial"/>
          <w:i/>
          <w:sz w:val="22"/>
          <w:szCs w:val="22"/>
          <w:lang w:val="en-GB"/>
        </w:rPr>
        <w:t>Hands</w:t>
      </w:r>
      <w:r w:rsidRPr="00A867F1">
        <w:rPr>
          <w:rFonts w:ascii="Arial" w:hAnsi="Arial" w:cs="Arial"/>
          <w:sz w:val="22"/>
          <w:szCs w:val="22"/>
          <w:lang w:val="en-GB"/>
        </w:rPr>
        <w:t>: Pierre Chillier, Isabelle Chillier and Felix Celetta of Fiedler</w:t>
      </w:r>
    </w:p>
    <w:p w:rsidR="00F250D5" w:rsidRPr="00A867F1" w:rsidRDefault="00F250D5" w:rsidP="00F250D5">
      <w:pPr>
        <w:outlineLvl w:val="0"/>
        <w:rPr>
          <w:rFonts w:ascii="Arial" w:hAnsi="Arial" w:cs="Arial"/>
          <w:sz w:val="22"/>
          <w:szCs w:val="22"/>
          <w:lang w:val="en-GB"/>
        </w:rPr>
      </w:pPr>
    </w:p>
    <w:p w:rsidR="00F250D5" w:rsidRPr="00A867F1" w:rsidRDefault="00F250D5" w:rsidP="00F250D5">
      <w:pPr>
        <w:outlineLvl w:val="0"/>
        <w:rPr>
          <w:rFonts w:ascii="Arial" w:hAnsi="Arial" w:cs="Arial"/>
          <w:sz w:val="22"/>
          <w:szCs w:val="22"/>
          <w:lang/>
        </w:rPr>
      </w:pPr>
      <w:r w:rsidRPr="00A867F1">
        <w:rPr>
          <w:rFonts w:ascii="Arial" w:hAnsi="Arial" w:cs="Arial"/>
          <w:i/>
          <w:sz w:val="22"/>
          <w:szCs w:val="22"/>
          <w:lang/>
        </w:rPr>
        <w:t>Strap:</w:t>
      </w:r>
      <w:r w:rsidRPr="00A867F1">
        <w:rPr>
          <w:rFonts w:ascii="Arial" w:hAnsi="Arial" w:cs="Arial"/>
          <w:sz w:val="22"/>
          <w:szCs w:val="22"/>
          <w:lang/>
        </w:rPr>
        <w:t xml:space="preserve"> Olivier Purnot/Camille Fournet</w:t>
      </w:r>
    </w:p>
    <w:p w:rsidR="00F250D5" w:rsidRPr="00A867F1" w:rsidRDefault="00F250D5" w:rsidP="00F250D5">
      <w:pPr>
        <w:rPr>
          <w:rFonts w:ascii="Arial" w:hAnsi="Arial" w:cs="Arial"/>
          <w:color w:val="FF0000"/>
          <w:sz w:val="22"/>
          <w:szCs w:val="22"/>
          <w:lang/>
        </w:rPr>
      </w:pPr>
    </w:p>
    <w:p w:rsidR="00F250D5" w:rsidRPr="00A867F1" w:rsidRDefault="00F250D5" w:rsidP="00F250D5">
      <w:pPr>
        <w:outlineLvl w:val="0"/>
        <w:rPr>
          <w:rFonts w:ascii="Arial" w:hAnsi="Arial" w:cs="Arial"/>
          <w:sz w:val="22"/>
          <w:szCs w:val="22"/>
          <w:lang/>
        </w:rPr>
      </w:pPr>
      <w:r w:rsidRPr="00A867F1">
        <w:rPr>
          <w:rFonts w:ascii="Arial" w:hAnsi="Arial" w:cs="Arial"/>
          <w:i/>
          <w:sz w:val="22"/>
          <w:szCs w:val="22"/>
          <w:lang/>
        </w:rPr>
        <w:t>Presentation case</w:t>
      </w:r>
      <w:r w:rsidRPr="00A867F1">
        <w:rPr>
          <w:rFonts w:ascii="Arial" w:hAnsi="Arial" w:cs="Arial"/>
          <w:sz w:val="22"/>
          <w:szCs w:val="22"/>
          <w:lang/>
        </w:rPr>
        <w:t>: Isabelle Vaudaux/Vaudaux</w:t>
      </w:r>
    </w:p>
    <w:p w:rsidR="00F250D5" w:rsidRPr="00A867F1" w:rsidRDefault="00F250D5" w:rsidP="00F250D5">
      <w:pPr>
        <w:rPr>
          <w:rFonts w:ascii="Arial" w:hAnsi="Arial" w:cs="Arial"/>
          <w:sz w:val="22"/>
          <w:szCs w:val="22"/>
          <w:lang/>
        </w:rPr>
      </w:pPr>
    </w:p>
    <w:p w:rsidR="00F250D5" w:rsidRPr="00A867F1" w:rsidRDefault="00F250D5" w:rsidP="00F250D5">
      <w:pPr>
        <w:rPr>
          <w:rFonts w:ascii="Arial" w:hAnsi="Arial" w:cs="Arial"/>
          <w:sz w:val="22"/>
          <w:szCs w:val="22"/>
          <w:lang/>
        </w:rPr>
      </w:pPr>
    </w:p>
    <w:p w:rsidR="00F250D5" w:rsidRPr="00A867F1" w:rsidRDefault="00F250D5" w:rsidP="00F250D5">
      <w:pPr>
        <w:rPr>
          <w:rFonts w:ascii="Arial" w:hAnsi="Arial" w:cs="Arial"/>
          <w:i/>
          <w:iCs/>
          <w:sz w:val="22"/>
          <w:szCs w:val="22"/>
          <w:lang/>
        </w:rPr>
      </w:pPr>
      <w:r w:rsidRPr="00A867F1">
        <w:rPr>
          <w:rFonts w:ascii="Arial" w:hAnsi="Arial" w:cs="Arial"/>
          <w:i/>
          <w:iCs/>
          <w:sz w:val="22"/>
          <w:szCs w:val="22"/>
          <w:lang/>
        </w:rPr>
        <w:t xml:space="preserve">Communication: </w:t>
      </w:r>
    </w:p>
    <w:p w:rsidR="00F250D5" w:rsidRPr="00A867F1" w:rsidRDefault="00F250D5" w:rsidP="00F250D5">
      <w:pPr>
        <w:rPr>
          <w:rFonts w:ascii="Arial" w:hAnsi="Arial" w:cs="Arial"/>
          <w:sz w:val="22"/>
          <w:szCs w:val="22"/>
          <w:lang/>
        </w:rPr>
      </w:pPr>
    </w:p>
    <w:p w:rsidR="00F250D5" w:rsidRPr="00A867F1" w:rsidRDefault="00F250D5" w:rsidP="00F250D5">
      <w:pPr>
        <w:rPr>
          <w:rFonts w:ascii="Arial" w:eastAsia="Arial" w:hAnsi="Arial" w:cs="Arial"/>
          <w:sz w:val="22"/>
          <w:szCs w:val="22"/>
          <w:lang w:val="en-GB"/>
        </w:rPr>
      </w:pPr>
      <w:r w:rsidRPr="00A867F1">
        <w:rPr>
          <w:rFonts w:ascii="Arial" w:hAnsi="Arial" w:cs="Arial"/>
          <w:sz w:val="22"/>
          <w:szCs w:val="22"/>
          <w:lang w:val="en-GB"/>
        </w:rPr>
        <w:t>Graphic Design</w:t>
      </w:r>
      <w:r w:rsidRPr="00A867F1">
        <w:rPr>
          <w:rFonts w:ascii="Arial" w:hAnsi="Arial" w:cs="Arial"/>
          <w:i/>
          <w:iCs/>
          <w:sz w:val="22"/>
          <w:szCs w:val="22"/>
          <w:lang w:val="en-GB"/>
        </w:rPr>
        <w:t xml:space="preserve"> - </w:t>
      </w:r>
      <w:r w:rsidRPr="00A867F1">
        <w:rPr>
          <w:rFonts w:ascii="Arial" w:eastAsia="Arial" w:hAnsi="Arial" w:cs="Arial"/>
          <w:sz w:val="22"/>
          <w:szCs w:val="22"/>
          <w:lang w:val="en-GB"/>
        </w:rPr>
        <w:t>Gérald Moulière and Alban Thomas of GVA Studio</w:t>
      </w:r>
    </w:p>
    <w:p w:rsidR="00F250D5" w:rsidRPr="00A867F1" w:rsidRDefault="00F250D5" w:rsidP="00F250D5">
      <w:pPr>
        <w:rPr>
          <w:rFonts w:ascii="Arial" w:eastAsia="Arial" w:hAnsi="Arial" w:cs="Arial"/>
          <w:sz w:val="22"/>
          <w:szCs w:val="22"/>
          <w:lang w:val="de-CH"/>
        </w:rPr>
      </w:pPr>
      <w:r w:rsidRPr="00A867F1">
        <w:rPr>
          <w:rFonts w:ascii="Arial" w:eastAsia="Arial" w:hAnsi="Arial" w:cs="Arial"/>
          <w:sz w:val="22"/>
          <w:szCs w:val="22"/>
          <w:lang w:val="de-CH"/>
        </w:rPr>
        <w:t xml:space="preserve">Product Photography - Maarten van der Ende </w:t>
      </w:r>
    </w:p>
    <w:p w:rsidR="00F250D5" w:rsidRPr="00A867F1" w:rsidRDefault="00F250D5" w:rsidP="00F250D5">
      <w:pPr>
        <w:rPr>
          <w:rFonts w:ascii="Arial" w:eastAsia="Arial" w:hAnsi="Arial" w:cs="Arial"/>
          <w:sz w:val="22"/>
          <w:szCs w:val="22"/>
          <w:lang w:val="en-US"/>
        </w:rPr>
      </w:pPr>
      <w:r w:rsidRPr="00A867F1">
        <w:rPr>
          <w:rFonts w:ascii="Arial" w:eastAsia="Arial" w:hAnsi="Arial" w:cs="Arial"/>
          <w:sz w:val="22"/>
          <w:szCs w:val="22"/>
          <w:lang w:val="en-US"/>
        </w:rPr>
        <w:t xml:space="preserve">Display Architecture - Frédéric Legendre/Lekoni </w:t>
      </w:r>
    </w:p>
    <w:p w:rsidR="00F250D5" w:rsidRPr="00A867F1" w:rsidRDefault="00F250D5" w:rsidP="00F250D5">
      <w:pPr>
        <w:rPr>
          <w:rFonts w:ascii="Arial" w:eastAsia="Arial" w:hAnsi="Arial" w:cs="Arial"/>
          <w:sz w:val="22"/>
          <w:szCs w:val="22"/>
          <w:lang w:val="en-US"/>
        </w:rPr>
      </w:pPr>
      <w:r w:rsidRPr="00A867F1">
        <w:rPr>
          <w:rFonts w:ascii="Arial" w:eastAsia="Arial" w:hAnsi="Arial" w:cs="Arial"/>
          <w:sz w:val="22"/>
          <w:szCs w:val="22"/>
          <w:lang w:val="en-US"/>
        </w:rPr>
        <w:t>Portrait Photography - Régis Golay/Federal</w:t>
      </w:r>
    </w:p>
    <w:p w:rsidR="00F250D5" w:rsidRPr="00A867F1" w:rsidRDefault="00F250D5" w:rsidP="00F250D5">
      <w:pPr>
        <w:rPr>
          <w:rFonts w:ascii="Arial" w:eastAsia="Arial" w:hAnsi="Arial" w:cs="Arial"/>
          <w:sz w:val="22"/>
          <w:szCs w:val="22"/>
          <w:lang w:val="en-GB"/>
        </w:rPr>
      </w:pPr>
      <w:r w:rsidRPr="00A867F1">
        <w:rPr>
          <w:rFonts w:ascii="Arial" w:eastAsia="Arial" w:hAnsi="Arial" w:cs="Arial"/>
          <w:sz w:val="22"/>
          <w:szCs w:val="22"/>
          <w:lang w:val="en-GB"/>
        </w:rPr>
        <w:t xml:space="preserve">Webmaster - Stéphane Balet and Guillaume Schmitz of Sumo Interactive </w:t>
      </w:r>
    </w:p>
    <w:p w:rsidR="00F250D5" w:rsidRPr="00A867F1" w:rsidRDefault="00F250D5" w:rsidP="00F250D5">
      <w:pPr>
        <w:rPr>
          <w:rFonts w:ascii="Arial" w:eastAsia="Arial" w:hAnsi="Arial" w:cs="Arial"/>
          <w:sz w:val="22"/>
          <w:szCs w:val="22"/>
          <w:lang w:val="de-CH"/>
        </w:rPr>
      </w:pPr>
      <w:r w:rsidRPr="00A867F1">
        <w:rPr>
          <w:rFonts w:ascii="Arial" w:eastAsia="Arial" w:hAnsi="Arial" w:cs="Arial"/>
          <w:sz w:val="22"/>
          <w:szCs w:val="22"/>
          <w:lang w:val="de-CH"/>
        </w:rPr>
        <w:t>Texts - Ian Skellern</w:t>
      </w:r>
    </w:p>
    <w:p w:rsidR="00F250D5" w:rsidRPr="00A867F1" w:rsidRDefault="00F250D5" w:rsidP="00F250D5">
      <w:pPr>
        <w:rPr>
          <w:rFonts w:ascii="Arial" w:eastAsia="Arial" w:hAnsi="Arial" w:cs="Arial"/>
          <w:sz w:val="22"/>
          <w:szCs w:val="22"/>
          <w:lang w:val="de-DE"/>
        </w:rPr>
      </w:pPr>
      <w:r w:rsidRPr="00A867F1">
        <w:rPr>
          <w:rFonts w:ascii="Arial" w:eastAsia="Arial" w:hAnsi="Arial" w:cs="Arial"/>
          <w:sz w:val="22"/>
          <w:szCs w:val="22"/>
          <w:lang w:val="de-DE"/>
        </w:rPr>
        <w:t xml:space="preserve">Project Manager - Estelle Tonelli/MB&amp;F  </w:t>
      </w:r>
    </w:p>
    <w:p w:rsidR="00943151" w:rsidRPr="00A867F1" w:rsidRDefault="00943151" w:rsidP="00943151">
      <w:pPr>
        <w:rPr>
          <w:rFonts w:ascii="Arial" w:hAnsi="Arial" w:cs="Arial"/>
        </w:rPr>
      </w:pPr>
      <w:r w:rsidRPr="00A867F1">
        <w:rPr>
          <w:rFonts w:ascii="Arial" w:hAnsi="Arial" w:cs="Arial"/>
          <w:sz w:val="22"/>
          <w:szCs w:val="22"/>
          <w:lang/>
        </w:rPr>
        <w:t>Communication Assistant - Céline Cammalleri/MB&amp;F</w:t>
      </w:r>
    </w:p>
    <w:p w:rsidR="00F250D5" w:rsidRPr="00A867F1" w:rsidRDefault="00F250D5" w:rsidP="00A17EB1">
      <w:pPr>
        <w:rPr>
          <w:rFonts w:ascii="Arial" w:hAnsi="Arial" w:cs="Arial"/>
          <w:color w:val="auto"/>
          <w:sz w:val="22"/>
          <w:szCs w:val="22"/>
          <w:lang/>
        </w:rPr>
      </w:pPr>
    </w:p>
    <w:p w:rsidR="00A17EB1" w:rsidRPr="00A867F1" w:rsidRDefault="00A17EB1" w:rsidP="00A17EB1">
      <w:pPr>
        <w:rPr>
          <w:rFonts w:ascii="Arial" w:hAnsi="Arial" w:cs="Arial"/>
          <w:color w:val="auto"/>
          <w:sz w:val="22"/>
          <w:szCs w:val="22"/>
          <w:lang/>
        </w:rPr>
      </w:pPr>
    </w:p>
    <w:p w:rsidR="00A17EB1" w:rsidRPr="00A867F1" w:rsidRDefault="00A17EB1" w:rsidP="00A17EB1">
      <w:pPr>
        <w:rPr>
          <w:rFonts w:ascii="Arial" w:hAnsi="Arial" w:cs="Arial"/>
          <w:color w:val="auto"/>
          <w:sz w:val="22"/>
          <w:szCs w:val="22"/>
          <w:lang/>
        </w:rPr>
      </w:pPr>
    </w:p>
    <w:p w:rsidR="00A17EB1" w:rsidRPr="00A867F1" w:rsidRDefault="00A17EB1" w:rsidP="00A17EB1">
      <w:pPr>
        <w:rPr>
          <w:rFonts w:ascii="Arial" w:hAnsi="Arial" w:cs="Arial"/>
          <w:color w:val="auto"/>
          <w:sz w:val="22"/>
          <w:szCs w:val="22"/>
          <w:lang/>
        </w:rPr>
      </w:pPr>
    </w:p>
    <w:p w:rsidR="00A17EB1" w:rsidRPr="00A867F1" w:rsidRDefault="00A17EB1" w:rsidP="00A17EB1">
      <w:pPr>
        <w:jc w:val="center"/>
        <w:outlineLvl w:val="0"/>
        <w:rPr>
          <w:rFonts w:ascii="Arial" w:hAnsi="Arial" w:cs="Arial"/>
          <w:b/>
          <w:sz w:val="28"/>
          <w:szCs w:val="28"/>
          <w:lang/>
        </w:rPr>
      </w:pPr>
    </w:p>
    <w:p w:rsidR="00F250D5" w:rsidRPr="00A867F1" w:rsidRDefault="00F250D5" w:rsidP="00A17EB1">
      <w:pPr>
        <w:jc w:val="center"/>
        <w:outlineLvl w:val="0"/>
        <w:rPr>
          <w:rFonts w:ascii="Arial" w:hAnsi="Arial" w:cs="Arial"/>
          <w:b/>
          <w:sz w:val="28"/>
          <w:szCs w:val="28"/>
          <w:lang/>
        </w:rPr>
      </w:pPr>
    </w:p>
    <w:p w:rsidR="00CC79D1" w:rsidRPr="00A867F1" w:rsidRDefault="00CC79D1" w:rsidP="00A17EB1">
      <w:pPr>
        <w:jc w:val="center"/>
        <w:outlineLvl w:val="0"/>
        <w:rPr>
          <w:rFonts w:ascii="Arial" w:hAnsi="Arial" w:cs="Arial"/>
          <w:b/>
          <w:sz w:val="28"/>
          <w:szCs w:val="28"/>
          <w:lang w:val="en-GB"/>
        </w:rPr>
      </w:pPr>
      <w:r w:rsidRPr="00A867F1">
        <w:rPr>
          <w:rFonts w:ascii="Arial" w:hAnsi="Arial" w:cs="Arial"/>
          <w:b/>
          <w:sz w:val="28"/>
          <w:szCs w:val="28"/>
          <w:lang w:val="en-GB"/>
        </w:rPr>
        <w:br w:type="page"/>
      </w:r>
    </w:p>
    <w:p w:rsidR="00CC79D1" w:rsidRPr="00A867F1" w:rsidRDefault="00CC79D1" w:rsidP="00A17EB1">
      <w:pPr>
        <w:jc w:val="center"/>
        <w:outlineLvl w:val="0"/>
        <w:rPr>
          <w:rFonts w:ascii="Arial" w:hAnsi="Arial" w:cs="Arial"/>
          <w:b/>
          <w:lang w:val="en-GB"/>
        </w:rPr>
      </w:pPr>
    </w:p>
    <w:p w:rsidR="00A17EB1" w:rsidRPr="00A867F1" w:rsidRDefault="00A17EB1" w:rsidP="00A17EB1">
      <w:pPr>
        <w:jc w:val="center"/>
        <w:outlineLvl w:val="0"/>
        <w:rPr>
          <w:rFonts w:ascii="Arial" w:hAnsi="Arial" w:cs="Arial"/>
          <w:b/>
          <w:lang w:val="en-GB"/>
        </w:rPr>
      </w:pPr>
      <w:r w:rsidRPr="00A867F1">
        <w:rPr>
          <w:rFonts w:ascii="Arial" w:hAnsi="Arial" w:cs="Arial"/>
          <w:b/>
          <w:lang w:val="en-GB"/>
        </w:rPr>
        <w:t>MB&amp;F - The Genesis of a Concept Laboratory</w:t>
      </w:r>
    </w:p>
    <w:p w:rsidR="00A17EB1" w:rsidRPr="00A867F1" w:rsidRDefault="00A17EB1" w:rsidP="00A867F1">
      <w:pPr>
        <w:jc w:val="both"/>
        <w:rPr>
          <w:rFonts w:ascii="Arial" w:hAnsi="Arial" w:cs="Arial"/>
          <w:sz w:val="22"/>
          <w:szCs w:val="22"/>
          <w:lang w:val="en-GB"/>
        </w:rPr>
      </w:pPr>
    </w:p>
    <w:p w:rsidR="00A17EB1" w:rsidRPr="00A867F1" w:rsidRDefault="00A17EB1" w:rsidP="00A867F1">
      <w:pPr>
        <w:jc w:val="both"/>
        <w:rPr>
          <w:rFonts w:ascii="Arial" w:hAnsi="Arial" w:cs="Arial"/>
          <w:sz w:val="22"/>
          <w:szCs w:val="22"/>
          <w:lang w:val="en-GB"/>
        </w:rPr>
      </w:pPr>
      <w:r w:rsidRPr="00A867F1">
        <w:rPr>
          <w:rFonts w:ascii="Arial" w:hAnsi="Arial" w:cs="Arial"/>
          <w:sz w:val="22"/>
          <w:szCs w:val="22"/>
          <w:lang w:val="en-GB"/>
        </w:rPr>
        <w:t>The projects that gave Maximilian Büsser the most pleasure and personal satisfaction during his seven year tenure as head of Harry Winston Timepieces, were those working with talented independent watchmakers on the exciting Opus series watches. An idea for his own personal utopia emerged; that of creating a company dedicated solely to designing and crafting small series of radical concept watches in collaboration with talented professionals he both respected and enjoyed working with. The entrepreneur in Büsser brought the idea to reality.</w:t>
      </w:r>
    </w:p>
    <w:p w:rsidR="00A17EB1" w:rsidRPr="00A867F1" w:rsidRDefault="00A17EB1" w:rsidP="00A867F1">
      <w:pPr>
        <w:jc w:val="both"/>
        <w:rPr>
          <w:rFonts w:ascii="Arial" w:hAnsi="Arial" w:cs="Arial"/>
          <w:sz w:val="22"/>
          <w:szCs w:val="22"/>
          <w:lang w:val="en-GB"/>
        </w:rPr>
      </w:pPr>
    </w:p>
    <w:p w:rsidR="00A17EB1" w:rsidRPr="00A867F1" w:rsidRDefault="00A17EB1" w:rsidP="00A867F1">
      <w:pPr>
        <w:jc w:val="both"/>
        <w:rPr>
          <w:rFonts w:ascii="Arial" w:hAnsi="Arial" w:cs="Arial"/>
          <w:sz w:val="22"/>
          <w:szCs w:val="22"/>
          <w:lang w:val="en-GB"/>
        </w:rPr>
      </w:pPr>
      <w:r w:rsidRPr="00A867F1">
        <w:rPr>
          <w:rFonts w:ascii="Arial" w:hAnsi="Arial" w:cs="Arial"/>
          <w:sz w:val="22"/>
          <w:szCs w:val="22"/>
          <w:lang w:val="en-GB"/>
        </w:rPr>
        <w:t xml:space="preserve">MB&amp;F is not a watch brand, it is an artistic and micro-engineering concept laboratory in which collectives of independent horological professionals are assembled each year to design and craft radical Horological Machines. Respecting tradition without being shackled by it enables MB&amp;F to act as a catalyst in fusing traditional high-quality watchmaking with cutting-edge technology and avant-garde three-dimensional sculpture. </w:t>
      </w:r>
    </w:p>
    <w:p w:rsidR="00A17EB1" w:rsidRPr="00A867F1" w:rsidRDefault="00A17EB1" w:rsidP="00A867F1">
      <w:pPr>
        <w:jc w:val="both"/>
        <w:rPr>
          <w:rFonts w:ascii="Arial" w:hAnsi="Arial" w:cs="Arial"/>
          <w:sz w:val="22"/>
          <w:szCs w:val="22"/>
          <w:lang w:val="en-GB"/>
        </w:rPr>
      </w:pPr>
    </w:p>
    <w:p w:rsidR="00A17EB1" w:rsidRPr="00A867F1" w:rsidRDefault="00A17EB1" w:rsidP="00A867F1">
      <w:pPr>
        <w:jc w:val="both"/>
        <w:outlineLvl w:val="0"/>
        <w:rPr>
          <w:rFonts w:ascii="Arial" w:hAnsi="Arial" w:cs="Arial"/>
          <w:sz w:val="22"/>
          <w:szCs w:val="22"/>
          <w:lang w:val="en-GB"/>
        </w:rPr>
      </w:pPr>
      <w:r w:rsidRPr="00A867F1">
        <w:rPr>
          <w:rFonts w:ascii="Arial" w:hAnsi="Arial" w:cs="Arial"/>
          <w:sz w:val="22"/>
          <w:szCs w:val="22"/>
          <w:lang w:val="en-GB"/>
        </w:rPr>
        <w:t xml:space="preserve">MB&amp;F is independent people creating for independent people. </w:t>
      </w:r>
    </w:p>
    <w:p w:rsidR="00A17EB1" w:rsidRPr="00A867F1" w:rsidRDefault="00A17EB1" w:rsidP="00A17EB1">
      <w:pPr>
        <w:rPr>
          <w:rFonts w:ascii="Arial" w:hAnsi="Arial" w:cs="Arial"/>
          <w:sz w:val="22"/>
          <w:szCs w:val="22"/>
          <w:lang w:val="en-GB"/>
        </w:rPr>
      </w:pPr>
      <w:bookmarkStart w:id="0" w:name="_GoBack"/>
      <w:bookmarkEnd w:id="0"/>
    </w:p>
    <w:p w:rsidR="00A17EB1" w:rsidRPr="00A867F1" w:rsidRDefault="00A17EB1" w:rsidP="00A17EB1">
      <w:pPr>
        <w:jc w:val="center"/>
        <w:rPr>
          <w:rFonts w:ascii="Arial" w:hAnsi="Arial" w:cs="Arial"/>
          <w:b/>
          <w:lang w:val="en-GB"/>
        </w:rPr>
      </w:pPr>
    </w:p>
    <w:p w:rsidR="00A17EB1" w:rsidRPr="00A867F1" w:rsidRDefault="00A17EB1" w:rsidP="00A17EB1">
      <w:pPr>
        <w:jc w:val="center"/>
        <w:outlineLvl w:val="0"/>
        <w:rPr>
          <w:rFonts w:ascii="Arial" w:hAnsi="Arial" w:cs="Arial"/>
          <w:b/>
          <w:lang w:val="en-GB"/>
        </w:rPr>
      </w:pPr>
      <w:r w:rsidRPr="00A867F1">
        <w:rPr>
          <w:rFonts w:ascii="Arial" w:hAnsi="Arial" w:cs="Arial"/>
          <w:b/>
          <w:lang w:val="en-GB"/>
        </w:rPr>
        <w:t>Biography– Maximilian Büsser</w:t>
      </w:r>
    </w:p>
    <w:p w:rsidR="00A17EB1" w:rsidRPr="00A867F1" w:rsidRDefault="00A17EB1" w:rsidP="00A867F1">
      <w:pPr>
        <w:jc w:val="both"/>
        <w:rPr>
          <w:rFonts w:ascii="Arial" w:hAnsi="Arial" w:cs="Arial"/>
          <w:sz w:val="22"/>
          <w:szCs w:val="22"/>
          <w:lang w:val="en-GB"/>
        </w:rPr>
      </w:pPr>
    </w:p>
    <w:p w:rsidR="00A17EB1" w:rsidRPr="00A867F1" w:rsidRDefault="00A17EB1" w:rsidP="00A867F1">
      <w:pPr>
        <w:jc w:val="both"/>
        <w:rPr>
          <w:rFonts w:ascii="Arial" w:hAnsi="Arial" w:cs="Arial"/>
          <w:color w:val="auto"/>
          <w:sz w:val="22"/>
          <w:szCs w:val="22"/>
          <w:lang w:val="en-GB"/>
        </w:rPr>
      </w:pPr>
      <w:r w:rsidRPr="00A867F1">
        <w:rPr>
          <w:rFonts w:ascii="Arial" w:hAnsi="Arial" w:cs="Arial"/>
          <w:sz w:val="22"/>
          <w:szCs w:val="22"/>
          <w:lang w:val="en-GB"/>
        </w:rPr>
        <w:t xml:space="preserve">Maximilian Büsser was born in Milan, Italy, before moving at an early age to Lausanne, Switzerland where he spent his youth. Growing up in a multi-cultural environment and family - his father was a Swiss diplomat who met his mother, an Indian national, in Bombay - led Büsser to develop a cross-cultural broad-based approach to his life and to business. </w:t>
      </w:r>
      <w:r w:rsidRPr="00A867F1">
        <w:rPr>
          <w:rFonts w:ascii="Arial" w:hAnsi="Arial" w:cs="Arial"/>
          <w:sz w:val="22"/>
          <w:szCs w:val="22"/>
          <w:lang w:val="en-GB"/>
        </w:rPr>
        <w:br/>
      </w:r>
      <w:r w:rsidRPr="00A867F1">
        <w:rPr>
          <w:rFonts w:ascii="Arial" w:hAnsi="Arial" w:cs="Arial"/>
          <w:sz w:val="22"/>
          <w:szCs w:val="22"/>
          <w:lang w:val="en-GB"/>
        </w:rPr>
        <w:br/>
        <w:t>In July 2005, at the age of 38, Maximilian created the world’s first horological Concept Brand: MB&amp;F (Maximilian Büsser &amp; Friends) in which he is now partnered with Serge Kriknoff. Büsser's dream with MB&amp;F is to have his own brand dedicated to developing radical horological concepts by working in small hyper-creative groups composed of people he enjoys working with.  MB&amp;F presented its first timepiece, Horological Machine N</w:t>
      </w:r>
      <w:r w:rsidRPr="00A867F1">
        <w:rPr>
          <w:rFonts w:ascii="Arial" w:hAnsi="Arial" w:cs="Arial"/>
          <w:sz w:val="22"/>
          <w:szCs w:val="22"/>
          <w:vertAlign w:val="superscript"/>
          <w:lang w:val="en-GB"/>
        </w:rPr>
        <w:t>o</w:t>
      </w:r>
      <w:r w:rsidRPr="00A867F1">
        <w:rPr>
          <w:rFonts w:ascii="Arial" w:hAnsi="Arial" w:cs="Arial"/>
          <w:sz w:val="22"/>
          <w:szCs w:val="22"/>
          <w:lang w:val="en-GB"/>
        </w:rPr>
        <w:t xml:space="preserve">1 (HM1), in 2007 and followed that up with HM2 in 2008, HM3 in </w:t>
      </w:r>
      <w:r w:rsidRPr="00A867F1">
        <w:rPr>
          <w:rFonts w:ascii="Arial" w:hAnsi="Arial" w:cs="Arial"/>
          <w:color w:val="auto"/>
          <w:sz w:val="22"/>
          <w:szCs w:val="22"/>
          <w:lang w:val="en-GB"/>
        </w:rPr>
        <w:t xml:space="preserve">2009 and HM4 Thunderbolt in 2010, with more radical machines in the development pipeline. </w:t>
      </w:r>
    </w:p>
    <w:p w:rsidR="00A17EB1" w:rsidRPr="00A867F1" w:rsidRDefault="00A17EB1" w:rsidP="00A867F1">
      <w:pPr>
        <w:jc w:val="both"/>
        <w:rPr>
          <w:rFonts w:ascii="Arial" w:hAnsi="Arial" w:cs="Arial"/>
          <w:sz w:val="22"/>
          <w:szCs w:val="22"/>
          <w:lang w:val="en-GB"/>
        </w:rPr>
      </w:pPr>
    </w:p>
    <w:p w:rsidR="00A17EB1" w:rsidRPr="00A867F1" w:rsidRDefault="00A17EB1" w:rsidP="00A867F1">
      <w:pPr>
        <w:jc w:val="both"/>
        <w:rPr>
          <w:rFonts w:ascii="Arial" w:hAnsi="Arial" w:cs="Arial"/>
          <w:sz w:val="22"/>
          <w:szCs w:val="22"/>
          <w:lang w:val="en-GB"/>
        </w:rPr>
      </w:pPr>
      <w:r w:rsidRPr="00A867F1">
        <w:rPr>
          <w:rFonts w:ascii="Arial" w:hAnsi="Arial" w:cs="Arial"/>
          <w:sz w:val="22"/>
          <w:szCs w:val="22"/>
          <w:lang w:val="en-GB"/>
        </w:rPr>
        <w:t xml:space="preserve">Entrepreneurship is Maximilian Büsser's forte. In 1998 and only 31 years old, he was appointed managing director of Harry Winston Rare Timepieces in Geneva. During his seven years there Büsser developed the company into a fully-fledged and well respected haute horlogerie brand by developing the strategy, products, marketing and worldwide distribution, whilst integrating design, R&amp;D and manufacturing in house. The results were a 900% increase in turnover and the positioning of Harry Winston as one of the leaders in this very competitive segment. </w:t>
      </w:r>
      <w:r w:rsidRPr="00A867F1">
        <w:rPr>
          <w:rFonts w:ascii="Arial" w:hAnsi="Arial" w:cs="Arial"/>
          <w:sz w:val="22"/>
          <w:szCs w:val="22"/>
          <w:lang w:val="en-GB"/>
        </w:rPr>
        <w:br/>
      </w:r>
      <w:r w:rsidRPr="00A867F1">
        <w:rPr>
          <w:rFonts w:ascii="Arial" w:hAnsi="Arial" w:cs="Arial"/>
          <w:sz w:val="22"/>
          <w:szCs w:val="22"/>
          <w:lang w:val="en-GB"/>
        </w:rPr>
        <w:br/>
        <w:t xml:space="preserve">Prior to Harry Winston, Maximilian Büsser's love for high-end horology was strongly imprinted by his first employer, Jaeger-LeCoultre. During his seven years in the senior management team during the 1990s, JLC strongly increased its profile and multiplied its turnover by a factor of ten. Büsser's responsibilities at Jaeger-LeCoultre ranged from Product Management &amp; Development to Sales &amp; Marketing for Europe. </w:t>
      </w:r>
      <w:r w:rsidRPr="00A867F1">
        <w:rPr>
          <w:rFonts w:ascii="Arial" w:hAnsi="Arial" w:cs="Arial"/>
          <w:sz w:val="22"/>
          <w:szCs w:val="22"/>
          <w:lang w:val="en-GB"/>
        </w:rPr>
        <w:br/>
      </w:r>
      <w:r w:rsidRPr="00A867F1">
        <w:rPr>
          <w:rFonts w:ascii="Arial" w:hAnsi="Arial" w:cs="Arial"/>
          <w:sz w:val="22"/>
          <w:szCs w:val="22"/>
          <w:lang w:val="en-GB"/>
        </w:rPr>
        <w:br/>
        <w:t xml:space="preserve">Maximilian graduated in 1991 with a Masters in Micro technology Engineering from the Swiss Federal Institute of Technology, Lausanne. </w:t>
      </w:r>
    </w:p>
    <w:p w:rsidR="00A17EB1" w:rsidRPr="00A867F1" w:rsidRDefault="00A17EB1" w:rsidP="00A17EB1">
      <w:pPr>
        <w:rPr>
          <w:rFonts w:ascii="Arial" w:hAnsi="Arial" w:cs="Arial"/>
          <w:sz w:val="22"/>
          <w:lang w:val="en-GB"/>
        </w:rPr>
      </w:pPr>
    </w:p>
    <w:sectPr w:rsidR="00A17EB1" w:rsidRPr="00A867F1" w:rsidSect="00A17EB1">
      <w:headerReference w:type="even" r:id="rId7"/>
      <w:headerReference w:type="default" r:id="rId8"/>
      <w:footerReference w:type="even" r:id="rId9"/>
      <w:footerReference w:type="default" r:id="rId10"/>
      <w:headerReference w:type="first" r:id="rId11"/>
      <w:footerReference w:type="first" r:id="rId12"/>
      <w:pgSz w:w="11907" w:h="16834" w:code="9"/>
      <w:pgMar w:top="1418" w:right="1418"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11" w:rsidRDefault="00C77B11">
      <w:r>
        <w:separator/>
      </w:r>
    </w:p>
  </w:endnote>
  <w:endnote w:type="continuationSeparator" w:id="0">
    <w:p w:rsidR="00C77B11" w:rsidRDefault="00C7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06" w:rsidRPr="00786370" w:rsidRDefault="00320506" w:rsidP="00320506">
    <w:pPr>
      <w:pStyle w:val="WW-Default"/>
      <w:spacing w:after="283"/>
      <w:rPr>
        <w:rFonts w:ascii="Arial" w:hAnsi="Arial" w:cs="Arial"/>
        <w:color w:val="auto"/>
        <w:sz w:val="18"/>
        <w:szCs w:val="18"/>
      </w:rPr>
    </w:pPr>
    <w:r w:rsidRPr="00786370">
      <w:rPr>
        <w:rFonts w:ascii="Arial" w:hAnsi="Arial" w:cs="Arial"/>
        <w:color w:val="auto"/>
        <w:sz w:val="18"/>
        <w:szCs w:val="18"/>
      </w:rPr>
      <w:t xml:space="preserve">For further information, please contact: </w:t>
    </w:r>
    <w:r w:rsidRPr="00786370">
      <w:rPr>
        <w:rFonts w:ascii="Arial" w:hAnsi="Arial" w:cs="Arial"/>
        <w:color w:val="auto"/>
        <w:sz w:val="18"/>
        <w:szCs w:val="18"/>
      </w:rPr>
      <w:br/>
      <w:t>Charris Yadigaroglou</w:t>
    </w:r>
    <w:r w:rsidRPr="00786370">
      <w:rPr>
        <w:rFonts w:ascii="Arial" w:hAnsi="Arial" w:cs="Arial"/>
        <w:color w:val="auto"/>
        <w:sz w:val="18"/>
        <w:szCs w:val="18"/>
        <w:lang w:val="it-IT"/>
      </w:rPr>
      <w:t>, MB&amp;F SA, Rue Verdaine 11, CH -1204</w:t>
    </w:r>
    <w:r w:rsidR="006E19AD" w:rsidRPr="00786370">
      <w:rPr>
        <w:rFonts w:ascii="Arial" w:hAnsi="Arial" w:cs="Arial"/>
        <w:color w:val="auto"/>
        <w:sz w:val="18"/>
        <w:szCs w:val="18"/>
        <w:lang w:val="it-IT"/>
      </w:rPr>
      <w:t xml:space="preserve"> Geneva</w:t>
    </w:r>
    <w:r w:rsidRPr="00786370">
      <w:rPr>
        <w:rFonts w:ascii="Arial" w:hAnsi="Arial" w:cs="Arial"/>
        <w:color w:val="auto"/>
        <w:sz w:val="18"/>
        <w:szCs w:val="18"/>
        <w:lang w:val="it-IT"/>
      </w:rPr>
      <w:t xml:space="preserve">, Switzerland </w:t>
    </w:r>
    <w:r w:rsidRPr="00786370">
      <w:rPr>
        <w:rFonts w:ascii="Arial" w:hAnsi="Arial" w:cs="Arial"/>
        <w:color w:val="auto"/>
        <w:sz w:val="18"/>
        <w:szCs w:val="18"/>
        <w:lang w:val="it-IT"/>
      </w:rPr>
      <w:br/>
      <w:t>E</w:t>
    </w:r>
    <w:r w:rsidRPr="00786370">
      <w:rPr>
        <w:rFonts w:ascii="Arial" w:hAnsi="Arial" w:cs="Arial"/>
        <w:color w:val="auto"/>
        <w:sz w:val="18"/>
        <w:szCs w:val="18"/>
      </w:rPr>
      <w:t xml:space="preserve">mail: cy@mbandf.com   Tel. : +41 22 508 10 33  </w:t>
    </w:r>
  </w:p>
  <w:p w:rsidR="00F250D5" w:rsidRPr="00320506" w:rsidRDefault="00F250D5">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06" w:rsidRPr="00786370" w:rsidRDefault="00320506" w:rsidP="00320506">
    <w:pPr>
      <w:pStyle w:val="WW-Default"/>
      <w:spacing w:after="283"/>
      <w:rPr>
        <w:rFonts w:ascii="Arial" w:hAnsi="Arial" w:cs="Arial"/>
        <w:color w:val="auto"/>
        <w:sz w:val="18"/>
        <w:szCs w:val="18"/>
      </w:rPr>
    </w:pPr>
    <w:r w:rsidRPr="00786370">
      <w:rPr>
        <w:rFonts w:ascii="Arial" w:hAnsi="Arial" w:cs="Arial"/>
        <w:color w:val="auto"/>
        <w:sz w:val="18"/>
        <w:szCs w:val="18"/>
      </w:rPr>
      <w:t xml:space="preserve">For further information, please contact: </w:t>
    </w:r>
    <w:r w:rsidRPr="00786370">
      <w:rPr>
        <w:rFonts w:ascii="Arial" w:hAnsi="Arial" w:cs="Arial"/>
        <w:color w:val="auto"/>
        <w:sz w:val="18"/>
        <w:szCs w:val="18"/>
      </w:rPr>
      <w:br/>
      <w:t>Charris Yadigaroglou</w:t>
    </w:r>
    <w:r w:rsidRPr="00786370">
      <w:rPr>
        <w:rFonts w:ascii="Arial" w:hAnsi="Arial" w:cs="Arial"/>
        <w:color w:val="auto"/>
        <w:sz w:val="18"/>
        <w:szCs w:val="18"/>
        <w:lang w:val="it-IT"/>
      </w:rPr>
      <w:t>, MB&amp;F SA, Rue Verdaine 11, CH -1204</w:t>
    </w:r>
    <w:r w:rsidR="006E19AD" w:rsidRPr="00786370">
      <w:rPr>
        <w:rFonts w:ascii="Arial" w:hAnsi="Arial" w:cs="Arial"/>
        <w:color w:val="auto"/>
        <w:sz w:val="18"/>
        <w:szCs w:val="18"/>
        <w:lang w:val="it-IT"/>
      </w:rPr>
      <w:t xml:space="preserve"> Geneva</w:t>
    </w:r>
    <w:r w:rsidRPr="00786370">
      <w:rPr>
        <w:rFonts w:ascii="Arial" w:hAnsi="Arial" w:cs="Arial"/>
        <w:color w:val="auto"/>
        <w:sz w:val="18"/>
        <w:szCs w:val="18"/>
        <w:lang w:val="it-IT"/>
      </w:rPr>
      <w:t xml:space="preserve">, Switzerland </w:t>
    </w:r>
    <w:r w:rsidRPr="00786370">
      <w:rPr>
        <w:rFonts w:ascii="Arial" w:hAnsi="Arial" w:cs="Arial"/>
        <w:color w:val="auto"/>
        <w:sz w:val="18"/>
        <w:szCs w:val="18"/>
        <w:lang w:val="it-IT"/>
      </w:rPr>
      <w:br/>
      <w:t>E</w:t>
    </w:r>
    <w:r w:rsidRPr="00786370">
      <w:rPr>
        <w:rFonts w:ascii="Arial" w:hAnsi="Arial" w:cs="Arial"/>
        <w:color w:val="auto"/>
        <w:sz w:val="18"/>
        <w:szCs w:val="18"/>
      </w:rPr>
      <w:t xml:space="preserve">mail: cy@mbandf.com   Tel. : +41 22 508 10 33  </w:t>
    </w:r>
  </w:p>
  <w:p w:rsidR="00F250D5" w:rsidRPr="00320506" w:rsidRDefault="00F250D5">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0" w:rsidRDefault="007863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11" w:rsidRDefault="00C77B11">
      <w:r>
        <w:separator/>
      </w:r>
    </w:p>
  </w:footnote>
  <w:footnote w:type="continuationSeparator" w:id="0">
    <w:p w:rsidR="00C77B11" w:rsidRDefault="00C7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D5" w:rsidRDefault="00A867F1">
    <w:pPr>
      <w:pStyle w:val="En-tte"/>
    </w:pPr>
    <w:r>
      <w:rPr>
        <w:noProof/>
        <w:lang w:val="fr-CH" w:eastAsia="fr-CH"/>
      </w:rPr>
      <w:drawing>
        <wp:inline distT="0" distB="0" distL="0" distR="0">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D5" w:rsidRDefault="00A867F1">
    <w:pPr>
      <w:pStyle w:val="En-tte"/>
    </w:pPr>
    <w:r>
      <w:rPr>
        <w:noProof/>
        <w:lang w:val="fr-CH" w:eastAsia="fr-CH"/>
      </w:rPr>
      <w:drawing>
        <wp:inline distT="0" distB="0" distL="0" distR="0">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70" w:rsidRDefault="007863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9562C"/>
    <w:rsid w:val="000A38E4"/>
    <w:rsid w:val="00132A8D"/>
    <w:rsid w:val="00212951"/>
    <w:rsid w:val="002E6E55"/>
    <w:rsid w:val="00320506"/>
    <w:rsid w:val="004C7BD9"/>
    <w:rsid w:val="004D2197"/>
    <w:rsid w:val="004E1848"/>
    <w:rsid w:val="00643169"/>
    <w:rsid w:val="006E19AD"/>
    <w:rsid w:val="0073133E"/>
    <w:rsid w:val="007373C9"/>
    <w:rsid w:val="00786370"/>
    <w:rsid w:val="00893E11"/>
    <w:rsid w:val="00943151"/>
    <w:rsid w:val="009B1780"/>
    <w:rsid w:val="009F5481"/>
    <w:rsid w:val="00A17EB1"/>
    <w:rsid w:val="00A867F1"/>
    <w:rsid w:val="00AB3F31"/>
    <w:rsid w:val="00AD5083"/>
    <w:rsid w:val="00B04C96"/>
    <w:rsid w:val="00B3742D"/>
    <w:rsid w:val="00C77B11"/>
    <w:rsid w:val="00C968AD"/>
    <w:rsid w:val="00CC4B34"/>
    <w:rsid w:val="00CC79D1"/>
    <w:rsid w:val="00D801B3"/>
    <w:rsid w:val="00EF2D30"/>
    <w:rsid w:val="00F05723"/>
    <w:rsid w:val="00F250D5"/>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10220</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2</cp:revision>
  <cp:lastPrinted>2010-11-09T15:34:00Z</cp:lastPrinted>
  <dcterms:created xsi:type="dcterms:W3CDTF">2016-03-08T16:41:00Z</dcterms:created>
  <dcterms:modified xsi:type="dcterms:W3CDTF">2016-03-08T16:41:00Z</dcterms:modified>
</cp:coreProperties>
</file>