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51" w:rsidRPr="002B3C41" w:rsidRDefault="00341A51" w:rsidP="009243C3">
      <w:pPr>
        <w:pStyle w:val="Sansinterligne"/>
        <w:jc w:val="both"/>
        <w:rPr>
          <w:rFonts w:ascii="Arial" w:hAnsi="Arial" w:cs="Arial" w:hint="eastAsia"/>
          <w:lang w:val="en-GB" w:eastAsia="zh-TW"/>
        </w:rPr>
      </w:pPr>
      <w:bookmarkStart w:id="0" w:name="_GoBack"/>
      <w:bookmarkEnd w:id="0"/>
    </w:p>
    <w:p w:rsidR="00341A51" w:rsidRPr="002B3C41" w:rsidRDefault="00341A51" w:rsidP="009243C3">
      <w:pPr>
        <w:pStyle w:val="Sansinterligne"/>
        <w:jc w:val="both"/>
        <w:rPr>
          <w:rFonts w:ascii="Arial" w:hAnsi="Arial" w:cs="Arial"/>
          <w:lang w:val="en-GB"/>
        </w:rPr>
      </w:pPr>
    </w:p>
    <w:p w:rsidR="002B3C41" w:rsidRPr="000F5F30" w:rsidRDefault="002B3C41" w:rsidP="000F5F30">
      <w:pPr>
        <w:jc w:val="center"/>
        <w:rPr>
          <w:rFonts w:ascii="LiHei Pro" w:eastAsia="LiHei Pro" w:hAnsi="LiHei Pro"/>
          <w:sz w:val="28"/>
          <w:szCs w:val="28"/>
        </w:rPr>
      </w:pPr>
      <w:r w:rsidRPr="000F5F30">
        <w:rPr>
          <w:rFonts w:ascii="LiHei Pro" w:eastAsia="LiHei Pro" w:hAnsi="LiHei Pro"/>
          <w:b/>
          <w:bCs/>
          <w:sz w:val="28"/>
          <w:szCs w:val="28"/>
        </w:rPr>
        <w:t>時間機器三號MEGAWIND</w:t>
      </w:r>
    </w:p>
    <w:p w:rsidR="00341A51" w:rsidRPr="002B3C41" w:rsidRDefault="00341A51" w:rsidP="009243C3">
      <w:pPr>
        <w:pStyle w:val="Sansinterligne"/>
        <w:jc w:val="both"/>
        <w:rPr>
          <w:rFonts w:ascii="Arial" w:hAnsi="Arial" w:cs="Arial"/>
          <w:lang w:val="en-GB"/>
        </w:rPr>
      </w:pPr>
    </w:p>
    <w:p w:rsidR="002B3C41" w:rsidRPr="002B3C41" w:rsidRDefault="002B3C41" w:rsidP="007C4333">
      <w:pPr>
        <w:pStyle w:val="Sansinterligne"/>
        <w:jc w:val="both"/>
        <w:rPr>
          <w:rFonts w:ascii="Arial" w:hAnsi="Arial" w:cs="Arial" w:hint="eastAsia"/>
          <w:lang w:val="en-GB" w:eastAsia="zh-TW"/>
        </w:rPr>
      </w:pPr>
    </w:p>
    <w:p w:rsidR="002B3C41" w:rsidRPr="000F5F30" w:rsidRDefault="002B3C41" w:rsidP="002B3C41">
      <w:pPr>
        <w:rPr>
          <w:rFonts w:ascii="LiHei Pro" w:eastAsia="LiHei Pro" w:hAnsi="LiHei Pro"/>
          <w:lang w:val="en-GB" w:eastAsia="zh-TW"/>
        </w:rPr>
      </w:pPr>
      <w:r w:rsidRPr="002B3C41">
        <w:rPr>
          <w:rFonts w:ascii="LiHei Pro" w:eastAsia="LiHei Pro" w:hAnsi="LiHei Pro"/>
          <w:lang w:eastAsia="zh-TW"/>
        </w:rPr>
        <w:t>時間與力量</w:t>
      </w:r>
      <w:r w:rsidRPr="000F5F30">
        <w:rPr>
          <w:rFonts w:ascii="LiHei Pro" w:eastAsia="LiHei Pro" w:hAnsi="LiHei Pro"/>
          <w:lang w:val="en-GB" w:eastAsia="zh-TW"/>
        </w:rPr>
        <w:t>──</w:t>
      </w:r>
      <w:r w:rsidRPr="002B3C41">
        <w:rPr>
          <w:rFonts w:ascii="LiHei Pro" w:eastAsia="LiHei Pro" w:hAnsi="LiHei Pro"/>
          <w:lang w:eastAsia="zh-TW"/>
        </w:rPr>
        <w:t>誰說你不能同時擁有</w:t>
      </w:r>
      <w:r w:rsidRPr="000F5F30">
        <w:rPr>
          <w:rFonts w:ascii="LiHei Pro" w:eastAsia="LiHei Pro" w:hAnsi="LiHei Pro"/>
          <w:lang w:val="en-GB" w:eastAsia="zh-TW"/>
        </w:rPr>
        <w:t>？</w:t>
      </w:r>
      <w:r w:rsidRPr="002B3C41">
        <w:rPr>
          <w:rFonts w:ascii="LiHei Pro" w:eastAsia="LiHei Pro" w:hAnsi="LiHei Pro"/>
          <w:lang w:eastAsia="zh-TW"/>
        </w:rPr>
        <w:t>源於極具代表性的時間機器</w:t>
      </w:r>
      <w:r w:rsidRPr="000F5F30">
        <w:rPr>
          <w:rFonts w:ascii="LiHei Pro" w:eastAsia="LiHei Pro" w:hAnsi="LiHei Pro"/>
          <w:lang w:val="en-GB" w:eastAsia="zh-TW"/>
        </w:rPr>
        <w:t>3</w:t>
      </w:r>
      <w:r w:rsidRPr="002B3C41">
        <w:rPr>
          <w:rFonts w:ascii="LiHei Pro" w:eastAsia="LiHei Pro" w:hAnsi="LiHei Pro"/>
          <w:lang w:eastAsia="zh-TW"/>
        </w:rPr>
        <w:t>號</w:t>
      </w:r>
      <w:r w:rsidRPr="000F5F30">
        <w:rPr>
          <w:rFonts w:ascii="LiHei Pro" w:eastAsia="LiHei Pro" w:hAnsi="LiHei Pro"/>
          <w:lang w:val="en-GB" w:eastAsia="zh-TW"/>
        </w:rPr>
        <w:t>（HM3）</w:t>
      </w:r>
      <w:r w:rsidRPr="002B3C41">
        <w:rPr>
          <w:rFonts w:ascii="LiHei Pro" w:eastAsia="LiHei Pro" w:hAnsi="LiHei Pro"/>
          <w:lang w:eastAsia="zh-TW"/>
        </w:rPr>
        <w:t>系列</w:t>
      </w:r>
      <w:r w:rsidRPr="000F5F30">
        <w:rPr>
          <w:rFonts w:ascii="LiHei Pro" w:eastAsia="LiHei Pro" w:hAnsi="LiHei Pro"/>
          <w:lang w:val="en-GB" w:eastAsia="zh-TW"/>
        </w:rPr>
        <w:t>，MEGAWIND</w:t>
      </w:r>
      <w:r w:rsidRPr="002B3C41">
        <w:rPr>
          <w:rFonts w:ascii="LiHei Pro" w:eastAsia="LiHei Pro" w:hAnsi="LiHei Pro"/>
          <w:lang w:eastAsia="zh-TW"/>
        </w:rPr>
        <w:t>結合了大尺寸的</w:t>
      </w:r>
      <w:r w:rsidRPr="000F5F30">
        <w:rPr>
          <w:rFonts w:ascii="LiHei Pro" w:eastAsia="LiHei Pro" w:hAnsi="LiHei Pro"/>
          <w:lang w:val="en-GB" w:eastAsia="zh-TW"/>
        </w:rPr>
        <w:t>22K</w:t>
      </w:r>
      <w:r w:rsidRPr="002B3C41">
        <w:rPr>
          <w:rFonts w:ascii="LiHei Pro" w:eastAsia="LiHei Pro" w:hAnsi="LiHei Pro"/>
          <w:lang w:eastAsia="zh-TW"/>
        </w:rPr>
        <w:t>金與鈦金屬自動盤</w:t>
      </w:r>
      <w:r w:rsidRPr="000F5F30">
        <w:rPr>
          <w:rFonts w:ascii="LiHei Pro" w:eastAsia="LiHei Pro" w:hAnsi="LiHei Pro"/>
          <w:lang w:val="en-GB" w:eastAsia="zh-TW"/>
        </w:rPr>
        <w:t>，</w:t>
      </w:r>
      <w:r w:rsidRPr="002B3C41">
        <w:rPr>
          <w:rFonts w:ascii="LiHei Pro" w:eastAsia="LiHei Pro" w:hAnsi="LiHei Pro"/>
          <w:lang w:eastAsia="zh-TW"/>
        </w:rPr>
        <w:t>以及非對稱錶殼上立體且易讀的錐形時間指示</w:t>
      </w:r>
      <w:r w:rsidRPr="000F5F30">
        <w:rPr>
          <w:rFonts w:ascii="LiHei Pro" w:eastAsia="LiHei Pro" w:hAnsi="LiHei Pro"/>
          <w:lang w:val="en-GB" w:eastAsia="zh-TW"/>
        </w:rPr>
        <w:t>，</w:t>
      </w:r>
      <w:r w:rsidRPr="002B3C41">
        <w:rPr>
          <w:rFonts w:ascii="LiHei Pro" w:eastAsia="LiHei Pro" w:hAnsi="LiHei Pro"/>
          <w:lang w:eastAsia="zh-TW"/>
        </w:rPr>
        <w:t>像極了鑲上金邊的楔形巨岩傲然聳立於錶面。</w:t>
      </w:r>
    </w:p>
    <w:p w:rsidR="002B3C41" w:rsidRPr="000F5F30" w:rsidRDefault="002B3C41" w:rsidP="002B3C41">
      <w:pPr>
        <w:rPr>
          <w:rFonts w:ascii="LiHei Pro" w:eastAsia="LiHei Pro" w:hAnsi="LiHei Pro"/>
          <w:lang w:val="en-GB" w:eastAsia="zh-TW"/>
        </w:rPr>
      </w:pPr>
      <w:r w:rsidRPr="002B3C41">
        <w:rPr>
          <w:rFonts w:ascii="LiHei Pro" w:eastAsia="LiHei Pro" w:hAnsi="LiHei Pro"/>
          <w:lang w:eastAsia="zh-TW"/>
        </w:rPr>
        <w:t>顯示小時</w:t>
      </w:r>
      <w:r w:rsidRPr="000F5F30">
        <w:rPr>
          <w:rFonts w:ascii="LiHei Pro" w:eastAsia="LiHei Pro" w:hAnsi="LiHei Pro"/>
          <w:lang w:val="en-GB" w:eastAsia="zh-TW"/>
        </w:rPr>
        <w:t>（</w:t>
      </w:r>
      <w:r w:rsidRPr="002B3C41">
        <w:rPr>
          <w:rFonts w:ascii="LiHei Pro" w:eastAsia="LiHei Pro" w:hAnsi="LiHei Pro"/>
          <w:lang w:eastAsia="zh-TW"/>
        </w:rPr>
        <w:t>左</w:t>
      </w:r>
      <w:r w:rsidRPr="000F5F30">
        <w:rPr>
          <w:rFonts w:ascii="LiHei Pro" w:eastAsia="LiHei Pro" w:hAnsi="LiHei Pro"/>
          <w:lang w:val="en-GB" w:eastAsia="zh-TW"/>
        </w:rPr>
        <w:t>）</w:t>
      </w:r>
      <w:r w:rsidRPr="002B3C41">
        <w:rPr>
          <w:rFonts w:ascii="LiHei Pro" w:eastAsia="LiHei Pro" w:hAnsi="LiHei Pro"/>
          <w:lang w:eastAsia="zh-TW"/>
        </w:rPr>
        <w:t>與分鐘</w:t>
      </w:r>
      <w:r w:rsidRPr="000F5F30">
        <w:rPr>
          <w:rFonts w:ascii="LiHei Pro" w:eastAsia="LiHei Pro" w:hAnsi="LiHei Pro"/>
          <w:lang w:val="en-GB" w:eastAsia="zh-TW"/>
        </w:rPr>
        <w:t>（</w:t>
      </w:r>
      <w:r w:rsidRPr="002B3C41">
        <w:rPr>
          <w:rFonts w:ascii="LiHei Pro" w:eastAsia="LiHei Pro" w:hAnsi="LiHei Pro"/>
          <w:lang w:eastAsia="zh-TW"/>
        </w:rPr>
        <w:t>右</w:t>
      </w:r>
      <w:r w:rsidRPr="000F5F30">
        <w:rPr>
          <w:rFonts w:ascii="LiHei Pro" w:eastAsia="LiHei Pro" w:hAnsi="LiHei Pro"/>
          <w:lang w:val="en-GB" w:eastAsia="zh-TW"/>
        </w:rPr>
        <w:t>）</w:t>
      </w:r>
      <w:r w:rsidRPr="002B3C41">
        <w:rPr>
          <w:rFonts w:ascii="LiHei Pro" w:eastAsia="LiHei Pro" w:hAnsi="LiHei Pro"/>
          <w:lang w:eastAsia="zh-TW"/>
        </w:rPr>
        <w:t>的錐形錶盤在兩個由金質與藍寶石水晶打造的立體楔形框架中轉動</w:t>
      </w:r>
      <w:r w:rsidRPr="000F5F30">
        <w:rPr>
          <w:rFonts w:ascii="LiHei Pro" w:eastAsia="LiHei Pro" w:hAnsi="LiHei Pro"/>
          <w:lang w:val="en-GB" w:eastAsia="zh-TW"/>
        </w:rPr>
        <w:t>，</w:t>
      </w:r>
      <w:r w:rsidRPr="002B3C41">
        <w:rPr>
          <w:rFonts w:ascii="LiHei Pro" w:eastAsia="LiHei Pro" w:hAnsi="LiHei Pro"/>
          <w:lang w:eastAsia="zh-TW"/>
        </w:rPr>
        <w:t>錶盤除了在頂端有時標刻度外</w:t>
      </w:r>
      <w:r w:rsidRPr="000F5F30">
        <w:rPr>
          <w:rFonts w:ascii="LiHei Pro" w:eastAsia="LiHei Pro" w:hAnsi="LiHei Pro"/>
          <w:lang w:val="en-GB" w:eastAsia="zh-TW"/>
        </w:rPr>
        <w:t>，</w:t>
      </w:r>
      <w:r w:rsidRPr="002B3C41">
        <w:rPr>
          <w:rFonts w:ascii="LiHei Pro" w:eastAsia="LiHei Pro" w:hAnsi="LiHei Pro"/>
          <w:lang w:eastAsia="zh-TW"/>
        </w:rPr>
        <w:t>側邊的斜面上也有著大字體時間指示</w:t>
      </w:r>
      <w:r w:rsidRPr="000F5F30">
        <w:rPr>
          <w:rFonts w:ascii="LiHei Pro" w:eastAsia="LiHei Pro" w:hAnsi="LiHei Pro"/>
          <w:lang w:val="en-GB" w:eastAsia="zh-TW"/>
        </w:rPr>
        <w:t>，</w:t>
      </w:r>
      <w:r w:rsidRPr="002B3C41">
        <w:rPr>
          <w:rFonts w:ascii="LiHei Pro" w:eastAsia="LiHei Pro" w:hAnsi="LiHei Pro"/>
          <w:lang w:eastAsia="zh-TW"/>
        </w:rPr>
        <w:t>提供極為清晰的讀時便利性。</w:t>
      </w:r>
    </w:p>
    <w:p w:rsidR="002B3C41" w:rsidRPr="000F5F30" w:rsidRDefault="002B3C41" w:rsidP="002B3C41">
      <w:pPr>
        <w:rPr>
          <w:rFonts w:ascii="LiHei Pro" w:eastAsia="LiHei Pro" w:hAnsi="LiHei Pro"/>
          <w:lang w:val="en-GB" w:eastAsia="zh-TW"/>
        </w:rPr>
      </w:pPr>
      <w:r w:rsidRPr="002B3C41">
        <w:rPr>
          <w:rFonts w:ascii="LiHei Pro" w:eastAsia="LiHei Pro" w:hAnsi="LiHei Pro"/>
          <w:lang w:eastAsia="zh-TW"/>
        </w:rPr>
        <w:t>然而</w:t>
      </w:r>
      <w:r w:rsidRPr="000F5F30">
        <w:rPr>
          <w:rFonts w:ascii="LiHei Pro" w:eastAsia="LiHei Pro" w:hAnsi="LiHei Pro"/>
          <w:lang w:val="en-GB" w:eastAsia="zh-TW"/>
        </w:rPr>
        <w:t>，</w:t>
      </w:r>
      <w:r w:rsidRPr="002B3C41">
        <w:rPr>
          <w:rFonts w:ascii="LiHei Pro" w:eastAsia="LiHei Pro" w:hAnsi="LiHei Pro"/>
          <w:lang w:eastAsia="zh-TW"/>
        </w:rPr>
        <w:t>就在佩戴者的目光被指示時分的立體雕刻吸引之際</w:t>
      </w:r>
      <w:r w:rsidRPr="000F5F30">
        <w:rPr>
          <w:rFonts w:ascii="LiHei Pro" w:eastAsia="LiHei Pro" w:hAnsi="LiHei Pro"/>
          <w:lang w:val="en-GB" w:eastAsia="zh-TW"/>
        </w:rPr>
        <w:t>，</w:t>
      </w:r>
      <w:r w:rsidRPr="002B3C41">
        <w:rPr>
          <w:rFonts w:ascii="LiHei Pro" w:eastAsia="LiHei Pro" w:hAnsi="LiHei Pro"/>
          <w:lang w:eastAsia="zh-TW"/>
        </w:rPr>
        <w:t>大尺寸戰斧造型自動盤很可能隨即以它堅毅而不疾不徐的擺動</w:t>
      </w:r>
      <w:r w:rsidRPr="000F5F30">
        <w:rPr>
          <w:rFonts w:ascii="LiHei Pro" w:eastAsia="LiHei Pro" w:hAnsi="LiHei Pro"/>
          <w:lang w:val="en-GB" w:eastAsia="zh-TW"/>
        </w:rPr>
        <w:t>，</w:t>
      </w:r>
      <w:r w:rsidRPr="002B3C41">
        <w:rPr>
          <w:rFonts w:ascii="LiHei Pro" w:eastAsia="LiHei Pro" w:hAnsi="LiHei Pro"/>
          <w:lang w:eastAsia="zh-TW"/>
        </w:rPr>
        <w:t>將雙眼引誘至底下打磨得一絲不苟的機芯上。</w:t>
      </w:r>
    </w:p>
    <w:p w:rsidR="002B3C41" w:rsidRPr="000F5F30" w:rsidRDefault="002B3C41" w:rsidP="002B3C41">
      <w:pPr>
        <w:rPr>
          <w:rFonts w:ascii="LiHei Pro" w:eastAsia="LiHei Pro" w:hAnsi="LiHei Pro"/>
          <w:lang w:val="en-GB" w:eastAsia="zh-TW"/>
        </w:rPr>
      </w:pPr>
      <w:r w:rsidRPr="002B3C41">
        <w:rPr>
          <w:rFonts w:ascii="LiHei Pro" w:eastAsia="LiHei Pro" w:hAnsi="LiHei Pro"/>
          <w:lang w:eastAsia="zh-TW"/>
        </w:rPr>
        <w:t>當自動盤轉動時</w:t>
      </w:r>
      <w:r w:rsidRPr="000F5F30">
        <w:rPr>
          <w:rFonts w:ascii="LiHei Pro" w:eastAsia="LiHei Pro" w:hAnsi="LiHei Pro"/>
          <w:lang w:val="en-GB" w:eastAsia="zh-TW"/>
        </w:rPr>
        <w:t>，</w:t>
      </w:r>
      <w:r w:rsidRPr="002B3C41">
        <w:rPr>
          <w:rFonts w:ascii="LiHei Pro" w:eastAsia="LiHei Pro" w:hAnsi="LiHei Pro"/>
          <w:lang w:eastAsia="zh-TW"/>
        </w:rPr>
        <w:t>隱藏在強韌卻輕盈的高科技鈦金屬支架下快速運轉著的擺輪</w:t>
      </w:r>
      <w:r w:rsidRPr="000F5F30">
        <w:rPr>
          <w:rFonts w:ascii="LiHei Pro" w:eastAsia="LiHei Pro" w:hAnsi="LiHei Pro"/>
          <w:lang w:val="en-GB" w:eastAsia="zh-TW"/>
        </w:rPr>
        <w:t>，</w:t>
      </w:r>
      <w:r w:rsidRPr="002B3C41">
        <w:rPr>
          <w:rFonts w:ascii="LiHei Pro" w:eastAsia="LiHei Pro" w:hAnsi="LiHei Pro"/>
          <w:lang w:eastAsia="zh-TW"/>
        </w:rPr>
        <w:t>便會若隱若現地魅惑著佩戴者的視線。</w:t>
      </w:r>
    </w:p>
    <w:p w:rsidR="002B3C41" w:rsidRPr="000F5F30" w:rsidRDefault="002B3C41" w:rsidP="002B3C41">
      <w:pPr>
        <w:rPr>
          <w:rFonts w:ascii="LiHei Pro" w:eastAsia="LiHei Pro" w:hAnsi="LiHei Pro"/>
          <w:lang w:val="en-GB" w:eastAsia="zh-TW"/>
        </w:rPr>
      </w:pPr>
      <w:r w:rsidRPr="002B3C41">
        <w:rPr>
          <w:rFonts w:ascii="LiHei Pro" w:eastAsia="LiHei Pro" w:hAnsi="LiHei Pro"/>
          <w:lang w:eastAsia="zh-TW"/>
        </w:rPr>
        <w:t>動力若沒有受到控制</w:t>
      </w:r>
      <w:r w:rsidRPr="000F5F30">
        <w:rPr>
          <w:rFonts w:ascii="LiHei Pro" w:eastAsia="LiHei Pro" w:hAnsi="LiHei Pro"/>
          <w:lang w:val="en-GB" w:eastAsia="zh-TW"/>
        </w:rPr>
        <w:t>，</w:t>
      </w:r>
      <w:r w:rsidRPr="002B3C41">
        <w:rPr>
          <w:rFonts w:ascii="LiHei Pro" w:eastAsia="LiHei Pro" w:hAnsi="LiHei Pro"/>
          <w:lang w:eastAsia="zh-TW"/>
        </w:rPr>
        <w:t>便毫無用武之地</w:t>
      </w:r>
      <w:r w:rsidRPr="000F5F30">
        <w:rPr>
          <w:rFonts w:ascii="LiHei Pro" w:eastAsia="LiHei Pro" w:hAnsi="LiHei Pro"/>
          <w:lang w:val="en-GB" w:eastAsia="zh-TW"/>
        </w:rPr>
        <w:t>；MEGAWIND</w:t>
      </w:r>
      <w:r w:rsidRPr="002B3C41">
        <w:rPr>
          <w:rFonts w:ascii="LiHei Pro" w:eastAsia="LiHei Pro" w:hAnsi="LiHei Pro"/>
          <w:lang w:eastAsia="zh-TW"/>
        </w:rPr>
        <w:t>在動力與規範間</w:t>
      </w:r>
      <w:r w:rsidRPr="000F5F30">
        <w:rPr>
          <w:rFonts w:ascii="LiHei Pro" w:eastAsia="LiHei Pro" w:hAnsi="LiHei Pro"/>
          <w:lang w:val="en-GB" w:eastAsia="zh-TW"/>
        </w:rPr>
        <w:t>，</w:t>
      </w:r>
      <w:r w:rsidRPr="002B3C41">
        <w:rPr>
          <w:rFonts w:ascii="LiHei Pro" w:eastAsia="LiHei Pro" w:hAnsi="LiHei Pro"/>
          <w:lang w:eastAsia="zh-TW"/>
        </w:rPr>
        <w:t>提供了完美的平衡。</w:t>
      </w:r>
    </w:p>
    <w:p w:rsidR="00341A51" w:rsidRPr="002B3C41" w:rsidRDefault="002B3C41" w:rsidP="002B3C41">
      <w:pPr>
        <w:rPr>
          <w:rFonts w:hint="eastAsia"/>
          <w:lang w:eastAsia="zh-TW"/>
        </w:rPr>
      </w:pPr>
      <w:r w:rsidRPr="000F5F30">
        <w:rPr>
          <w:lang w:val="en-GB" w:eastAsia="zh-TW"/>
        </w:rPr>
        <w:t>MEGAWIND</w:t>
      </w:r>
      <w:r w:rsidRPr="002B3C41">
        <w:rPr>
          <w:lang w:eastAsia="zh-TW"/>
        </w:rPr>
        <w:t>搭載了由製錶師</w:t>
      </w:r>
      <w:r w:rsidRPr="000F5F30">
        <w:rPr>
          <w:lang w:val="en-GB" w:eastAsia="zh-TW"/>
        </w:rPr>
        <w:t>Jean-Marc Wiederrecht</w:t>
      </w:r>
      <w:r w:rsidRPr="002B3C41">
        <w:rPr>
          <w:lang w:eastAsia="zh-TW"/>
        </w:rPr>
        <w:t>所設計規劃的</w:t>
      </w:r>
      <w:r w:rsidRPr="000F5F30">
        <w:rPr>
          <w:lang w:val="en-GB" w:eastAsia="zh-TW"/>
        </w:rPr>
        <w:t>HM3</w:t>
      </w:r>
      <w:r w:rsidRPr="002B3C41">
        <w:rPr>
          <w:lang w:eastAsia="zh-TW"/>
        </w:rPr>
        <w:t>引擎。將自動盤與擒縱改置於錶盤側需要一枚反轉的機芯，而這都要拜兩只高科技大型陶瓷軸承之賜（透過錶背便可看見），才得以將時間資訊極有效率地傳送至上方轉動的錐形時、分錶盤。驅動像</w:t>
      </w:r>
      <w:r w:rsidRPr="002B3C41">
        <w:rPr>
          <w:lang w:eastAsia="zh-TW"/>
        </w:rPr>
        <w:t>HM3</w:t>
      </w:r>
      <w:r w:rsidRPr="002B3C41">
        <w:rPr>
          <w:lang w:eastAsia="zh-TW"/>
        </w:rPr>
        <w:t>這種尺寸與形狀的錐形錶盤，勢必面臨許多技術上的挑戰；時、分錐形錶盤是考量到最適的強度與重量比之後，由一整塊鋁合金製作而成，如此一來便能將動力需求降至最低。</w:t>
      </w:r>
    </w:p>
    <w:p w:rsidR="002B3C41" w:rsidRPr="002B3C41" w:rsidRDefault="002B3C41" w:rsidP="002B3C41">
      <w:pPr>
        <w:rPr>
          <w:rFonts w:ascii="LiHei Pro" w:eastAsia="LiHei Pro" w:hAnsi="LiHei Pro"/>
          <w:lang w:eastAsia="zh-TW"/>
        </w:rPr>
      </w:pPr>
      <w:r w:rsidRPr="002B3C41">
        <w:rPr>
          <w:rFonts w:ascii="LiHei Pro" w:eastAsia="LiHei Pro" w:hAnsi="LiHei Pro"/>
          <w:lang w:eastAsia="zh-TW"/>
        </w:rPr>
        <w:t>近距離檢視HM3由超過50枚獨立零件組合而成的錶殼，會驚訝地發現眾多經細膩思考的細節處，包括自動盤上透明水晶玻璃的斜角邊緣，允許更大量的光線穿透與反射，提供絕佳的視覺鑒賞；獨特的三葉苜宿形金質螺絲，及將錶耳與錶帶融為一體的巧思設計，亦是令人讚嘆的細節處理。</w:t>
      </w:r>
    </w:p>
    <w:p w:rsidR="002B3C41" w:rsidRPr="002B3C41" w:rsidRDefault="002B3C41" w:rsidP="002B3C41">
      <w:pPr>
        <w:rPr>
          <w:rFonts w:ascii="LiHei Pro" w:eastAsia="LiHei Pro" w:hAnsi="LiHei Pro"/>
          <w:lang w:eastAsia="zh-TW"/>
        </w:rPr>
      </w:pPr>
      <w:r w:rsidRPr="002B3C41">
        <w:rPr>
          <w:rFonts w:ascii="LiHei Pro" w:eastAsia="LiHei Pro" w:hAnsi="LiHei Pro"/>
          <w:lang w:eastAsia="zh-TW"/>
        </w:rPr>
        <w:t>玫瑰金版本的MEGAWIND搭載22K玫瑰金自動盤，白金版本則搭配天藍色的22K黃金自動盤。</w:t>
      </w:r>
    </w:p>
    <w:p w:rsidR="002B3C41" w:rsidRPr="002B3C41" w:rsidRDefault="002B3C41" w:rsidP="009243C3">
      <w:pPr>
        <w:pStyle w:val="Sansinterligne"/>
        <w:jc w:val="both"/>
        <w:rPr>
          <w:rFonts w:ascii="Arial" w:hAnsi="Arial" w:cs="Arial" w:hint="eastAsia"/>
          <w:lang w:eastAsia="zh-TW"/>
        </w:rPr>
      </w:pPr>
    </w:p>
    <w:p w:rsidR="00341A51" w:rsidRPr="000F5F30" w:rsidRDefault="00341A51" w:rsidP="009243C3">
      <w:pPr>
        <w:pStyle w:val="Sansinterligne"/>
        <w:jc w:val="both"/>
        <w:rPr>
          <w:rFonts w:ascii="Arial" w:hAnsi="Arial" w:cs="Arial"/>
          <w:lang w:eastAsia="zh-TW"/>
        </w:rPr>
      </w:pPr>
    </w:p>
    <w:p w:rsidR="0077062D" w:rsidRPr="000F5F30" w:rsidRDefault="0077062D" w:rsidP="009243C3">
      <w:pPr>
        <w:jc w:val="both"/>
        <w:rPr>
          <w:rFonts w:ascii="Arial" w:hAnsi="Arial" w:cs="Arial"/>
          <w:lang w:eastAsia="zh-TW"/>
        </w:rPr>
      </w:pPr>
      <w:r w:rsidRPr="000F5F30">
        <w:rPr>
          <w:rFonts w:ascii="Arial" w:hAnsi="Arial" w:cs="Arial"/>
          <w:lang w:eastAsia="zh-TW"/>
        </w:rPr>
        <w:br w:type="page"/>
      </w:r>
    </w:p>
    <w:p w:rsidR="00341A51" w:rsidRPr="000F5F30" w:rsidRDefault="00341A51" w:rsidP="009243C3">
      <w:pPr>
        <w:pStyle w:val="Sansinterligne"/>
        <w:jc w:val="both"/>
        <w:rPr>
          <w:rFonts w:ascii="Arial" w:hAnsi="Arial" w:cs="Arial"/>
          <w:lang w:eastAsia="zh-TW"/>
        </w:rPr>
      </w:pPr>
    </w:p>
    <w:p w:rsidR="00341A51" w:rsidRPr="000F5F30" w:rsidRDefault="00341A51" w:rsidP="009243C3">
      <w:pPr>
        <w:pStyle w:val="Sansinterligne"/>
        <w:jc w:val="both"/>
        <w:rPr>
          <w:rFonts w:ascii="Arial" w:hAnsi="Arial" w:cs="Arial"/>
          <w:lang w:eastAsia="zh-TW"/>
        </w:rPr>
      </w:pPr>
    </w:p>
    <w:p w:rsidR="002B3C41" w:rsidRPr="000F5F30" w:rsidRDefault="002B3C41" w:rsidP="002B3C41">
      <w:pPr>
        <w:rPr>
          <w:rFonts w:ascii="LiHei Pro" w:eastAsia="LiHei Pro" w:hAnsi="LiHei Pro"/>
          <w:sz w:val="24"/>
          <w:szCs w:val="24"/>
        </w:rPr>
      </w:pPr>
      <w:r w:rsidRPr="000F5F30">
        <w:rPr>
          <w:rFonts w:ascii="LiHei Pro" w:eastAsia="LiHei Pro" w:hAnsi="LiHei Pro"/>
          <w:b/>
          <w:bCs/>
          <w:sz w:val="24"/>
          <w:szCs w:val="24"/>
        </w:rPr>
        <w:t>時間機器三號</w:t>
      </w:r>
      <w:r w:rsidR="000F5F30" w:rsidRPr="000F5F30">
        <w:rPr>
          <w:rFonts w:ascii="LiHei Pro" w:eastAsia="LiHei Pro" w:hAnsi="LiHei Pro"/>
          <w:b/>
          <w:bCs/>
          <w:sz w:val="24"/>
          <w:szCs w:val="24"/>
        </w:rPr>
        <w:t xml:space="preserve"> </w:t>
      </w:r>
      <w:r w:rsidRPr="000F5F30">
        <w:rPr>
          <w:rFonts w:ascii="LiHei Pro" w:eastAsia="LiHei Pro" w:hAnsi="LiHei Pro"/>
          <w:b/>
          <w:bCs/>
          <w:sz w:val="24"/>
          <w:szCs w:val="24"/>
        </w:rPr>
        <w:t xml:space="preserve"> MEGAWIND</w:t>
      </w:r>
    </w:p>
    <w:p w:rsidR="00341A51" w:rsidRPr="002B3C41" w:rsidRDefault="00341A51" w:rsidP="009243C3">
      <w:pPr>
        <w:pStyle w:val="Sansinterligne"/>
        <w:jc w:val="both"/>
        <w:rPr>
          <w:rFonts w:ascii="Arial" w:hAnsi="Arial" w:cs="Arial"/>
          <w:lang w:val="en-GB"/>
        </w:rPr>
      </w:pPr>
    </w:p>
    <w:p w:rsidR="002B3C41" w:rsidRPr="002B3C41" w:rsidRDefault="002B3C41" w:rsidP="009243C3">
      <w:pPr>
        <w:pStyle w:val="Sansinterligne"/>
        <w:jc w:val="both"/>
        <w:rPr>
          <w:rFonts w:ascii="Arial" w:hAnsi="Arial" w:cs="Arial" w:hint="eastAsia"/>
          <w:lang w:val="en-GB" w:eastAsia="zh-TW"/>
        </w:rPr>
      </w:pPr>
    </w:p>
    <w:p w:rsidR="002B3C41" w:rsidRPr="002B3C41" w:rsidRDefault="002B3C41" w:rsidP="002B3C41">
      <w:pPr>
        <w:rPr>
          <w:rFonts w:ascii="LiHei Pro" w:eastAsia="LiHei Pro" w:hAnsi="LiHei Pro"/>
          <w:lang w:eastAsia="zh-TW"/>
        </w:rPr>
      </w:pPr>
      <w:r w:rsidRPr="002B3C41">
        <w:rPr>
          <w:rFonts w:ascii="LiHei Pro" w:eastAsia="LiHei Pro" w:hAnsi="LiHei Pro"/>
          <w:b/>
          <w:bCs/>
          <w:lang w:eastAsia="zh-TW"/>
        </w:rPr>
        <w:t>靈感與實踐：</w:t>
      </w:r>
    </w:p>
    <w:p w:rsidR="002B3C41" w:rsidRPr="002B3C41" w:rsidRDefault="002B3C41" w:rsidP="002B3C41">
      <w:pPr>
        <w:rPr>
          <w:rFonts w:ascii="LiHei Pro" w:eastAsia="LiHei Pro" w:hAnsi="LiHei Pro"/>
          <w:lang w:eastAsia="zh-TW"/>
        </w:rPr>
      </w:pPr>
      <w:r w:rsidRPr="002B3C41">
        <w:rPr>
          <w:rFonts w:ascii="LiHei Pro" w:eastAsia="LiHei Pro" w:hAnsi="LiHei Pro"/>
          <w:lang w:eastAsia="zh-TW"/>
        </w:rPr>
        <w:t>原始版本的HM3研發目的便是展示這具機器裡美輪美奐的機芯作動，MEGAWIND自然也依循同樣的原則。手工打造得極為和諧的錶橋，以及快速運轉的擺輪、輪系與象徵MB&amp;F的戰斧形自動盤，都位於開放的錶盤側，藉由高複雜的機械結構將佩戴者凝視的目光引導其中，同時得以細細品鑑HM3機芯的藝術與工藝──一具包含了超過300枚細膩打磨與高精準度零件的機器。</w:t>
      </w:r>
    </w:p>
    <w:p w:rsidR="002B3C41" w:rsidRPr="002B3C41" w:rsidRDefault="002B3C41" w:rsidP="002B3C41">
      <w:pPr>
        <w:rPr>
          <w:rFonts w:ascii="LiHei Pro" w:eastAsia="LiHei Pro" w:hAnsi="LiHei Pro"/>
          <w:lang w:eastAsia="zh-TW"/>
        </w:rPr>
      </w:pPr>
      <w:r w:rsidRPr="002B3C41">
        <w:rPr>
          <w:rFonts w:ascii="LiHei Pro" w:eastAsia="LiHei Pro" w:hAnsi="LiHei Pro"/>
          <w:lang w:eastAsia="zh-TW"/>
        </w:rPr>
        <w:t>HM3的機芯經過刻意翻轉，讓22K金與鈦金屬自動盤兼具力道與優雅的弧線，以及擒縱上高速運轉的擺輪，都能獲得毫無遮礙的欣賞品鑒。Jean-Marc Wiederrecht（2007年日內瓦鐘錶大賞的首屆最佳製錶師得主）則受託將Max Büsser的手繪草稿與設計師Eric Giroud的設計圖轉化為實體腕錶，Jean-Marc與AGENHOR的團隊自然如期地克服了這項挑戰。</w:t>
      </w:r>
    </w:p>
    <w:p w:rsidR="002B3C41" w:rsidRPr="002B3C41" w:rsidRDefault="002B3C41" w:rsidP="002B3C41">
      <w:pPr>
        <w:rPr>
          <w:rFonts w:ascii="LiHei Pro" w:eastAsia="LiHei Pro" w:hAnsi="LiHei Pro"/>
          <w:lang w:eastAsia="zh-TW"/>
        </w:rPr>
      </w:pPr>
      <w:r w:rsidRPr="002B3C41">
        <w:rPr>
          <w:rFonts w:ascii="LiHei Pro" w:eastAsia="LiHei Pro" w:hAnsi="LiHei Pro"/>
          <w:b/>
          <w:bCs/>
          <w:lang w:eastAsia="zh-TW"/>
        </w:rPr>
        <w:t>指示：</w:t>
      </w:r>
    </w:p>
    <w:p w:rsidR="002B3C41" w:rsidRPr="002B3C41" w:rsidRDefault="002B3C41" w:rsidP="002B3C41">
      <w:pPr>
        <w:rPr>
          <w:rFonts w:ascii="LiHei Pro" w:eastAsia="LiHei Pro" w:hAnsi="LiHei Pro"/>
          <w:lang w:eastAsia="zh-TW"/>
        </w:rPr>
      </w:pPr>
      <w:r w:rsidRPr="002B3C41">
        <w:rPr>
          <w:rFonts w:ascii="LiHei Pro" w:eastAsia="LiHei Pro" w:hAnsi="LiHei Pro"/>
          <w:lang w:eastAsia="zh-TW"/>
        </w:rPr>
        <w:t>薄如紙片的錐形時、分錶盤，是由整塊鋁合金削切壓鑄而成。錶盤受到金質立體楔形框架以及錐形藍寶石水晶玻璃兩者緊密嵌合的堅實保護，而嵌合黃金與藍寶石水晶的銅鋅合金焊接技術是一種高溫接熔的技巧，能提供美觀、堅固與防水的強韌結構。</w:t>
      </w:r>
    </w:p>
    <w:p w:rsidR="002B3C41" w:rsidRPr="002B3C41" w:rsidRDefault="002B3C41" w:rsidP="002B3C41">
      <w:pPr>
        <w:rPr>
          <w:rFonts w:ascii="LiHei Pro" w:eastAsia="LiHei Pro" w:hAnsi="LiHei Pro"/>
          <w:lang w:eastAsia="zh-TW"/>
        </w:rPr>
      </w:pPr>
      <w:r w:rsidRPr="002B3C41">
        <w:rPr>
          <w:rFonts w:ascii="LiHei Pro" w:eastAsia="LiHei Pro" w:hAnsi="LiHei Pro"/>
          <w:b/>
          <w:bCs/>
          <w:lang w:eastAsia="zh-TW"/>
        </w:rPr>
        <w:t>大尺寸自動盤：</w:t>
      </w:r>
    </w:p>
    <w:p w:rsidR="002B3C41" w:rsidRPr="002B3C41" w:rsidRDefault="002B3C41" w:rsidP="002B3C41">
      <w:pPr>
        <w:rPr>
          <w:rFonts w:ascii="LiHei Pro" w:eastAsia="LiHei Pro" w:hAnsi="LiHei Pro"/>
          <w:lang w:eastAsia="zh-TW"/>
        </w:rPr>
      </w:pPr>
      <w:r w:rsidRPr="002B3C41">
        <w:rPr>
          <w:rFonts w:ascii="LiHei Pro" w:eastAsia="LiHei Pro" w:hAnsi="LiHei Pro"/>
          <w:lang w:eastAsia="zh-TW"/>
        </w:rPr>
        <w:t>獨立腕錶打磨修飾師Stepan Sarpaneva（曾參與MB&amp;F的MoonMachine製作）提供了大尺寸自動盤以及腕錶名稱──MEGAWIND的原始構想。位於錶盤側的戰斧形自動盤以22K金打造MB&amp;F極具代表性的戰斧刀片，由於自動盤造型是完美的對稱而非偏離中心的不對稱形式，看似違反了物理定律而有著「神祕自動盤」之稱。這枚「神祕自動盤」以機械將其中一只戰斧削切至如刀片一般地薄，大幅降低其重量進而達到配重效果。</w:t>
      </w:r>
    </w:p>
    <w:p w:rsidR="002B3C41" w:rsidRPr="002B3C41" w:rsidRDefault="002B3C41" w:rsidP="002B3C41">
      <w:pPr>
        <w:rPr>
          <w:rFonts w:ascii="LiHei Pro" w:eastAsia="LiHei Pro" w:hAnsi="LiHei Pro"/>
          <w:lang w:eastAsia="zh-TW"/>
        </w:rPr>
      </w:pPr>
      <w:r w:rsidRPr="002B3C41">
        <w:rPr>
          <w:rFonts w:ascii="LiHei Pro" w:eastAsia="LiHei Pro" w:hAnsi="LiHei Pro"/>
          <w:b/>
          <w:bCs/>
          <w:lang w:eastAsia="zh-TW"/>
        </w:rPr>
        <w:t>陶瓷軸承：</w:t>
      </w:r>
    </w:p>
    <w:p w:rsidR="002B3C41" w:rsidRPr="002B3C41" w:rsidRDefault="002B3C41" w:rsidP="002B3C41">
      <w:pPr>
        <w:rPr>
          <w:rFonts w:ascii="LiHei Pro" w:eastAsia="LiHei Pro" w:hAnsi="LiHei Pro"/>
          <w:lang w:eastAsia="zh-TW"/>
        </w:rPr>
      </w:pPr>
      <w:r w:rsidRPr="002B3C41">
        <w:rPr>
          <w:rFonts w:ascii="LiHei Pro" w:eastAsia="LiHei Pro" w:hAnsi="LiHei Pro"/>
          <w:lang w:eastAsia="zh-TW"/>
        </w:rPr>
        <w:t>一枚機芯的時間相關指示通常都放在頂端或是錶盤側，但HM3的機芯卻為了展現它的運作情形而加以反轉，因此需要一個能將動力從機芯底部有效率地傳送至錐形時、分盤的解決方案。一般常見鑲嵌寶石軸承的輪系不僅需要複雜、容易產生摩擦的齒輪，還同時要從上、下方予以支撐固定，如此一來便會提高不少機芯厚度，進而讓錶款更厚。</w:t>
      </w:r>
    </w:p>
    <w:p w:rsidR="002B3C41" w:rsidRPr="002B3C41" w:rsidRDefault="002B3C41" w:rsidP="002B3C41">
      <w:pPr>
        <w:rPr>
          <w:rFonts w:ascii="LiHei Pro" w:eastAsia="LiHei Pro" w:hAnsi="LiHei Pro"/>
          <w:lang w:eastAsia="zh-TW"/>
        </w:rPr>
      </w:pPr>
    </w:p>
    <w:p w:rsidR="00341A51" w:rsidRPr="002B3C41" w:rsidRDefault="002B3C41" w:rsidP="000F5F30">
      <w:pPr>
        <w:rPr>
          <w:rFonts w:ascii="Arial" w:hAnsi="Arial" w:cs="Arial"/>
          <w:lang w:val="en-GB" w:eastAsia="zh-TW"/>
        </w:rPr>
      </w:pPr>
      <w:r w:rsidRPr="002B3C41">
        <w:rPr>
          <w:rFonts w:ascii="LiHei Pro" w:eastAsia="LiHei Pro" w:hAnsi="LiHei Pro"/>
          <w:lang w:eastAsia="zh-TW"/>
        </w:rPr>
        <w:t>因此，HM3捨棄一般嵌有寶石軸承的齒輪組，改用兩只大直徑（</w:t>
      </w:r>
      <w:smartTag w:uri="urn:schemas-microsoft-com:office:smarttags" w:element="chmetcnv">
        <w:smartTagPr>
          <w:attr w:name="TCSC" w:val="0"/>
          <w:attr w:name="NumberType" w:val="1"/>
          <w:attr w:name="Negative" w:val="False"/>
          <w:attr w:name="HasSpace" w:val="False"/>
          <w:attr w:name="SourceValue" w:val="15"/>
          <w:attr w:name="UnitName" w:val="毫米"/>
        </w:smartTagPr>
        <w:r w:rsidRPr="002B3C41">
          <w:rPr>
            <w:rFonts w:ascii="LiHei Pro" w:eastAsia="LiHei Pro" w:hAnsi="LiHei Pro"/>
            <w:lang w:eastAsia="zh-TW"/>
          </w:rPr>
          <w:t>15毫米</w:t>
        </w:r>
      </w:smartTag>
      <w:r w:rsidRPr="002B3C41">
        <w:rPr>
          <w:rFonts w:ascii="LiHei Pro" w:eastAsia="LiHei Pro" w:hAnsi="LiHei Pro"/>
          <w:lang w:eastAsia="zh-TW"/>
        </w:rPr>
        <w:t>）的高科技陶瓷軸承；大直徑的陶瓷軸承可以將齒輪數減至最少（摩擦也因而降至最低），同時因為極精密的設計和製程所造就的超高硬度，讓陶瓷軸承僅需從一端（底部）支撐即可，於是機芯才得以成功瘦身。</w:t>
      </w:r>
    </w:p>
    <w:p w:rsidR="00341A51" w:rsidRPr="002B3C41" w:rsidRDefault="0077062D" w:rsidP="000F5F30">
      <w:pPr>
        <w:jc w:val="both"/>
        <w:rPr>
          <w:rFonts w:ascii="Arial" w:hAnsi="Arial" w:cs="Arial"/>
          <w:lang w:val="en-GB" w:eastAsia="zh-TW"/>
        </w:rPr>
      </w:pPr>
      <w:r w:rsidRPr="002B3C41">
        <w:rPr>
          <w:rFonts w:ascii="Arial" w:hAnsi="Arial" w:cs="Arial"/>
          <w:lang w:val="en-GB" w:eastAsia="zh-TW"/>
        </w:rPr>
        <w:br w:type="page"/>
      </w:r>
    </w:p>
    <w:p w:rsidR="00341A51" w:rsidRPr="002B3C41" w:rsidRDefault="00341A51" w:rsidP="009243C3">
      <w:pPr>
        <w:pStyle w:val="Sansinterligne"/>
        <w:jc w:val="both"/>
        <w:rPr>
          <w:rFonts w:ascii="Arial" w:hAnsi="Arial" w:cs="Arial"/>
          <w:lang w:val="en-GB" w:eastAsia="zh-TW"/>
        </w:rPr>
      </w:pPr>
    </w:p>
    <w:p w:rsidR="002B3C41" w:rsidRPr="000F5F30" w:rsidRDefault="002B3C41" w:rsidP="002B3C41">
      <w:pPr>
        <w:rPr>
          <w:rFonts w:ascii="LiHei Pro" w:eastAsia="LiHei Pro" w:hAnsi="LiHei Pro"/>
          <w:sz w:val="24"/>
          <w:szCs w:val="24"/>
          <w:lang w:val="en-GB" w:eastAsia="zh-TW"/>
        </w:rPr>
      </w:pPr>
      <w:r w:rsidRPr="000F5F30">
        <w:rPr>
          <w:rFonts w:ascii="LiHei Pro" w:eastAsia="LiHei Pro" w:hAnsi="LiHei Pro"/>
          <w:b/>
          <w:bCs/>
          <w:sz w:val="24"/>
          <w:szCs w:val="24"/>
          <w:lang w:eastAsia="zh-TW"/>
        </w:rPr>
        <w:t>時間機器三號</w:t>
      </w:r>
      <w:r w:rsidR="000F5F30" w:rsidRPr="000F5F30">
        <w:rPr>
          <w:rFonts w:ascii="LiHei Pro" w:eastAsia="LiHei Pro" w:hAnsi="LiHei Pro"/>
          <w:b/>
          <w:bCs/>
          <w:sz w:val="24"/>
          <w:szCs w:val="24"/>
          <w:lang w:val="en-GB" w:eastAsia="zh-TW"/>
        </w:rPr>
        <w:t xml:space="preserve"> </w:t>
      </w:r>
      <w:r w:rsidRPr="000F5F30">
        <w:rPr>
          <w:rFonts w:ascii="LiHei Pro" w:eastAsia="LiHei Pro" w:hAnsi="LiHei Pro"/>
          <w:b/>
          <w:bCs/>
          <w:sz w:val="24"/>
          <w:szCs w:val="24"/>
          <w:lang w:val="en-GB" w:eastAsia="zh-TW"/>
        </w:rPr>
        <w:t xml:space="preserve"> MEGAWIND － </w:t>
      </w:r>
      <w:r w:rsidRPr="000F5F30">
        <w:rPr>
          <w:rFonts w:ascii="LiHei Pro" w:eastAsia="LiHei Pro" w:hAnsi="LiHei Pro"/>
          <w:b/>
          <w:bCs/>
          <w:sz w:val="24"/>
          <w:szCs w:val="24"/>
          <w:lang w:eastAsia="zh-TW"/>
        </w:rPr>
        <w:t>技術資料</w:t>
      </w:r>
    </w:p>
    <w:p w:rsidR="00341A51" w:rsidRPr="002B3C41" w:rsidRDefault="00341A51" w:rsidP="009243C3">
      <w:pPr>
        <w:pStyle w:val="Sansinterligne"/>
        <w:jc w:val="both"/>
        <w:rPr>
          <w:rFonts w:ascii="Arial" w:hAnsi="Arial" w:cs="Arial"/>
          <w:lang w:val="en-GB" w:eastAsia="zh-TW"/>
        </w:rPr>
      </w:pPr>
    </w:p>
    <w:p w:rsidR="00341A51" w:rsidRPr="002B3C41" w:rsidRDefault="00341A51" w:rsidP="009243C3">
      <w:pPr>
        <w:pStyle w:val="Sansinterligne"/>
        <w:jc w:val="both"/>
        <w:rPr>
          <w:rFonts w:ascii="Arial" w:hAnsi="Arial" w:cs="Arial"/>
          <w:lang w:val="en-GB" w:eastAsia="zh-TW"/>
        </w:rPr>
      </w:pPr>
    </w:p>
    <w:p w:rsidR="002B3C41" w:rsidRDefault="002B3C41" w:rsidP="000F5F30">
      <w:pPr>
        <w:spacing w:after="0" w:line="240" w:lineRule="auto"/>
        <w:rPr>
          <w:rFonts w:ascii="LiHei Pro" w:eastAsia="LiHei Pro" w:hAnsi="LiHei Pro"/>
          <w:b/>
          <w:bCs/>
          <w:lang w:val="en-GB" w:eastAsia="zh-TW"/>
        </w:rPr>
      </w:pPr>
      <w:r w:rsidRPr="002B3C41">
        <w:rPr>
          <w:rFonts w:ascii="LiHei Pro" w:eastAsia="LiHei Pro" w:hAnsi="LiHei Pro"/>
          <w:b/>
          <w:bCs/>
          <w:lang w:eastAsia="zh-TW"/>
        </w:rPr>
        <w:t>機芯</w:t>
      </w:r>
      <w:r w:rsidRPr="000F5F30">
        <w:rPr>
          <w:rFonts w:ascii="LiHei Pro" w:eastAsia="LiHei Pro" w:hAnsi="LiHei Pro"/>
          <w:b/>
          <w:bCs/>
          <w:lang w:val="en-GB" w:eastAsia="zh-TW"/>
        </w:rPr>
        <w:t>：</w:t>
      </w:r>
    </w:p>
    <w:p w:rsidR="000F5F30" w:rsidRPr="000F5F30" w:rsidRDefault="000F5F30" w:rsidP="000F5F30">
      <w:pPr>
        <w:spacing w:after="0" w:line="240" w:lineRule="auto"/>
        <w:rPr>
          <w:rFonts w:ascii="LiHei Pro" w:eastAsia="LiHei Pro" w:hAnsi="LiHei Pro"/>
          <w:lang w:val="en-GB" w:eastAsia="zh-TW"/>
        </w:rPr>
      </w:pPr>
    </w:p>
    <w:p w:rsidR="002B3C41" w:rsidRPr="000F5F30" w:rsidRDefault="002B3C41" w:rsidP="000F5F30">
      <w:pPr>
        <w:spacing w:after="0" w:line="240" w:lineRule="auto"/>
        <w:rPr>
          <w:rFonts w:ascii="LiHei Pro" w:hAnsi="LiHei Pro" w:hint="eastAsia"/>
          <w:lang w:val="en-GB" w:eastAsia="zh-TW"/>
        </w:rPr>
      </w:pPr>
      <w:r w:rsidRPr="000F5F30">
        <w:rPr>
          <w:rFonts w:ascii="LiHei Pro" w:eastAsia="LiHei Pro" w:hAnsi="LiHei Pro"/>
          <w:lang w:val="en-GB" w:eastAsia="zh-TW"/>
        </w:rPr>
        <w:t>SOWIND</w:t>
      </w:r>
      <w:r w:rsidRPr="002B3C41">
        <w:rPr>
          <w:rFonts w:ascii="LiHei Pro" w:eastAsia="LiHei Pro" w:hAnsi="LiHei Pro"/>
          <w:lang w:eastAsia="zh-TW"/>
        </w:rPr>
        <w:t>集團提供之擒縱與輪系為基礎</w:t>
      </w:r>
      <w:r w:rsidRPr="000F5F30">
        <w:rPr>
          <w:rFonts w:ascii="LiHei Pro" w:eastAsia="LiHei Pro" w:hAnsi="LiHei Pro"/>
          <w:lang w:val="en-GB" w:eastAsia="zh-TW"/>
        </w:rPr>
        <w:t>，</w:t>
      </w:r>
      <w:r w:rsidRPr="002B3C41">
        <w:rPr>
          <w:rFonts w:ascii="LiHei Pro" w:eastAsia="LiHei Pro" w:hAnsi="LiHei Pro"/>
          <w:lang w:eastAsia="zh-TW"/>
        </w:rPr>
        <w:t>經</w:t>
      </w:r>
      <w:r w:rsidRPr="000F5F30">
        <w:rPr>
          <w:rFonts w:ascii="LiHei Pro" w:eastAsia="LiHei Pro" w:hAnsi="LiHei Pro"/>
          <w:lang w:val="en-GB" w:eastAsia="zh-TW"/>
        </w:rPr>
        <w:t>Jean-Marc Wiederrecht／AGENHOR</w:t>
      </w:r>
      <w:r w:rsidRPr="002B3C41">
        <w:rPr>
          <w:rFonts w:ascii="LiHei Pro" w:eastAsia="LiHei Pro" w:hAnsi="LiHei Pro"/>
          <w:lang w:eastAsia="zh-TW"/>
        </w:rPr>
        <w:t>設計之</w:t>
      </w:r>
      <w:r w:rsidRPr="000F5F30">
        <w:rPr>
          <w:rFonts w:ascii="LiHei Pro" w:eastAsia="LiHei Pro" w:hAnsi="LiHei Pro"/>
          <w:lang w:val="en-GB" w:eastAsia="zh-TW"/>
        </w:rPr>
        <w:t>3D</w:t>
      </w:r>
      <w:r w:rsidRPr="002B3C41">
        <w:rPr>
          <w:rFonts w:ascii="LiHei Pro" w:eastAsia="LiHei Pro" w:hAnsi="LiHei Pro"/>
          <w:lang w:eastAsia="zh-TW"/>
        </w:rPr>
        <w:t>立體腕錶引擎</w:t>
      </w:r>
    </w:p>
    <w:p w:rsidR="002B3C41" w:rsidRPr="002B3C41" w:rsidRDefault="002B3C41" w:rsidP="000F5F30">
      <w:pPr>
        <w:spacing w:after="0" w:line="240" w:lineRule="auto"/>
        <w:rPr>
          <w:rFonts w:ascii="LiHei Pro" w:eastAsia="LiHei Pro" w:hAnsi="LiHei Pro"/>
          <w:lang w:eastAsia="zh-TW"/>
        </w:rPr>
      </w:pPr>
      <w:r w:rsidRPr="002B3C41">
        <w:rPr>
          <w:rFonts w:ascii="LiHei Pro" w:eastAsia="LiHei Pro" w:hAnsi="LiHei Pro"/>
          <w:lang w:eastAsia="zh-TW"/>
        </w:rPr>
        <w:t>震頻28,800bph</w:t>
      </w:r>
    </w:p>
    <w:p w:rsidR="002B3C41" w:rsidRPr="002B3C41" w:rsidRDefault="002B3C41" w:rsidP="000F5F30">
      <w:pPr>
        <w:spacing w:after="0" w:line="240" w:lineRule="auto"/>
        <w:rPr>
          <w:rFonts w:ascii="LiHei Pro" w:eastAsia="LiHei Pro" w:hAnsi="LiHei Pro"/>
          <w:lang w:eastAsia="zh-TW"/>
        </w:rPr>
      </w:pPr>
      <w:r w:rsidRPr="002B3C41">
        <w:rPr>
          <w:rFonts w:ascii="LiHei Pro" w:eastAsia="LiHei Pro" w:hAnsi="LiHei Pro"/>
          <w:lang w:eastAsia="zh-TW"/>
        </w:rPr>
        <w:t>自動盤分三部分：鈦金屬中央支架、22K金質外圈配重環，及四枚固定鉚釘</w:t>
      </w:r>
    </w:p>
    <w:p w:rsidR="002B3C41" w:rsidRPr="002B3C41" w:rsidRDefault="002B3C41" w:rsidP="000F5F30">
      <w:pPr>
        <w:spacing w:after="0" w:line="240" w:lineRule="auto"/>
        <w:rPr>
          <w:rFonts w:ascii="LiHei Pro" w:eastAsia="LiHei Pro" w:hAnsi="LiHei Pro"/>
          <w:lang w:eastAsia="zh-TW"/>
        </w:rPr>
      </w:pPr>
      <w:r w:rsidRPr="002B3C41">
        <w:rPr>
          <w:rFonts w:ascii="LiHei Pro" w:eastAsia="LiHei Pro" w:hAnsi="LiHei Pro"/>
          <w:lang w:eastAsia="zh-TW"/>
        </w:rPr>
        <w:t>時、分資訊經陶瓷滾珠軸承傳輸</w:t>
      </w:r>
    </w:p>
    <w:p w:rsidR="002B3C41" w:rsidRPr="002B3C41" w:rsidRDefault="002B3C41" w:rsidP="000F5F30">
      <w:pPr>
        <w:spacing w:after="0" w:line="240" w:lineRule="auto"/>
        <w:rPr>
          <w:rFonts w:ascii="LiHei Pro" w:eastAsia="LiHei Pro" w:hAnsi="LiHei Pro"/>
          <w:lang w:eastAsia="zh-TW"/>
        </w:rPr>
      </w:pPr>
      <w:r w:rsidRPr="002B3C41">
        <w:rPr>
          <w:rFonts w:ascii="LiHei Pro" w:eastAsia="LiHei Pro" w:hAnsi="LiHei Pro"/>
          <w:lang w:eastAsia="zh-TW"/>
        </w:rPr>
        <w:t>珠寶數：36顆（皆與功能相關）</w:t>
      </w:r>
    </w:p>
    <w:p w:rsidR="002B3C41" w:rsidRPr="002B3C41" w:rsidRDefault="002B3C41" w:rsidP="000F5F30">
      <w:pPr>
        <w:spacing w:after="0" w:line="240" w:lineRule="auto"/>
        <w:rPr>
          <w:rFonts w:ascii="LiHei Pro" w:eastAsia="LiHei Pro" w:hAnsi="LiHei Pro"/>
        </w:rPr>
      </w:pPr>
      <w:r w:rsidRPr="002B3C41">
        <w:rPr>
          <w:rFonts w:ascii="LiHei Pro" w:eastAsia="LiHei Pro" w:hAnsi="LiHei Pro"/>
        </w:rPr>
        <w:t>零件數：270</w:t>
      </w:r>
    </w:p>
    <w:p w:rsidR="00341A51" w:rsidRDefault="00341A51" w:rsidP="000F5F30">
      <w:pPr>
        <w:pStyle w:val="Sansinterligne"/>
        <w:jc w:val="both"/>
        <w:rPr>
          <w:rFonts w:ascii="Arial" w:hAnsi="Arial" w:cs="Arial"/>
          <w:lang w:val="en-GB"/>
        </w:rPr>
      </w:pPr>
    </w:p>
    <w:p w:rsidR="000F5F30" w:rsidRPr="002B3C41" w:rsidRDefault="000F5F30" w:rsidP="000F5F30">
      <w:pPr>
        <w:pStyle w:val="Sansinterligne"/>
        <w:jc w:val="both"/>
        <w:rPr>
          <w:rFonts w:ascii="Arial" w:hAnsi="Arial" w:cs="Arial"/>
          <w:lang w:val="en-GB"/>
        </w:rPr>
      </w:pPr>
    </w:p>
    <w:p w:rsidR="002B3C41" w:rsidRDefault="002B3C41" w:rsidP="000F5F30">
      <w:pPr>
        <w:spacing w:after="0" w:line="240" w:lineRule="auto"/>
        <w:rPr>
          <w:rFonts w:ascii="LiHei Pro" w:eastAsia="LiHei Pro" w:hAnsi="LiHei Pro"/>
          <w:b/>
          <w:bCs/>
          <w:lang w:val="en-GB" w:eastAsia="zh-TW"/>
        </w:rPr>
      </w:pPr>
      <w:r w:rsidRPr="002B3C41">
        <w:rPr>
          <w:rFonts w:ascii="LiHei Pro" w:eastAsia="LiHei Pro" w:hAnsi="LiHei Pro"/>
          <w:b/>
          <w:bCs/>
          <w:lang w:eastAsia="zh-TW"/>
        </w:rPr>
        <w:t>功能</w:t>
      </w:r>
      <w:r w:rsidRPr="000F5F30">
        <w:rPr>
          <w:rFonts w:ascii="LiHei Pro" w:eastAsia="LiHei Pro" w:hAnsi="LiHei Pro"/>
          <w:b/>
          <w:bCs/>
          <w:lang w:val="en-GB" w:eastAsia="zh-TW"/>
        </w:rPr>
        <w:t>：</w:t>
      </w:r>
    </w:p>
    <w:p w:rsidR="000F5F30" w:rsidRPr="000F5F30" w:rsidRDefault="000F5F30" w:rsidP="000F5F30">
      <w:pPr>
        <w:spacing w:after="0" w:line="240" w:lineRule="auto"/>
        <w:rPr>
          <w:rFonts w:ascii="LiHei Pro" w:eastAsia="LiHei Pro" w:hAnsi="LiHei Pro"/>
          <w:lang w:val="en-GB" w:eastAsia="zh-TW"/>
        </w:rPr>
      </w:pPr>
    </w:p>
    <w:p w:rsidR="002B3C41" w:rsidRPr="000F5F30" w:rsidRDefault="002B3C41" w:rsidP="000F5F30">
      <w:pPr>
        <w:spacing w:after="0" w:line="240" w:lineRule="auto"/>
        <w:rPr>
          <w:rFonts w:ascii="LiHei Pro" w:eastAsia="LiHei Pro" w:hAnsi="LiHei Pro"/>
          <w:lang w:val="en-GB" w:eastAsia="zh-TW"/>
        </w:rPr>
      </w:pPr>
      <w:r w:rsidRPr="002B3C41">
        <w:rPr>
          <w:rFonts w:ascii="LiHei Pro" w:eastAsia="LiHei Pro" w:hAnsi="LiHei Pro"/>
          <w:lang w:eastAsia="zh-TW"/>
        </w:rPr>
        <w:t>錐形錶盤指示小時</w:t>
      </w:r>
    </w:p>
    <w:p w:rsidR="002B3C41" w:rsidRPr="000F5F30" w:rsidRDefault="002B3C41" w:rsidP="000F5F30">
      <w:pPr>
        <w:spacing w:after="0" w:line="240" w:lineRule="auto"/>
        <w:rPr>
          <w:rFonts w:ascii="LiHei Pro" w:eastAsia="LiHei Pro" w:hAnsi="LiHei Pro"/>
          <w:lang w:val="en-GB"/>
        </w:rPr>
      </w:pPr>
      <w:r w:rsidRPr="002B3C41">
        <w:rPr>
          <w:rFonts w:ascii="LiHei Pro" w:eastAsia="LiHei Pro" w:hAnsi="LiHei Pro"/>
        </w:rPr>
        <w:t>另一錐形錶盤指示分鐘</w:t>
      </w:r>
    </w:p>
    <w:p w:rsidR="00341A51" w:rsidRDefault="00341A51" w:rsidP="000F5F30">
      <w:pPr>
        <w:pStyle w:val="Sansinterligne"/>
        <w:jc w:val="both"/>
        <w:rPr>
          <w:rFonts w:ascii="Arial" w:hAnsi="Arial" w:cs="Arial"/>
          <w:lang w:val="en-GB"/>
        </w:rPr>
      </w:pPr>
    </w:p>
    <w:p w:rsidR="000F5F30" w:rsidRPr="002B3C41" w:rsidRDefault="000F5F30" w:rsidP="000F5F30">
      <w:pPr>
        <w:pStyle w:val="Sansinterligne"/>
        <w:jc w:val="both"/>
        <w:rPr>
          <w:rFonts w:ascii="Arial" w:hAnsi="Arial" w:cs="Arial"/>
          <w:lang w:val="en-GB"/>
        </w:rPr>
      </w:pPr>
    </w:p>
    <w:p w:rsidR="002B3C41" w:rsidRDefault="002B3C41" w:rsidP="000F5F30">
      <w:pPr>
        <w:spacing w:after="0" w:line="240" w:lineRule="auto"/>
        <w:rPr>
          <w:rFonts w:ascii="LiHei Pro" w:eastAsia="LiHei Pro" w:hAnsi="LiHei Pro"/>
          <w:b/>
          <w:bCs/>
          <w:lang w:val="en-GB" w:eastAsia="zh-TW"/>
        </w:rPr>
      </w:pPr>
      <w:r w:rsidRPr="002B3C41">
        <w:rPr>
          <w:rFonts w:ascii="LiHei Pro" w:eastAsia="LiHei Pro" w:hAnsi="LiHei Pro"/>
          <w:b/>
          <w:bCs/>
          <w:lang w:eastAsia="zh-TW"/>
        </w:rPr>
        <w:t>錶殼</w:t>
      </w:r>
      <w:r w:rsidRPr="000F5F30">
        <w:rPr>
          <w:rFonts w:ascii="LiHei Pro" w:eastAsia="LiHei Pro" w:hAnsi="LiHei Pro"/>
          <w:b/>
          <w:bCs/>
          <w:lang w:val="en-GB" w:eastAsia="zh-TW"/>
        </w:rPr>
        <w:t>：</w:t>
      </w:r>
    </w:p>
    <w:p w:rsidR="000F5F30" w:rsidRPr="000F5F30" w:rsidRDefault="000F5F30" w:rsidP="000F5F30">
      <w:pPr>
        <w:spacing w:after="0" w:line="240" w:lineRule="auto"/>
        <w:rPr>
          <w:rFonts w:ascii="LiHei Pro" w:eastAsia="LiHei Pro" w:hAnsi="LiHei Pro"/>
          <w:lang w:val="en-GB" w:eastAsia="zh-TW"/>
        </w:rPr>
      </w:pPr>
    </w:p>
    <w:p w:rsidR="002B3C41" w:rsidRPr="000F5F30" w:rsidRDefault="002B3C41" w:rsidP="000F5F30">
      <w:pPr>
        <w:spacing w:after="0" w:line="240" w:lineRule="auto"/>
        <w:rPr>
          <w:rFonts w:ascii="LiHei Pro" w:eastAsia="LiHei Pro" w:hAnsi="LiHei Pro"/>
          <w:lang w:val="en-GB" w:eastAsia="zh-TW"/>
        </w:rPr>
      </w:pPr>
      <w:r w:rsidRPr="000F5F30">
        <w:rPr>
          <w:rFonts w:ascii="LiHei Pro" w:eastAsia="LiHei Pro" w:hAnsi="LiHei Pro"/>
          <w:lang w:val="en-GB" w:eastAsia="zh-TW"/>
        </w:rPr>
        <w:t>18K</w:t>
      </w:r>
      <w:r w:rsidRPr="002B3C41">
        <w:rPr>
          <w:rFonts w:ascii="LiHei Pro" w:eastAsia="LiHei Pro" w:hAnsi="LiHei Pro"/>
          <w:lang w:eastAsia="zh-TW"/>
        </w:rPr>
        <w:t>白金</w:t>
      </w:r>
      <w:r w:rsidRPr="000F5F30">
        <w:rPr>
          <w:rFonts w:ascii="LiHei Pro" w:eastAsia="LiHei Pro" w:hAnsi="LiHei Pro"/>
          <w:lang w:val="en-GB" w:eastAsia="zh-TW"/>
        </w:rPr>
        <w:t>／</w:t>
      </w:r>
      <w:r w:rsidRPr="002B3C41">
        <w:rPr>
          <w:rFonts w:ascii="LiHei Pro" w:eastAsia="LiHei Pro" w:hAnsi="LiHei Pro"/>
          <w:lang w:eastAsia="zh-TW"/>
        </w:rPr>
        <w:t>鈦金屬</w:t>
      </w:r>
      <w:r w:rsidRPr="000F5F30">
        <w:rPr>
          <w:rFonts w:ascii="LiHei Pro" w:eastAsia="LiHei Pro" w:hAnsi="LiHei Pro"/>
          <w:lang w:val="en-GB" w:eastAsia="zh-TW"/>
        </w:rPr>
        <w:t>，</w:t>
      </w:r>
      <w:r w:rsidRPr="002B3C41">
        <w:rPr>
          <w:rFonts w:ascii="LiHei Pro" w:eastAsia="LiHei Pro" w:hAnsi="LiHei Pro"/>
          <w:lang w:eastAsia="zh-TW"/>
        </w:rPr>
        <w:t>或</w:t>
      </w:r>
      <w:r w:rsidRPr="000F5F30">
        <w:rPr>
          <w:rFonts w:ascii="LiHei Pro" w:eastAsia="LiHei Pro" w:hAnsi="LiHei Pro"/>
          <w:lang w:val="en-GB" w:eastAsia="zh-TW"/>
        </w:rPr>
        <w:t>18K</w:t>
      </w:r>
      <w:r w:rsidRPr="002B3C41">
        <w:rPr>
          <w:rFonts w:ascii="LiHei Pro" w:eastAsia="LiHei Pro" w:hAnsi="LiHei Pro"/>
          <w:lang w:eastAsia="zh-TW"/>
        </w:rPr>
        <w:t>玫瑰金</w:t>
      </w:r>
      <w:r w:rsidRPr="000F5F30">
        <w:rPr>
          <w:rFonts w:ascii="LiHei Pro" w:eastAsia="LiHei Pro" w:hAnsi="LiHei Pro"/>
          <w:lang w:val="en-GB" w:eastAsia="zh-TW"/>
        </w:rPr>
        <w:t>／</w:t>
      </w:r>
      <w:r w:rsidRPr="002B3C41">
        <w:rPr>
          <w:rFonts w:ascii="LiHei Pro" w:eastAsia="LiHei Pro" w:hAnsi="LiHei Pro"/>
          <w:lang w:eastAsia="zh-TW"/>
        </w:rPr>
        <w:t>鈦金屬</w:t>
      </w:r>
    </w:p>
    <w:p w:rsidR="002B3C41" w:rsidRPr="002B3C41" w:rsidRDefault="002B3C41" w:rsidP="000F5F30">
      <w:pPr>
        <w:spacing w:after="0" w:line="240" w:lineRule="auto"/>
        <w:rPr>
          <w:rFonts w:ascii="LiHei Pro" w:eastAsia="LiHei Pro" w:hAnsi="LiHei Pro"/>
          <w:lang w:eastAsia="zh-TW"/>
        </w:rPr>
      </w:pPr>
      <w:r w:rsidRPr="002B3C41">
        <w:rPr>
          <w:rFonts w:ascii="LiHei Pro" w:eastAsia="LiHei Pro" w:hAnsi="LiHei Pro"/>
          <w:lang w:eastAsia="zh-TW"/>
        </w:rPr>
        <w:t>旋入式錶冠</w:t>
      </w:r>
    </w:p>
    <w:p w:rsidR="002B3C41" w:rsidRPr="002B3C41" w:rsidRDefault="002B3C41" w:rsidP="000F5F30">
      <w:pPr>
        <w:spacing w:after="0" w:line="240" w:lineRule="auto"/>
        <w:rPr>
          <w:rFonts w:ascii="LiHei Pro" w:eastAsia="LiHei Pro" w:hAnsi="LiHei Pro"/>
          <w:lang w:eastAsia="zh-TW"/>
        </w:rPr>
      </w:pPr>
      <w:r w:rsidRPr="002B3C41">
        <w:rPr>
          <w:rFonts w:ascii="LiHei Pro" w:eastAsia="LiHei Pro" w:hAnsi="LiHei Pro"/>
          <w:lang w:eastAsia="zh-TW"/>
        </w:rPr>
        <w:t>尺寸（不包含錶冠與錶耳）：47x50x</w:t>
      </w:r>
      <w:smartTag w:uri="urn:schemas-microsoft-com:office:smarttags" w:element="chmetcnv">
        <w:smartTagPr>
          <w:attr w:name="TCSC" w:val="0"/>
          <w:attr w:name="NumberType" w:val="1"/>
          <w:attr w:name="Negative" w:val="False"/>
          <w:attr w:name="HasSpace" w:val="False"/>
          <w:attr w:name="SourceValue" w:val="17"/>
          <w:attr w:name="UnitName" w:val="毫米"/>
        </w:smartTagPr>
        <w:r w:rsidRPr="002B3C41">
          <w:rPr>
            <w:rFonts w:ascii="LiHei Pro" w:eastAsia="LiHei Pro" w:hAnsi="LiHei Pro"/>
            <w:lang w:eastAsia="zh-TW"/>
          </w:rPr>
          <w:t>17毫米</w:t>
        </w:r>
      </w:smartTag>
    </w:p>
    <w:p w:rsidR="002B3C41" w:rsidRPr="002B3C41" w:rsidRDefault="002B3C41" w:rsidP="000F5F30">
      <w:pPr>
        <w:spacing w:after="0" w:line="240" w:lineRule="auto"/>
        <w:rPr>
          <w:rFonts w:ascii="LiHei Pro" w:eastAsia="LiHei Pro" w:hAnsi="LiHei Pro"/>
        </w:rPr>
      </w:pPr>
      <w:r w:rsidRPr="002B3C41">
        <w:rPr>
          <w:rFonts w:ascii="LiHei Pro" w:eastAsia="LiHei Pro" w:hAnsi="LiHei Pro"/>
        </w:rPr>
        <w:t>錶殼零件數：52</w:t>
      </w:r>
    </w:p>
    <w:p w:rsidR="00341A51" w:rsidRDefault="00341A51" w:rsidP="000F5F30">
      <w:pPr>
        <w:pStyle w:val="Sansinterligne"/>
        <w:jc w:val="both"/>
        <w:rPr>
          <w:rFonts w:ascii="Arial" w:hAnsi="Arial" w:cs="Arial"/>
          <w:lang w:val="en-GB" w:eastAsia="zh-TW"/>
        </w:rPr>
      </w:pPr>
    </w:p>
    <w:p w:rsidR="000F5F30" w:rsidRPr="002B3C41" w:rsidRDefault="000F5F30" w:rsidP="000F5F30">
      <w:pPr>
        <w:pStyle w:val="Sansinterligne"/>
        <w:jc w:val="both"/>
        <w:rPr>
          <w:rFonts w:ascii="Arial" w:hAnsi="Arial" w:cs="Arial" w:hint="eastAsia"/>
          <w:lang w:val="en-GB" w:eastAsia="zh-TW"/>
        </w:rPr>
      </w:pPr>
    </w:p>
    <w:p w:rsidR="002B3C41" w:rsidRDefault="002B3C41" w:rsidP="000F5F30">
      <w:pPr>
        <w:spacing w:after="0" w:line="240" w:lineRule="auto"/>
        <w:rPr>
          <w:rFonts w:ascii="LiHei Pro" w:eastAsia="LiHei Pro" w:hAnsi="LiHei Pro"/>
          <w:b/>
          <w:bCs/>
          <w:lang w:eastAsia="zh-TW"/>
        </w:rPr>
      </w:pPr>
      <w:r w:rsidRPr="002B3C41">
        <w:rPr>
          <w:rFonts w:ascii="LiHei Pro" w:eastAsia="LiHei Pro" w:hAnsi="LiHei Pro"/>
          <w:b/>
          <w:bCs/>
          <w:lang w:eastAsia="zh-TW"/>
        </w:rPr>
        <w:t>藍寶石水晶鏡面：</w:t>
      </w:r>
    </w:p>
    <w:p w:rsidR="000F5F30" w:rsidRPr="002B3C41" w:rsidRDefault="000F5F30" w:rsidP="000F5F30">
      <w:pPr>
        <w:spacing w:after="0" w:line="240" w:lineRule="auto"/>
        <w:rPr>
          <w:rFonts w:ascii="LiHei Pro" w:eastAsia="LiHei Pro" w:hAnsi="LiHei Pro"/>
          <w:lang w:eastAsia="zh-TW"/>
        </w:rPr>
      </w:pPr>
    </w:p>
    <w:p w:rsidR="002B3C41" w:rsidRPr="002B3C41" w:rsidRDefault="002B3C41" w:rsidP="000F5F30">
      <w:pPr>
        <w:spacing w:after="0" w:line="240" w:lineRule="auto"/>
        <w:rPr>
          <w:rFonts w:ascii="LiHei Pro" w:eastAsia="LiHei Pro" w:hAnsi="LiHei Pro"/>
          <w:lang w:eastAsia="zh-TW"/>
        </w:rPr>
      </w:pPr>
      <w:r w:rsidRPr="002B3C41">
        <w:rPr>
          <w:rFonts w:ascii="LiHei Pro" w:eastAsia="LiHei Pro" w:hAnsi="LiHei Pro"/>
          <w:lang w:eastAsia="zh-TW"/>
        </w:rPr>
        <w:t>錐形藍寶石水晶與機芯兩側水晶玻璃皆以雙面防眩光處理</w:t>
      </w:r>
    </w:p>
    <w:p w:rsidR="000F5F30" w:rsidRDefault="000F5F30" w:rsidP="000F5F30">
      <w:pPr>
        <w:spacing w:after="0" w:line="240" w:lineRule="auto"/>
        <w:rPr>
          <w:rFonts w:ascii="LiHei Pro" w:eastAsia="LiHei Pro" w:hAnsi="LiHei Pro"/>
          <w:b/>
          <w:bCs/>
          <w:lang w:eastAsia="zh-TW"/>
        </w:rPr>
      </w:pPr>
    </w:p>
    <w:p w:rsidR="000F5F30" w:rsidRDefault="000F5F30" w:rsidP="000F5F30">
      <w:pPr>
        <w:spacing w:after="0" w:line="240" w:lineRule="auto"/>
        <w:rPr>
          <w:rFonts w:ascii="LiHei Pro" w:eastAsia="LiHei Pro" w:hAnsi="LiHei Pro"/>
          <w:b/>
          <w:bCs/>
          <w:lang w:eastAsia="zh-TW"/>
        </w:rPr>
      </w:pPr>
    </w:p>
    <w:p w:rsidR="002B3C41" w:rsidRDefault="002B3C41" w:rsidP="000F5F30">
      <w:pPr>
        <w:spacing w:after="0" w:line="240" w:lineRule="auto"/>
        <w:rPr>
          <w:rFonts w:ascii="LiHei Pro" w:eastAsia="LiHei Pro" w:hAnsi="LiHei Pro"/>
          <w:b/>
          <w:bCs/>
          <w:lang w:eastAsia="zh-TW"/>
        </w:rPr>
      </w:pPr>
      <w:r w:rsidRPr="002B3C41">
        <w:rPr>
          <w:rFonts w:ascii="LiHei Pro" w:eastAsia="LiHei Pro" w:hAnsi="LiHei Pro"/>
          <w:b/>
          <w:bCs/>
          <w:lang w:eastAsia="zh-TW"/>
        </w:rPr>
        <w:t>錶帶與錶扣：</w:t>
      </w:r>
    </w:p>
    <w:p w:rsidR="000F5F30" w:rsidRPr="002B3C41" w:rsidRDefault="000F5F30" w:rsidP="000F5F30">
      <w:pPr>
        <w:spacing w:after="0" w:line="240" w:lineRule="auto"/>
        <w:rPr>
          <w:rFonts w:ascii="LiHei Pro" w:eastAsia="LiHei Pro" w:hAnsi="LiHei Pro"/>
          <w:lang w:eastAsia="zh-TW"/>
        </w:rPr>
      </w:pPr>
    </w:p>
    <w:p w:rsidR="002B3C41" w:rsidRPr="002B3C41" w:rsidRDefault="002B3C41" w:rsidP="000F5F30">
      <w:pPr>
        <w:spacing w:after="0" w:line="240" w:lineRule="auto"/>
        <w:rPr>
          <w:rFonts w:ascii="LiHei Pro" w:eastAsia="LiHei Pro" w:hAnsi="LiHei Pro"/>
          <w:lang w:eastAsia="zh-TW"/>
        </w:rPr>
      </w:pPr>
      <w:r w:rsidRPr="002B3C41">
        <w:rPr>
          <w:rFonts w:ascii="LiHei Pro" w:eastAsia="LiHei Pro" w:hAnsi="LiHei Pro"/>
          <w:lang w:eastAsia="zh-TW"/>
        </w:rPr>
        <w:t>黑色手工縫線鱷魚皮錶帶，特製18K金與鈦金屬摺疊錶扣。</w:t>
      </w:r>
    </w:p>
    <w:p w:rsidR="00341A51" w:rsidRPr="002B3C41" w:rsidRDefault="00341A51" w:rsidP="009243C3">
      <w:pPr>
        <w:pStyle w:val="Sansinterligne"/>
        <w:jc w:val="both"/>
        <w:rPr>
          <w:rFonts w:ascii="Arial" w:hAnsi="Arial" w:cs="Arial"/>
          <w:lang w:eastAsia="zh-TW"/>
        </w:rPr>
      </w:pPr>
    </w:p>
    <w:p w:rsidR="0077062D" w:rsidRPr="000F5F30" w:rsidRDefault="0077062D" w:rsidP="009243C3">
      <w:pPr>
        <w:jc w:val="both"/>
        <w:rPr>
          <w:rFonts w:ascii="Arial" w:hAnsi="Arial" w:cs="Arial"/>
          <w:lang w:eastAsia="zh-TW"/>
        </w:rPr>
      </w:pPr>
      <w:r w:rsidRPr="000F5F30">
        <w:rPr>
          <w:rFonts w:ascii="Arial" w:hAnsi="Arial" w:cs="Arial"/>
          <w:lang w:eastAsia="zh-TW"/>
        </w:rPr>
        <w:br w:type="page"/>
      </w:r>
    </w:p>
    <w:p w:rsidR="002B3C41" w:rsidRPr="000F5F30" w:rsidRDefault="002B3C41" w:rsidP="002B3C41">
      <w:pPr>
        <w:rPr>
          <w:rFonts w:ascii="LiHei Pro" w:eastAsia="LiHei Pro" w:hAnsi="LiHei Pro"/>
          <w:sz w:val="24"/>
          <w:szCs w:val="24"/>
          <w:lang w:eastAsia="zh-TW"/>
        </w:rPr>
      </w:pPr>
      <w:r w:rsidRPr="000F5F30">
        <w:rPr>
          <w:rFonts w:ascii="LiHei Pro" w:eastAsia="LiHei Pro" w:hAnsi="LiHei Pro"/>
          <w:b/>
          <w:bCs/>
          <w:sz w:val="24"/>
          <w:szCs w:val="24"/>
          <w:lang w:eastAsia="zh-TW"/>
        </w:rPr>
        <w:t>負責 MEGAWIND錶款的「好友們」</w:t>
      </w:r>
    </w:p>
    <w:p w:rsidR="002B3C41" w:rsidRPr="000F5F30" w:rsidRDefault="002B3C41" w:rsidP="002B3C41">
      <w:pPr>
        <w:rPr>
          <w:rFonts w:ascii="LiHei Pro" w:eastAsia="LiHei Pro" w:hAnsi="LiHei Pro"/>
        </w:rPr>
      </w:pPr>
      <w:r w:rsidRPr="002B3C41">
        <w:rPr>
          <w:rFonts w:ascii="LiHei Pro" w:eastAsia="LiHei Pro" w:hAnsi="LiHei Pro"/>
        </w:rPr>
        <w:t>概念</w:t>
      </w:r>
      <w:r w:rsidRPr="000F5F30">
        <w:rPr>
          <w:rFonts w:ascii="LiHei Pro" w:eastAsia="LiHei Pro" w:hAnsi="LiHei Pro"/>
        </w:rPr>
        <w:t>：Maximilian Büsser</w:t>
      </w:r>
    </w:p>
    <w:p w:rsidR="002B3C41" w:rsidRPr="002B3C41" w:rsidRDefault="002B3C41" w:rsidP="002B3C41">
      <w:pPr>
        <w:rPr>
          <w:rFonts w:ascii="LiHei Pro" w:eastAsia="LiHei Pro" w:hAnsi="LiHei Pro"/>
          <w:lang w:val="en-GB"/>
        </w:rPr>
      </w:pPr>
      <w:r w:rsidRPr="002B3C41">
        <w:rPr>
          <w:rFonts w:ascii="LiHei Pro" w:eastAsia="LiHei Pro" w:hAnsi="LiHei Pro"/>
        </w:rPr>
        <w:t>產品設計</w:t>
      </w:r>
      <w:r w:rsidRPr="002B3C41">
        <w:rPr>
          <w:rFonts w:ascii="LiHei Pro" w:eastAsia="LiHei Pro" w:hAnsi="LiHei Pro"/>
          <w:lang w:val="en-GB"/>
        </w:rPr>
        <w:t>： Eric Giroud / ERIC GIROUD</w:t>
      </w:r>
      <w:r w:rsidRPr="002B3C41">
        <w:rPr>
          <w:rFonts w:ascii="LiHei Pro" w:eastAsia="LiHei Pro" w:hAnsi="LiHei Pro"/>
        </w:rPr>
        <w:t>設計工作室</w:t>
      </w:r>
    </w:p>
    <w:p w:rsidR="002B3C41" w:rsidRPr="002B3C41" w:rsidRDefault="002B3C41" w:rsidP="002B3C41">
      <w:pPr>
        <w:rPr>
          <w:rFonts w:ascii="LiHei Pro" w:eastAsia="LiHei Pro" w:hAnsi="LiHei Pro"/>
          <w:lang w:val="en-GB"/>
        </w:rPr>
      </w:pPr>
      <w:r w:rsidRPr="002B3C41">
        <w:rPr>
          <w:rFonts w:ascii="LiHei Pro" w:eastAsia="LiHei Pro" w:hAnsi="LiHei Pro"/>
        </w:rPr>
        <w:t>技術與生產管理</w:t>
      </w:r>
      <w:r w:rsidRPr="002B3C41">
        <w:rPr>
          <w:rFonts w:ascii="LiHei Pro" w:eastAsia="LiHei Pro" w:hAnsi="LiHei Pro"/>
          <w:lang w:val="en-GB"/>
        </w:rPr>
        <w:t>：Serge Kriknoff / MB&amp;F</w:t>
      </w:r>
    </w:p>
    <w:p w:rsidR="002B3C41" w:rsidRPr="002B3C41" w:rsidRDefault="002B3C41" w:rsidP="002B3C41">
      <w:pPr>
        <w:rPr>
          <w:rFonts w:ascii="LiHei Pro" w:eastAsia="LiHei Pro" w:hAnsi="LiHei Pro"/>
          <w:lang w:val="en-GB"/>
        </w:rPr>
      </w:pPr>
      <w:r w:rsidRPr="002B3C41">
        <w:rPr>
          <w:rFonts w:ascii="LiHei Pro" w:eastAsia="LiHei Pro" w:hAnsi="LiHei Pro"/>
        </w:rPr>
        <w:t>研發</w:t>
      </w:r>
      <w:r w:rsidRPr="002B3C41">
        <w:rPr>
          <w:rFonts w:ascii="LiHei Pro" w:eastAsia="LiHei Pro" w:hAnsi="LiHei Pro"/>
          <w:lang w:val="en-GB"/>
        </w:rPr>
        <w:t>：Guillaume Thévenin / MB&amp;F</w:t>
      </w:r>
    </w:p>
    <w:p w:rsidR="002B3C41" w:rsidRPr="002B3C41" w:rsidRDefault="002B3C41" w:rsidP="002B3C41">
      <w:pPr>
        <w:rPr>
          <w:rFonts w:ascii="LiHei Pro" w:eastAsia="LiHei Pro" w:hAnsi="LiHei Pro"/>
          <w:lang w:val="en-GB"/>
        </w:rPr>
      </w:pPr>
      <w:r w:rsidRPr="002B3C41">
        <w:rPr>
          <w:rFonts w:ascii="LiHei Pro" w:eastAsia="LiHei Pro" w:hAnsi="LiHei Pro"/>
        </w:rPr>
        <w:t>機芯研發</w:t>
      </w:r>
      <w:r w:rsidRPr="002B3C41">
        <w:rPr>
          <w:rFonts w:ascii="LiHei Pro" w:eastAsia="LiHei Pro" w:hAnsi="LiHei Pro"/>
          <w:lang w:val="en-GB"/>
        </w:rPr>
        <w:t>： Jean-Marc Wiederrecht</w:t>
      </w:r>
      <w:r w:rsidRPr="002B3C41">
        <w:rPr>
          <w:rFonts w:ascii="LiHei Pro" w:eastAsia="LiHei Pro" w:hAnsi="LiHei Pro"/>
        </w:rPr>
        <w:t>與</w:t>
      </w:r>
      <w:r w:rsidRPr="002B3C41">
        <w:rPr>
          <w:rFonts w:ascii="LiHei Pro" w:eastAsia="LiHei Pro" w:hAnsi="LiHei Pro"/>
          <w:lang w:val="en-GB"/>
        </w:rPr>
        <w:t>Nicolas Stalder / AGENHOR</w:t>
      </w:r>
      <w:r w:rsidRPr="002B3C41">
        <w:rPr>
          <w:rFonts w:ascii="LiHei Pro" w:eastAsia="LiHei Pro" w:hAnsi="LiHei Pro"/>
        </w:rPr>
        <w:t>製錶工坊</w:t>
      </w:r>
    </w:p>
    <w:p w:rsidR="002B3C41" w:rsidRPr="002B3C41" w:rsidRDefault="002B3C41" w:rsidP="002B3C41">
      <w:pPr>
        <w:rPr>
          <w:rFonts w:ascii="LiHei Pro" w:eastAsia="LiHei Pro" w:hAnsi="LiHei Pro"/>
          <w:lang w:val="en-GB"/>
        </w:rPr>
      </w:pPr>
      <w:r w:rsidRPr="002B3C41">
        <w:rPr>
          <w:rFonts w:ascii="LiHei Pro" w:eastAsia="LiHei Pro" w:hAnsi="LiHei Pro"/>
        </w:rPr>
        <w:t>機芯製造</w:t>
      </w:r>
      <w:r w:rsidRPr="002B3C41">
        <w:rPr>
          <w:rFonts w:ascii="LiHei Pro" w:eastAsia="LiHei Pro" w:hAnsi="LiHei Pro"/>
          <w:lang w:val="en-GB"/>
        </w:rPr>
        <w:t>：Georges Auer / MECAWATCH</w:t>
      </w:r>
    </w:p>
    <w:p w:rsidR="002B3C41" w:rsidRPr="002B3C41" w:rsidRDefault="002B3C41" w:rsidP="002B3C41">
      <w:pPr>
        <w:rPr>
          <w:rFonts w:ascii="LiHei Pro" w:eastAsia="LiHei Pro" w:hAnsi="LiHei Pro"/>
          <w:lang w:val="en-GB"/>
        </w:rPr>
      </w:pPr>
      <w:r w:rsidRPr="002B3C41">
        <w:rPr>
          <w:rFonts w:ascii="LiHei Pro" w:eastAsia="LiHei Pro" w:hAnsi="LiHei Pro"/>
        </w:rPr>
        <w:t>基礎機芯</w:t>
      </w:r>
      <w:r w:rsidRPr="002B3C41">
        <w:rPr>
          <w:rFonts w:ascii="LiHei Pro" w:eastAsia="LiHei Pro" w:hAnsi="LiHei Pro"/>
          <w:lang w:val="en-GB"/>
        </w:rPr>
        <w:t>：Stefano Macaluso，Raphaël Ackermann</w:t>
      </w:r>
      <w:r w:rsidRPr="002B3C41">
        <w:rPr>
          <w:rFonts w:ascii="LiHei Pro" w:eastAsia="LiHei Pro" w:hAnsi="LiHei Pro"/>
        </w:rPr>
        <w:t>與</w:t>
      </w:r>
      <w:r w:rsidRPr="002B3C41">
        <w:rPr>
          <w:rFonts w:ascii="LiHei Pro" w:eastAsia="LiHei Pro" w:hAnsi="LiHei Pro"/>
          <w:lang w:val="en-GB"/>
        </w:rPr>
        <w:t>Steve Sturchio / SOWIND</w:t>
      </w:r>
      <w:r w:rsidRPr="002B3C41">
        <w:rPr>
          <w:rFonts w:ascii="LiHei Pro" w:eastAsia="LiHei Pro" w:hAnsi="LiHei Pro"/>
        </w:rPr>
        <w:t>集團</w:t>
      </w:r>
    </w:p>
    <w:p w:rsidR="002B3C41" w:rsidRPr="002B3C41" w:rsidRDefault="002B3C41" w:rsidP="002B3C41">
      <w:pPr>
        <w:rPr>
          <w:rFonts w:ascii="LiHei Pro" w:eastAsia="LiHei Pro" w:hAnsi="LiHei Pro"/>
          <w:lang w:val="en-GB"/>
        </w:rPr>
      </w:pPr>
      <w:r w:rsidRPr="002B3C41">
        <w:rPr>
          <w:rFonts w:ascii="LiHei Pro" w:eastAsia="LiHei Pro" w:hAnsi="LiHei Pro"/>
        </w:rPr>
        <w:t>自動盤</w:t>
      </w:r>
      <w:r w:rsidRPr="002B3C41">
        <w:rPr>
          <w:rFonts w:ascii="LiHei Pro" w:eastAsia="LiHei Pro" w:hAnsi="LiHei Pro"/>
          <w:lang w:val="en-GB"/>
        </w:rPr>
        <w:t>：Denis Villars / CENDRES + MÉTAUX GALÉTAN SA</w:t>
      </w:r>
    </w:p>
    <w:p w:rsidR="002B3C41" w:rsidRPr="002B3C41" w:rsidRDefault="002B3C41" w:rsidP="002B3C41">
      <w:pPr>
        <w:rPr>
          <w:rFonts w:ascii="LiHei Pro" w:eastAsia="LiHei Pro" w:hAnsi="LiHei Pro"/>
          <w:lang w:val="en-GB"/>
        </w:rPr>
      </w:pPr>
      <w:r w:rsidRPr="002B3C41">
        <w:rPr>
          <w:rFonts w:ascii="LiHei Pro" w:eastAsia="LiHei Pro" w:hAnsi="LiHei Pro"/>
        </w:rPr>
        <w:t>陶瓷滾珠軸承</w:t>
      </w:r>
      <w:r w:rsidRPr="002B3C41">
        <w:rPr>
          <w:rFonts w:ascii="LiHei Pro" w:eastAsia="LiHei Pro" w:hAnsi="LiHei Pro"/>
          <w:lang w:val="en-GB"/>
        </w:rPr>
        <w:t>：Patrice Parietti / MPS</w:t>
      </w:r>
    </w:p>
    <w:p w:rsidR="002B3C41" w:rsidRPr="002B3C41" w:rsidRDefault="002B3C41" w:rsidP="002B3C41">
      <w:pPr>
        <w:rPr>
          <w:rFonts w:ascii="LiHei Pro" w:eastAsia="LiHei Pro" w:hAnsi="LiHei Pro"/>
          <w:lang w:val="en-GB"/>
        </w:rPr>
      </w:pPr>
      <w:r w:rsidRPr="002B3C41">
        <w:rPr>
          <w:rFonts w:ascii="LiHei Pro" w:eastAsia="LiHei Pro" w:hAnsi="LiHei Pro"/>
        </w:rPr>
        <w:t>機芯組裝</w:t>
      </w:r>
      <w:r w:rsidRPr="002B3C41">
        <w:rPr>
          <w:rFonts w:ascii="LiHei Pro" w:eastAsia="LiHei Pro" w:hAnsi="LiHei Pro"/>
          <w:lang w:val="en-GB"/>
        </w:rPr>
        <w:t>：Didier Dumas</w:t>
      </w:r>
      <w:r w:rsidRPr="002B3C41">
        <w:rPr>
          <w:rFonts w:ascii="LiHei Pro" w:eastAsia="LiHei Pro" w:hAnsi="LiHei Pro"/>
        </w:rPr>
        <w:t>、</w:t>
      </w:r>
      <w:r w:rsidRPr="002B3C41">
        <w:rPr>
          <w:rFonts w:ascii="LiHei Pro" w:eastAsia="LiHei Pro" w:hAnsi="LiHei Pro"/>
          <w:lang w:val="en-GB"/>
        </w:rPr>
        <w:t>Georges Veisy</w:t>
      </w:r>
      <w:r w:rsidRPr="002B3C41">
        <w:rPr>
          <w:rFonts w:ascii="LiHei Pro" w:eastAsia="LiHei Pro" w:hAnsi="LiHei Pro"/>
        </w:rPr>
        <w:t>、</w:t>
      </w:r>
      <w:r w:rsidRPr="002B3C41">
        <w:rPr>
          <w:rFonts w:ascii="LiHei Pro" w:eastAsia="LiHei Pro" w:hAnsi="LiHei Pro"/>
          <w:lang w:val="en-GB"/>
        </w:rPr>
        <w:t>Alexandre Bonnet</w:t>
      </w:r>
      <w:r w:rsidRPr="002B3C41">
        <w:rPr>
          <w:rFonts w:ascii="LiHei Pro" w:eastAsia="LiHei Pro" w:hAnsi="LiHei Pro"/>
        </w:rPr>
        <w:t>與</w:t>
      </w:r>
      <w:r w:rsidRPr="002B3C41">
        <w:rPr>
          <w:rFonts w:ascii="LiHei Pro" w:eastAsia="LiHei Pro" w:hAnsi="LiHei Pro"/>
          <w:lang w:val="en-GB"/>
        </w:rPr>
        <w:t>Bertrand Sagorin-Querol / MB&amp;F</w:t>
      </w:r>
    </w:p>
    <w:p w:rsidR="002B3C41" w:rsidRPr="000F5F30" w:rsidRDefault="002B3C41" w:rsidP="002B3C41">
      <w:pPr>
        <w:rPr>
          <w:rFonts w:ascii="LiHei Pro" w:eastAsia="LiHei Pro" w:hAnsi="LiHei Pro"/>
        </w:rPr>
      </w:pPr>
      <w:r w:rsidRPr="002B3C41">
        <w:rPr>
          <w:rFonts w:ascii="LiHei Pro" w:eastAsia="LiHei Pro" w:hAnsi="LiHei Pro"/>
          <w:lang w:val="en-GB"/>
        </w:rPr>
        <w:t>錶殼與錶扣結構及生產</w:t>
      </w:r>
      <w:r w:rsidRPr="000F5F30">
        <w:rPr>
          <w:rFonts w:ascii="LiHei Pro" w:eastAsia="LiHei Pro" w:hAnsi="LiHei Pro"/>
        </w:rPr>
        <w:t>：Philippe Marti</w:t>
      </w:r>
      <w:r w:rsidR="000F5F30" w:rsidRPr="000F5F30">
        <w:rPr>
          <w:rFonts w:ascii="LiHei Pro" w:eastAsia="LiHei Pro" w:hAnsi="LiHei Pro"/>
        </w:rPr>
        <w:t xml:space="preserve">, </w:t>
      </w:r>
      <w:r w:rsidR="000F5F30">
        <w:rPr>
          <w:rFonts w:ascii="LiHei Pro" w:eastAsia="LiHei Pro" w:hAnsi="LiHei Pro"/>
        </w:rPr>
        <w:t>Dominique</w:t>
      </w:r>
      <w:r w:rsidR="000F5F30" w:rsidRPr="002B3C41">
        <w:rPr>
          <w:rFonts w:ascii="LiHei Pro" w:eastAsia="LiHei Pro" w:hAnsi="LiHei Pro"/>
          <w:lang w:val="en-GB"/>
        </w:rPr>
        <w:t>與</w:t>
      </w:r>
      <w:r w:rsidR="000F5F30">
        <w:rPr>
          <w:rFonts w:ascii="LiHei Pro" w:eastAsia="LiHei Pro" w:hAnsi="LiHei Pro"/>
        </w:rPr>
        <w:t xml:space="preserve">Mainier </w:t>
      </w:r>
      <w:r w:rsidR="000F5F30" w:rsidRPr="000F5F30">
        <w:rPr>
          <w:rFonts w:ascii="LiHei Pro" w:eastAsia="LiHei Pro" w:hAnsi="LiHei Pro"/>
        </w:rPr>
        <w:t>Bertrand Jeunet</w:t>
      </w:r>
      <w:r w:rsidR="000F5F30">
        <w:rPr>
          <w:rFonts w:ascii="LiHei Pro" w:eastAsia="LiHei Pro" w:hAnsi="LiHei Pro"/>
        </w:rPr>
        <w:t xml:space="preserve"> / </w:t>
      </w:r>
      <w:r w:rsidRPr="000F5F30">
        <w:rPr>
          <w:rFonts w:ascii="LiHei Pro" w:eastAsia="LiHei Pro" w:hAnsi="LiHei Pro"/>
        </w:rPr>
        <w:t>G&amp;F.CHÂTELAIN</w:t>
      </w:r>
      <w:r w:rsidR="000F5F30">
        <w:rPr>
          <w:rFonts w:ascii="LiHei Pro" w:eastAsia="LiHei Pro" w:hAnsi="LiHei Pro"/>
        </w:rPr>
        <w:t xml:space="preserve"> </w:t>
      </w:r>
    </w:p>
    <w:p w:rsidR="002B3C41" w:rsidRPr="000F5F30" w:rsidRDefault="002B3C41" w:rsidP="002B3C41">
      <w:pPr>
        <w:rPr>
          <w:rFonts w:ascii="LiHei Pro" w:eastAsia="LiHei Pro" w:hAnsi="LiHei Pro"/>
        </w:rPr>
      </w:pPr>
      <w:r w:rsidRPr="002B3C41">
        <w:rPr>
          <w:rFonts w:ascii="LiHei Pro" w:eastAsia="LiHei Pro" w:hAnsi="LiHei Pro"/>
          <w:lang w:val="en-GB"/>
        </w:rPr>
        <w:t>錐形藍寶石水晶</w:t>
      </w:r>
      <w:r w:rsidRPr="000F5F30">
        <w:rPr>
          <w:rFonts w:ascii="LiHei Pro" w:eastAsia="LiHei Pro" w:hAnsi="LiHei Pro"/>
        </w:rPr>
        <w:t>：Sébastien Sangsue</w:t>
      </w:r>
      <w:r w:rsidRPr="002B3C41">
        <w:rPr>
          <w:rFonts w:ascii="LiHei Pro" w:eastAsia="LiHei Pro" w:hAnsi="LiHei Pro"/>
          <w:lang w:val="en-GB"/>
        </w:rPr>
        <w:t>與</w:t>
      </w:r>
      <w:r w:rsidRPr="000F5F30">
        <w:rPr>
          <w:rFonts w:ascii="LiHei Pro" w:eastAsia="LiHei Pro" w:hAnsi="LiHei Pro"/>
        </w:rPr>
        <w:t>Grégory Esseric / SEBAL；Peter Bloesch / BLOESCH</w:t>
      </w:r>
    </w:p>
    <w:p w:rsidR="002B3C41" w:rsidRPr="002B3C41" w:rsidRDefault="002B3C41" w:rsidP="002B3C41">
      <w:pPr>
        <w:rPr>
          <w:rFonts w:ascii="LiHei Pro" w:eastAsia="LiHei Pro" w:hAnsi="LiHei Pro"/>
          <w:lang w:val="en-GB"/>
        </w:rPr>
      </w:pPr>
      <w:r w:rsidRPr="002B3C41">
        <w:rPr>
          <w:rFonts w:ascii="LiHei Pro" w:eastAsia="LiHei Pro" w:hAnsi="LiHei Pro"/>
          <w:lang w:val="en-US"/>
        </w:rPr>
        <w:t>面盤：</w:t>
      </w:r>
      <w:r w:rsidRPr="002B3C41">
        <w:rPr>
          <w:rFonts w:ascii="LiHei Pro" w:eastAsia="LiHei Pro" w:hAnsi="LiHei Pro"/>
          <w:lang w:val="en-GB"/>
        </w:rPr>
        <w:t xml:space="preserve">François Bernhard與Denis Parel / </w:t>
      </w:r>
      <w:r w:rsidRPr="002B3C41">
        <w:rPr>
          <w:rFonts w:ascii="LiHei Pro" w:eastAsia="LiHei Pro" w:hAnsi="LiHei Pro"/>
          <w:lang w:val="en-US"/>
        </w:rPr>
        <w:t>NATEBER面盤廠</w:t>
      </w:r>
    </w:p>
    <w:p w:rsidR="002B3C41" w:rsidRPr="002B3C41" w:rsidRDefault="002B3C41" w:rsidP="002B3C41">
      <w:pPr>
        <w:rPr>
          <w:rFonts w:ascii="LiHei Pro" w:eastAsia="LiHei Pro" w:hAnsi="LiHei Pro"/>
          <w:lang w:val="en-GB"/>
        </w:rPr>
      </w:pPr>
      <w:r w:rsidRPr="002B3C41">
        <w:rPr>
          <w:rFonts w:ascii="LiHei Pro" w:eastAsia="LiHei Pro" w:hAnsi="LiHei Pro"/>
          <w:lang w:val="en-GB"/>
        </w:rPr>
        <w:t>錶帶：</w:t>
      </w:r>
      <w:r w:rsidRPr="002B3C41">
        <w:rPr>
          <w:rFonts w:ascii="LiHei Pro" w:eastAsia="LiHei Pro" w:hAnsi="LiHei Pro"/>
          <w:lang w:val="en-US"/>
        </w:rPr>
        <w:t>Olivier Purnot / CAMILLE FOURNET</w:t>
      </w:r>
    </w:p>
    <w:p w:rsidR="002B3C41" w:rsidRPr="002B3C41" w:rsidRDefault="002B3C41" w:rsidP="002B3C41">
      <w:pPr>
        <w:rPr>
          <w:rFonts w:ascii="LiHei Pro" w:eastAsia="LiHei Pro" w:hAnsi="LiHei Pro"/>
          <w:lang w:val="en-GB"/>
        </w:rPr>
      </w:pPr>
      <w:r w:rsidRPr="002B3C41">
        <w:rPr>
          <w:rFonts w:ascii="LiHei Pro" w:eastAsia="LiHei Pro" w:hAnsi="LiHei Pro"/>
          <w:lang w:val="en-US"/>
        </w:rPr>
        <w:t>展示盒</w:t>
      </w:r>
      <w:r w:rsidRPr="002B3C41">
        <w:rPr>
          <w:rFonts w:ascii="LiHei Pro" w:eastAsia="LiHei Pro" w:hAnsi="LiHei Pro"/>
          <w:lang w:val="en-GB"/>
        </w:rPr>
        <w:t>：Isabelle Vaudaux / VAUDAUX；Frédéric Legendre / LEKONI</w:t>
      </w:r>
    </w:p>
    <w:p w:rsidR="002B3C41" w:rsidRPr="002B3C41" w:rsidRDefault="002B3C41" w:rsidP="002B3C41">
      <w:pPr>
        <w:rPr>
          <w:rFonts w:ascii="LiHei Pro" w:eastAsia="LiHei Pro" w:hAnsi="LiHei Pro"/>
          <w:lang w:val="en-GB"/>
        </w:rPr>
      </w:pPr>
      <w:r w:rsidRPr="002B3C41">
        <w:rPr>
          <w:rFonts w:ascii="LiHei Pro" w:eastAsia="LiHei Pro" w:hAnsi="LiHei Pro"/>
        </w:rPr>
        <w:t>產品物流</w:t>
      </w:r>
      <w:r w:rsidRPr="002B3C41">
        <w:rPr>
          <w:rFonts w:ascii="LiHei Pro" w:eastAsia="LiHei Pro" w:hAnsi="LiHei Pro"/>
          <w:lang w:val="en-GB"/>
        </w:rPr>
        <w:t>：David Lamy / MB&amp;F</w:t>
      </w:r>
    </w:p>
    <w:p w:rsidR="002B3C41" w:rsidRPr="002B3C41" w:rsidRDefault="002B3C41" w:rsidP="002B3C41">
      <w:pPr>
        <w:rPr>
          <w:rFonts w:ascii="LiHei Pro" w:eastAsia="LiHei Pro" w:hAnsi="LiHei Pro"/>
          <w:lang w:val="en-GB"/>
        </w:rPr>
      </w:pPr>
      <w:r w:rsidRPr="002B3C41">
        <w:rPr>
          <w:rFonts w:ascii="LiHei Pro" w:eastAsia="LiHei Pro" w:hAnsi="LiHei Pro"/>
          <w:lang w:eastAsia="zh-TW"/>
        </w:rPr>
        <w:t>公關溝通</w:t>
      </w:r>
      <w:r w:rsidRPr="002B3C41">
        <w:rPr>
          <w:rFonts w:ascii="LiHei Pro" w:eastAsia="LiHei Pro" w:hAnsi="LiHei Pro"/>
          <w:lang w:val="en-GB" w:eastAsia="zh-TW"/>
        </w:rPr>
        <w:t>：</w:t>
      </w:r>
      <w:r w:rsidRPr="002B3C41">
        <w:rPr>
          <w:rFonts w:ascii="LiHei Pro" w:eastAsia="LiHei Pro" w:hAnsi="LiHei Pro"/>
          <w:lang w:val="en-GB" w:eastAsia="fr-FR"/>
        </w:rPr>
        <w:t>Charris Yadigaroglou</w:t>
      </w:r>
      <w:r w:rsidRPr="002B3C41">
        <w:rPr>
          <w:rFonts w:ascii="LiHei Pro" w:eastAsia="LiHei Pro" w:hAnsi="LiHei Pro"/>
          <w:lang w:eastAsia="zh-TW"/>
        </w:rPr>
        <w:t>、</w:t>
      </w:r>
      <w:r w:rsidRPr="002B3C41">
        <w:rPr>
          <w:rFonts w:ascii="LiHei Pro" w:eastAsia="LiHei Pro" w:hAnsi="LiHei Pro"/>
          <w:lang w:val="en-GB" w:eastAsia="fr-FR"/>
        </w:rPr>
        <w:t>Virginie Meylan</w:t>
      </w:r>
      <w:r w:rsidRPr="002B3C41">
        <w:rPr>
          <w:rFonts w:ascii="LiHei Pro" w:eastAsia="LiHei Pro" w:hAnsi="LiHei Pro"/>
          <w:lang w:eastAsia="zh-TW"/>
        </w:rPr>
        <w:t>與</w:t>
      </w:r>
      <w:r w:rsidRPr="002B3C41">
        <w:rPr>
          <w:rFonts w:ascii="LiHei Pro" w:eastAsia="LiHei Pro" w:hAnsi="LiHei Pro"/>
          <w:lang w:val="en-GB" w:eastAsia="fr-FR"/>
        </w:rPr>
        <w:t>Eléonor Picciotto / MB&amp;F</w:t>
      </w:r>
    </w:p>
    <w:p w:rsidR="002B3C41" w:rsidRPr="002B3C41" w:rsidRDefault="002B3C41" w:rsidP="002B3C41">
      <w:pPr>
        <w:rPr>
          <w:rFonts w:ascii="LiHei Pro" w:eastAsia="LiHei Pro" w:hAnsi="LiHei Pro"/>
          <w:lang w:val="en-GB"/>
        </w:rPr>
      </w:pPr>
      <w:r w:rsidRPr="002B3C41">
        <w:rPr>
          <w:rFonts w:ascii="LiHei Pro" w:eastAsia="LiHei Pro" w:hAnsi="LiHei Pro"/>
          <w:lang w:val="en-GB"/>
        </w:rPr>
        <w:t>M.A.D.</w:t>
      </w:r>
      <w:r w:rsidRPr="002B3C41">
        <w:rPr>
          <w:rFonts w:ascii="LiHei Pro" w:eastAsia="LiHei Pro" w:hAnsi="LiHei Pro"/>
        </w:rPr>
        <w:t>藝廊</w:t>
      </w:r>
      <w:r w:rsidRPr="002B3C41">
        <w:rPr>
          <w:rFonts w:ascii="LiHei Pro" w:eastAsia="LiHei Pro" w:hAnsi="LiHei Pro"/>
          <w:lang w:val="en-GB"/>
        </w:rPr>
        <w:t>：Hervé Estienne / MB&amp;F</w:t>
      </w:r>
    </w:p>
    <w:p w:rsidR="002B3C41" w:rsidRPr="002B3C41" w:rsidRDefault="002B3C41" w:rsidP="002B3C41">
      <w:pPr>
        <w:rPr>
          <w:rFonts w:ascii="LiHei Pro" w:eastAsia="LiHei Pro" w:hAnsi="LiHei Pro"/>
          <w:lang w:val="en-GB"/>
        </w:rPr>
      </w:pPr>
      <w:r w:rsidRPr="002B3C41">
        <w:rPr>
          <w:rFonts w:ascii="LiHei Pro" w:eastAsia="LiHei Pro" w:hAnsi="LiHei Pro"/>
        </w:rPr>
        <w:t>銷售</w:t>
      </w:r>
      <w:r w:rsidRPr="002B3C41">
        <w:rPr>
          <w:rFonts w:ascii="LiHei Pro" w:eastAsia="LiHei Pro" w:hAnsi="LiHei Pro"/>
          <w:lang w:val="en-GB"/>
        </w:rPr>
        <w:t>：Alexandre David</w:t>
      </w:r>
      <w:r w:rsidRPr="002B3C41">
        <w:rPr>
          <w:rFonts w:ascii="LiHei Pro" w:eastAsia="LiHei Pro" w:hAnsi="LiHei Pro"/>
        </w:rPr>
        <w:t>與</w:t>
      </w:r>
      <w:r w:rsidRPr="002B3C41">
        <w:rPr>
          <w:rFonts w:ascii="LiHei Pro" w:eastAsia="LiHei Pro" w:hAnsi="LiHei Pro"/>
          <w:lang w:val="en-GB"/>
        </w:rPr>
        <w:t>Patricia Duvillard / MB&amp;F</w:t>
      </w:r>
    </w:p>
    <w:p w:rsidR="002B3C41" w:rsidRPr="002B3C41" w:rsidRDefault="002B3C41" w:rsidP="002B3C41">
      <w:pPr>
        <w:rPr>
          <w:rFonts w:ascii="LiHei Pro" w:eastAsia="LiHei Pro" w:hAnsi="LiHei Pro"/>
          <w:lang w:val="en-GB"/>
        </w:rPr>
      </w:pPr>
      <w:r w:rsidRPr="002B3C41">
        <w:rPr>
          <w:rFonts w:ascii="LiHei Pro" w:eastAsia="LiHei Pro" w:hAnsi="LiHei Pro"/>
        </w:rPr>
        <w:t>圖形設計</w:t>
      </w:r>
      <w:r w:rsidRPr="002B3C41">
        <w:rPr>
          <w:rFonts w:ascii="LiHei Pro" w:eastAsia="LiHei Pro" w:hAnsi="LiHei Pro"/>
          <w:lang w:val="en-GB"/>
        </w:rPr>
        <w:t>：Gérald Moulière</w:t>
      </w:r>
      <w:r w:rsidRPr="002B3C41">
        <w:rPr>
          <w:rFonts w:ascii="LiHei Pro" w:eastAsia="LiHei Pro" w:hAnsi="LiHei Pro"/>
        </w:rPr>
        <w:t>與</w:t>
      </w:r>
      <w:r w:rsidRPr="002B3C41">
        <w:rPr>
          <w:rFonts w:ascii="LiHei Pro" w:eastAsia="LiHei Pro" w:hAnsi="LiHei Pro"/>
          <w:lang w:val="en-GB"/>
        </w:rPr>
        <w:t>Anthony Franklin / GVA</w:t>
      </w:r>
      <w:r w:rsidRPr="002B3C41">
        <w:rPr>
          <w:rFonts w:ascii="LiHei Pro" w:eastAsia="LiHei Pro" w:hAnsi="LiHei Pro"/>
        </w:rPr>
        <w:t>工作室</w:t>
      </w:r>
    </w:p>
    <w:p w:rsidR="002B3C41" w:rsidRPr="002B3C41" w:rsidRDefault="002B3C41" w:rsidP="002B3C41">
      <w:pPr>
        <w:rPr>
          <w:rFonts w:ascii="LiHei Pro" w:eastAsia="LiHei Pro" w:hAnsi="LiHei Pro"/>
          <w:lang w:val="en-GB"/>
        </w:rPr>
      </w:pPr>
      <w:r w:rsidRPr="002B3C41">
        <w:rPr>
          <w:rFonts w:ascii="LiHei Pro" w:eastAsia="LiHei Pro" w:hAnsi="LiHei Pro"/>
          <w:lang w:val="en-GB"/>
        </w:rPr>
        <w:t>產品攝影：Maarten van der Ende</w:t>
      </w:r>
    </w:p>
    <w:p w:rsidR="002B3C41" w:rsidRPr="000F5F30" w:rsidRDefault="002B3C41" w:rsidP="002B3C41">
      <w:pPr>
        <w:rPr>
          <w:rFonts w:ascii="LiHei Pro" w:eastAsia="LiHei Pro" w:hAnsi="LiHei Pro"/>
          <w:lang w:val="en-GB"/>
        </w:rPr>
      </w:pPr>
      <w:r w:rsidRPr="002B3C41">
        <w:rPr>
          <w:rFonts w:ascii="LiHei Pro" w:eastAsia="LiHei Pro" w:hAnsi="LiHei Pro"/>
        </w:rPr>
        <w:t>人物攝影</w:t>
      </w:r>
      <w:r w:rsidRPr="000F5F30">
        <w:rPr>
          <w:rFonts w:ascii="LiHei Pro" w:eastAsia="LiHei Pro" w:hAnsi="LiHei Pro"/>
          <w:lang w:val="en-GB"/>
        </w:rPr>
        <w:t>：Régis Golay / FEDERAL</w:t>
      </w:r>
    </w:p>
    <w:p w:rsidR="002B3C41" w:rsidRPr="000F5F30" w:rsidRDefault="002B3C41" w:rsidP="002B3C41">
      <w:pPr>
        <w:rPr>
          <w:rFonts w:ascii="LiHei Pro" w:eastAsia="LiHei Pro" w:hAnsi="LiHei Pro"/>
          <w:lang w:val="en-GB"/>
        </w:rPr>
      </w:pPr>
      <w:r w:rsidRPr="002B3C41">
        <w:rPr>
          <w:rFonts w:ascii="LiHei Pro" w:eastAsia="LiHei Pro" w:hAnsi="LiHei Pro"/>
        </w:rPr>
        <w:t>網站</w:t>
      </w:r>
      <w:r w:rsidRPr="000F5F30">
        <w:rPr>
          <w:rFonts w:ascii="LiHei Pro" w:eastAsia="LiHei Pro" w:hAnsi="LiHei Pro"/>
          <w:lang w:val="en-GB"/>
        </w:rPr>
        <w:t>： Stéphane Balet</w:t>
      </w:r>
      <w:r w:rsidRPr="002B3C41">
        <w:rPr>
          <w:rFonts w:ascii="LiHei Pro" w:eastAsia="LiHei Pro" w:hAnsi="LiHei Pro"/>
        </w:rPr>
        <w:t>與</w:t>
      </w:r>
      <w:r w:rsidRPr="000F5F30">
        <w:rPr>
          <w:rFonts w:ascii="LiHei Pro" w:eastAsia="LiHei Pro" w:hAnsi="LiHei Pro"/>
          <w:lang w:val="en-GB"/>
        </w:rPr>
        <w:t>Guillaume Schmitz / SUMO INTERACTIVE</w:t>
      </w:r>
    </w:p>
    <w:p w:rsidR="002B3C41" w:rsidRDefault="002B3C41" w:rsidP="002B3C41">
      <w:pPr>
        <w:rPr>
          <w:rFonts w:ascii="LiHei Pro" w:eastAsia="LiHei Pro" w:hAnsi="LiHei Pro"/>
          <w:lang w:val="en-GB"/>
        </w:rPr>
      </w:pPr>
      <w:r w:rsidRPr="002B3C41">
        <w:rPr>
          <w:rFonts w:ascii="LiHei Pro" w:eastAsia="LiHei Pro" w:hAnsi="LiHei Pro"/>
        </w:rPr>
        <w:t>文案</w:t>
      </w:r>
      <w:r w:rsidRPr="000F5F30">
        <w:rPr>
          <w:rFonts w:ascii="LiHei Pro" w:eastAsia="LiHei Pro" w:hAnsi="LiHei Pro"/>
          <w:lang w:val="en-GB"/>
        </w:rPr>
        <w:t>：Ian Skellern / UNDERTHEDIAL</w:t>
      </w:r>
    </w:p>
    <w:p w:rsidR="000F5F30" w:rsidRDefault="000F5F30" w:rsidP="002B3C41">
      <w:pPr>
        <w:rPr>
          <w:rFonts w:ascii="LiHei Pro" w:eastAsia="LiHei Pro" w:hAnsi="LiHei Pro"/>
          <w:lang w:val="en-GB"/>
        </w:rPr>
      </w:pPr>
    </w:p>
    <w:p w:rsidR="0012629F" w:rsidRDefault="0012629F" w:rsidP="0012629F">
      <w:pPr>
        <w:rPr>
          <w:rFonts w:ascii="LiHei Pro" w:eastAsia="LiHei Pro" w:hAnsi="LiHei Pro"/>
          <w:b/>
          <w:sz w:val="24"/>
          <w:szCs w:val="24"/>
        </w:rPr>
      </w:pPr>
    </w:p>
    <w:p w:rsidR="000F5F30" w:rsidRPr="0012629F" w:rsidRDefault="000F5F30" w:rsidP="0012629F">
      <w:pPr>
        <w:rPr>
          <w:rFonts w:ascii="LiHei Pro" w:eastAsia="LiHei Pro" w:hAnsi="LiHei Pro"/>
          <w:b/>
          <w:sz w:val="24"/>
          <w:szCs w:val="24"/>
        </w:rPr>
      </w:pPr>
      <w:r w:rsidRPr="0012629F">
        <w:rPr>
          <w:rFonts w:ascii="LiHei Pro" w:eastAsia="LiHei Pro" w:hAnsi="LiHei Pro"/>
          <w:b/>
          <w:sz w:val="24"/>
          <w:szCs w:val="24"/>
        </w:rPr>
        <w:t>MB&amp;F</w:t>
      </w:r>
      <w:r w:rsidRPr="0012629F">
        <w:rPr>
          <w:rFonts w:ascii="LiHei Pro" w:eastAsia="LiHei Pro" w:hAnsi="LiHei Pro" w:hint="eastAsia"/>
          <w:b/>
          <w:sz w:val="24"/>
          <w:szCs w:val="24"/>
        </w:rPr>
        <w:t xml:space="preserve"> </w:t>
      </w:r>
      <w:r w:rsidRPr="0012629F">
        <w:rPr>
          <w:rFonts w:ascii="LiHei Pro" w:eastAsia="LiHei Pro" w:hAnsi="LiHei Pro"/>
          <w:b/>
          <w:sz w:val="24"/>
          <w:szCs w:val="24"/>
        </w:rPr>
        <w:t>─</w:t>
      </w:r>
      <w:r w:rsidRPr="0012629F">
        <w:rPr>
          <w:rFonts w:ascii="LiHei Pro" w:eastAsia="LiHei Pro" w:hAnsi="LiHei Pro" w:hint="eastAsia"/>
          <w:b/>
          <w:sz w:val="24"/>
          <w:szCs w:val="24"/>
        </w:rPr>
        <w:t xml:space="preserve"> </w:t>
      </w:r>
      <w:r w:rsidRPr="0012629F">
        <w:rPr>
          <w:rFonts w:ascii="LiHei Pro" w:eastAsia="LiHei Pro" w:hAnsi="LiHei Pro"/>
          <w:b/>
          <w:sz w:val="24"/>
          <w:szCs w:val="24"/>
        </w:rPr>
        <w:t>概念實驗室的</w:t>
      </w:r>
      <w:r w:rsidRPr="0012629F">
        <w:rPr>
          <w:rFonts w:ascii="LiHei Pro" w:eastAsia="LiHei Pro" w:hAnsi="LiHei Pro" w:hint="eastAsia"/>
          <w:b/>
          <w:sz w:val="24"/>
          <w:szCs w:val="24"/>
        </w:rPr>
        <w:t>起源</w:t>
      </w:r>
    </w:p>
    <w:p w:rsidR="000F5F30" w:rsidRPr="0012629F" w:rsidRDefault="000F5F30" w:rsidP="0012629F">
      <w:pPr>
        <w:rPr>
          <w:rFonts w:ascii="LiHei Pro" w:eastAsia="LiHei Pro" w:hAnsi="LiHei Pro" w:hint="eastAsia"/>
        </w:rPr>
      </w:pPr>
      <w:r w:rsidRPr="0012629F">
        <w:rPr>
          <w:rFonts w:ascii="LiHei Pro" w:eastAsia="LiHei Pro" w:hAnsi="LiHei Pro"/>
        </w:rPr>
        <w:t>在Maximilian Büsser的15年高</w:t>
      </w:r>
      <w:r w:rsidRPr="0012629F">
        <w:rPr>
          <w:rFonts w:ascii="LiHei Pro" w:eastAsia="LiHei Pro" w:hAnsi="LiHei Pro" w:hint="eastAsia"/>
        </w:rPr>
        <w:t>級</w:t>
      </w:r>
      <w:r w:rsidRPr="0012629F">
        <w:rPr>
          <w:rFonts w:ascii="LiHei Pro" w:eastAsia="LiHei Pro" w:hAnsi="LiHei Pro"/>
        </w:rPr>
        <w:t>腕錶品牌管理生涯中，最讓他感到快樂的，就是與極具天份的獨立製錶師合作。於是，他腦中浮現了打造一座個人烏托邦的想法：創立公司，與他尊敬、共事愉快且才華洋溢的專家合作，致力於設計並製作一系列打破傳統概念的腕錶。而流在Büsser體內的企業家血液，也讓這個想法實現</w:t>
      </w:r>
      <w:r w:rsidRPr="0012629F">
        <w:rPr>
          <w:rFonts w:ascii="LiHei Pro" w:eastAsia="LiHei Pro" w:hAnsi="LiHei Pro" w:hint="eastAsia"/>
        </w:rPr>
        <w:t>了</w:t>
      </w:r>
      <w:r w:rsidRPr="0012629F">
        <w:rPr>
          <w:rFonts w:ascii="LiHei Pro" w:eastAsia="LiHei Pro" w:hAnsi="LiHei Pro"/>
        </w:rPr>
        <w:t>。</w:t>
      </w:r>
    </w:p>
    <w:p w:rsidR="000F5F30" w:rsidRPr="0012629F" w:rsidRDefault="000F5F30" w:rsidP="0012629F">
      <w:pPr>
        <w:rPr>
          <w:rFonts w:ascii="LiHei Pro" w:eastAsia="LiHei Pro" w:hAnsi="LiHei Pro"/>
        </w:rPr>
      </w:pPr>
      <w:r w:rsidRPr="0012629F">
        <w:rPr>
          <w:rFonts w:ascii="LiHei Pro" w:eastAsia="LiHei Pro" w:hAnsi="LiHei Pro"/>
        </w:rPr>
        <w:t>MB&amp;F是一間藝術及微工程概念實驗室，</w:t>
      </w:r>
      <w:r w:rsidRPr="0012629F">
        <w:rPr>
          <w:rFonts w:ascii="LiHei Pro" w:eastAsia="LiHei Pro" w:hAnsi="LiHei Pro" w:hint="eastAsia"/>
        </w:rPr>
        <w:t>一眾獨立鐘錶專家每年都會聚首，共同設計並製作極具創意的「鐘錶機器」。尊重傳統又不受其限制，讓</w:t>
      </w:r>
      <w:r w:rsidRPr="0012629F">
        <w:rPr>
          <w:rFonts w:ascii="LiHei Pro" w:eastAsia="LiHei Pro" w:hAnsi="LiHei Pro"/>
        </w:rPr>
        <w:t>MB&amp;F得以成為融合傳統、高水準製錶與尖端科技的催化劑，並創造前衛的3D立體雕刻品。</w:t>
      </w:r>
    </w:p>
    <w:p w:rsidR="000F5F30" w:rsidRPr="0012629F" w:rsidRDefault="000F5F30" w:rsidP="0012629F">
      <w:pPr>
        <w:rPr>
          <w:rFonts w:ascii="LiHei Pro" w:eastAsia="LiHei Pro" w:hAnsi="LiHei Pro"/>
        </w:rPr>
      </w:pPr>
      <w:r w:rsidRPr="0012629F">
        <w:rPr>
          <w:rFonts w:ascii="LiHei Pro" w:eastAsia="LiHei Pro" w:hAnsi="LiHei Pro"/>
        </w:rPr>
        <w:t>MB&amp;F的第一</w:t>
      </w:r>
      <w:r w:rsidRPr="0012629F">
        <w:rPr>
          <w:rFonts w:ascii="LiHei Pro" w:eastAsia="LiHei Pro" w:hAnsi="LiHei Pro" w:hint="eastAsia"/>
        </w:rPr>
        <w:t>枚</w:t>
      </w:r>
      <w:r w:rsidRPr="0012629F">
        <w:rPr>
          <w:rFonts w:ascii="LiHei Pro" w:eastAsia="LiHei Pro" w:hAnsi="LiHei Pro"/>
        </w:rPr>
        <w:t>腕錶Horological Machine No1（HM1）於2007年推出，並展示了3D立體架構腕錶的概念。接著就是2008年的HM2與2009年的HM3，兩者皆為向科幻小</w:t>
      </w:r>
      <w:r w:rsidRPr="0012629F">
        <w:rPr>
          <w:rFonts w:ascii="LiHei Pro" w:eastAsia="LiHei Pro" w:hAnsi="LiHei Pro" w:hint="eastAsia"/>
        </w:rPr>
        <w:t>說致敬之作。</w:t>
      </w:r>
      <w:r w:rsidRPr="0012629F">
        <w:rPr>
          <w:rFonts w:ascii="LiHei Pro" w:eastAsia="LiHei Pro" w:hAnsi="LiHei Pro"/>
        </w:rPr>
        <w:t>HM4 Thunderbolt於2010年問世，</w:t>
      </w:r>
      <w:r w:rsidRPr="0012629F">
        <w:rPr>
          <w:rFonts w:ascii="LiHei Pro" w:eastAsia="LiHei Pro" w:hAnsi="LiHei Pro" w:hint="eastAsia"/>
        </w:rPr>
        <w:t>被</w:t>
      </w:r>
      <w:r w:rsidRPr="0012629F">
        <w:rPr>
          <w:rFonts w:ascii="LiHei Pro" w:eastAsia="LiHei Pro" w:hAnsi="LiHei Pro"/>
        </w:rPr>
        <w:t>許多人視之為MB&amp;F最狂放大膽的錶款。2011年，Legacy Machine No1</w:t>
      </w:r>
      <w:r w:rsidRPr="0012629F">
        <w:rPr>
          <w:rFonts w:ascii="LiHei Pro" w:eastAsia="LiHei Pro" w:hAnsi="LiHei Pro" w:hint="eastAsia"/>
        </w:rPr>
        <w:t>預</w:t>
      </w:r>
      <w:r w:rsidRPr="0012629F">
        <w:rPr>
          <w:rFonts w:ascii="LiHei Pro" w:eastAsia="LiHei Pro" w:hAnsi="LiHei Pro"/>
        </w:rPr>
        <w:t>示了靈感源自傳統的新系列降臨。HM5於2012年推出，其靈感則來自1970年代的未來主義象</w:t>
      </w:r>
      <w:r w:rsidRPr="0012629F">
        <w:rPr>
          <w:rFonts w:ascii="LiHei Pro" w:eastAsia="LiHei Pro" w:hAnsi="LiHei Pro" w:hint="eastAsia"/>
        </w:rPr>
        <w:t>徵符號。</w:t>
      </w:r>
    </w:p>
    <w:p w:rsidR="000F5F30" w:rsidRPr="0012629F" w:rsidRDefault="000F5F30" w:rsidP="0012629F">
      <w:pPr>
        <w:rPr>
          <w:rFonts w:ascii="LiHei Pro" w:eastAsia="LiHei Pro" w:hAnsi="LiHei Pro"/>
        </w:rPr>
      </w:pPr>
    </w:p>
    <w:p w:rsidR="000F5F30" w:rsidRPr="0012629F" w:rsidRDefault="000F5F30" w:rsidP="0012629F">
      <w:pPr>
        <w:rPr>
          <w:rFonts w:ascii="LiHei Pro" w:eastAsia="LiHei Pro" w:hAnsi="LiHei Pro"/>
          <w:b/>
          <w:sz w:val="24"/>
          <w:szCs w:val="24"/>
        </w:rPr>
      </w:pPr>
      <w:r w:rsidRPr="0012629F">
        <w:rPr>
          <w:rFonts w:ascii="LiHei Pro" w:eastAsia="LiHei Pro" w:hAnsi="LiHei Pro"/>
          <w:b/>
          <w:sz w:val="24"/>
          <w:szCs w:val="24"/>
        </w:rPr>
        <w:t>生平</w:t>
      </w:r>
      <w:r w:rsidRPr="0012629F">
        <w:rPr>
          <w:rFonts w:ascii="LiHei Pro" w:eastAsia="LiHei Pro" w:hAnsi="LiHei Pro" w:hint="eastAsia"/>
          <w:b/>
          <w:sz w:val="24"/>
          <w:szCs w:val="24"/>
        </w:rPr>
        <w:t xml:space="preserve"> </w:t>
      </w:r>
      <w:r w:rsidRPr="0012629F">
        <w:rPr>
          <w:rFonts w:ascii="LiHei Pro" w:eastAsia="LiHei Pro" w:hAnsi="LiHei Pro"/>
          <w:b/>
          <w:sz w:val="24"/>
          <w:szCs w:val="24"/>
        </w:rPr>
        <w:t>─</w:t>
      </w:r>
      <w:r w:rsidRPr="0012629F">
        <w:rPr>
          <w:rFonts w:ascii="LiHei Pro" w:eastAsia="LiHei Pro" w:hAnsi="LiHei Pro" w:hint="eastAsia"/>
          <w:b/>
          <w:sz w:val="24"/>
          <w:szCs w:val="24"/>
        </w:rPr>
        <w:t xml:space="preserve"> </w:t>
      </w:r>
      <w:r w:rsidRPr="0012629F">
        <w:rPr>
          <w:rFonts w:ascii="LiHei Pro" w:eastAsia="LiHei Pro" w:hAnsi="LiHei Pro"/>
          <w:b/>
          <w:sz w:val="24"/>
          <w:szCs w:val="24"/>
        </w:rPr>
        <w:t>Maximilian Büsser</w:t>
      </w:r>
    </w:p>
    <w:p w:rsidR="000F5F30" w:rsidRPr="0012629F" w:rsidRDefault="000F5F30" w:rsidP="0012629F">
      <w:pPr>
        <w:rPr>
          <w:rFonts w:ascii="LiHei Pro" w:eastAsia="LiHei Pro" w:hAnsi="LiHei Pro"/>
        </w:rPr>
      </w:pPr>
      <w:r w:rsidRPr="0012629F">
        <w:rPr>
          <w:rFonts w:ascii="LiHei Pro" w:eastAsia="LiHei Pro" w:hAnsi="LiHei Pro"/>
        </w:rPr>
        <w:t>Maximilian Büsser生於</w:t>
      </w:r>
      <w:r w:rsidRPr="0012629F">
        <w:rPr>
          <w:rFonts w:ascii="LiHei Pro" w:eastAsia="LiHei Pro" w:hAnsi="LiHei Pro" w:hint="eastAsia"/>
        </w:rPr>
        <w:t>意</w:t>
      </w:r>
      <w:r w:rsidRPr="0012629F">
        <w:rPr>
          <w:rFonts w:ascii="LiHei Pro" w:eastAsia="LiHei Pro" w:hAnsi="LiHei Pro"/>
        </w:rPr>
        <w:t>大利米蘭，幼年時期便移居至瑞士洛桑。他的父母在孟買相遇，父親是瑞士外交官，母親則為印度人。在</w:t>
      </w:r>
      <w:r w:rsidRPr="0012629F">
        <w:rPr>
          <w:rFonts w:ascii="LiHei Pro" w:eastAsia="LiHei Pro" w:hAnsi="LiHei Pro" w:hint="eastAsia"/>
        </w:rPr>
        <w:t>這個</w:t>
      </w:r>
      <w:r w:rsidRPr="0012629F">
        <w:rPr>
          <w:rFonts w:ascii="LiHei Pro" w:eastAsia="LiHei Pro" w:hAnsi="LiHei Pro"/>
        </w:rPr>
        <w:t>多元文化的環境和家庭中成長，讓Büsser對人生和工作都培養出跨文化的</w:t>
      </w:r>
      <w:r w:rsidRPr="0012629F">
        <w:rPr>
          <w:rFonts w:ascii="LiHei Pro" w:eastAsia="LiHei Pro" w:hAnsi="LiHei Pro" w:hint="eastAsia"/>
        </w:rPr>
        <w:t>廣闊</w:t>
      </w:r>
      <w:r w:rsidRPr="0012629F">
        <w:rPr>
          <w:rFonts w:ascii="LiHei Pro" w:eastAsia="LiHei Pro" w:hAnsi="LiHei Pro"/>
        </w:rPr>
        <w:t>視野。</w:t>
      </w:r>
    </w:p>
    <w:p w:rsidR="000F5F30" w:rsidRPr="0012629F" w:rsidRDefault="000F5F30" w:rsidP="0012629F">
      <w:pPr>
        <w:rPr>
          <w:rFonts w:ascii="LiHei Pro" w:eastAsia="LiHei Pro" w:hAnsi="LiHei Pro"/>
        </w:rPr>
      </w:pPr>
      <w:r w:rsidRPr="0012629F">
        <w:rPr>
          <w:rFonts w:ascii="LiHei Pro" w:eastAsia="LiHei Pro" w:hAnsi="LiHei Pro"/>
        </w:rPr>
        <w:t>2005年7月，38</w:t>
      </w:r>
      <w:r w:rsidRPr="0012629F">
        <w:rPr>
          <w:rFonts w:ascii="LiHei Pro" w:eastAsia="LiHei Pro" w:hAnsi="LiHei Pro" w:hint="eastAsia"/>
        </w:rPr>
        <w:t>歲的</w:t>
      </w:r>
      <w:r w:rsidRPr="0012629F">
        <w:rPr>
          <w:rFonts w:ascii="LiHei Pro" w:eastAsia="LiHei Pro" w:hAnsi="LiHei Pro"/>
        </w:rPr>
        <w:t>Büsser建立了全球第一間鐘錶概念實驗室：MB&amp;F（Maximilian Büsser &amp; Friends），隨後Serge Kriknoff也加入成為他的合夥人。Büsser對MB&amp;F所抱</w:t>
      </w:r>
      <w:r w:rsidRPr="0012629F">
        <w:rPr>
          <w:rFonts w:ascii="LiHei Pro" w:eastAsia="LiHei Pro" w:hAnsi="LiHei Pro" w:hint="eastAsia"/>
        </w:rPr>
        <w:t>有</w:t>
      </w:r>
      <w:r w:rsidRPr="0012629F">
        <w:rPr>
          <w:rFonts w:ascii="LiHei Pro" w:eastAsia="LiHei Pro" w:hAnsi="LiHei Pro"/>
        </w:rPr>
        <w:t>的夢想，就是與極具創意、共事愉快的團隊成員一起發展打破傳統的鐘錶概念。</w:t>
      </w:r>
    </w:p>
    <w:p w:rsidR="000F5F30" w:rsidRPr="0012629F" w:rsidRDefault="000F5F30" w:rsidP="0012629F">
      <w:pPr>
        <w:rPr>
          <w:rFonts w:ascii="LiHei Pro" w:eastAsia="LiHei Pro" w:hAnsi="LiHei Pro"/>
        </w:rPr>
      </w:pPr>
      <w:r w:rsidRPr="0012629F">
        <w:rPr>
          <w:rFonts w:ascii="LiHei Pro" w:eastAsia="LiHei Pro" w:hAnsi="LiHei Pro"/>
        </w:rPr>
        <w:t>企業家精神是Maximilian Büsser的強項。1998年，年僅31</w:t>
      </w:r>
      <w:r w:rsidRPr="0012629F">
        <w:rPr>
          <w:rFonts w:ascii="LiHei Pro" w:eastAsia="LiHei Pro" w:hAnsi="LiHei Pro" w:hint="eastAsia"/>
        </w:rPr>
        <w:t>歲的他受命擔任</w:t>
      </w:r>
      <w:r w:rsidRPr="0012629F">
        <w:rPr>
          <w:rFonts w:ascii="LiHei Pro" w:eastAsia="LiHei Pro" w:hAnsi="LiHei Pro"/>
        </w:rPr>
        <w:t>Harry Winston Rare Timepieces的</w:t>
      </w:r>
      <w:r w:rsidRPr="0012629F">
        <w:rPr>
          <w:rFonts w:ascii="LiHei Pro" w:eastAsia="LiHei Pro" w:hAnsi="LiHei Pro" w:hint="eastAsia"/>
        </w:rPr>
        <w:t>董事總經理</w:t>
      </w:r>
      <w:r w:rsidRPr="0012629F">
        <w:rPr>
          <w:rFonts w:ascii="LiHei Pro" w:eastAsia="LiHei Pro" w:hAnsi="LiHei Pro"/>
        </w:rPr>
        <w:t>。任職超過7年間，Büsser</w:t>
      </w:r>
      <w:r w:rsidRPr="0012629F">
        <w:rPr>
          <w:rFonts w:ascii="LiHei Pro" w:eastAsia="LiHei Pro" w:hAnsi="LiHei Pro" w:hint="eastAsia"/>
        </w:rPr>
        <w:t>發展</w:t>
      </w:r>
      <w:r w:rsidRPr="0012629F">
        <w:rPr>
          <w:rFonts w:ascii="LiHei Pro" w:eastAsia="LiHei Pro" w:hAnsi="LiHei Pro"/>
        </w:rPr>
        <w:t>策略、</w:t>
      </w:r>
      <w:r w:rsidRPr="0012629F">
        <w:rPr>
          <w:rFonts w:ascii="LiHei Pro" w:eastAsia="LiHei Pro" w:hAnsi="LiHei Pro" w:hint="eastAsia"/>
        </w:rPr>
        <w:t>產品、市場推廣及全球配送</w:t>
      </w:r>
      <w:r w:rsidRPr="0012629F">
        <w:rPr>
          <w:rFonts w:ascii="LiHei Pro" w:eastAsia="LiHei Pro" w:hAnsi="LiHei Pro"/>
        </w:rPr>
        <w:t>，並整合了</w:t>
      </w:r>
      <w:r w:rsidRPr="0012629F">
        <w:rPr>
          <w:rFonts w:ascii="LiHei Pro" w:eastAsia="LiHei Pro" w:hAnsi="LiHei Pro" w:hint="eastAsia"/>
        </w:rPr>
        <w:t>內部的設計、研發及生產，讓公司搖身一變成為備受尊崇的高級鐘錶品牌。這令營業額不但增長了</w:t>
      </w:r>
      <w:r w:rsidRPr="0012629F">
        <w:rPr>
          <w:rFonts w:ascii="LiHei Pro" w:eastAsia="LiHei Pro" w:hAnsi="LiHei Pro"/>
        </w:rPr>
        <w:t>9倍，也讓Harry Winston在這個競爭極為激烈的</w:t>
      </w:r>
      <w:r w:rsidRPr="0012629F">
        <w:rPr>
          <w:rFonts w:ascii="LiHei Pro" w:eastAsia="LiHei Pro" w:hAnsi="LiHei Pro" w:hint="eastAsia"/>
        </w:rPr>
        <w:t>產業中位居領袖之列。</w:t>
      </w:r>
    </w:p>
    <w:p w:rsidR="000F5F30" w:rsidRPr="0012629F" w:rsidRDefault="000F5F30" w:rsidP="0012629F">
      <w:pPr>
        <w:rPr>
          <w:rFonts w:ascii="LiHei Pro" w:eastAsia="LiHei Pro" w:hAnsi="LiHei Pro"/>
        </w:rPr>
      </w:pPr>
      <w:r w:rsidRPr="0012629F">
        <w:rPr>
          <w:rFonts w:ascii="LiHei Pro" w:eastAsia="LiHei Pro" w:hAnsi="LiHei Pro"/>
        </w:rPr>
        <w:t>Maximilian Büsser對於高</w:t>
      </w:r>
      <w:r w:rsidRPr="0012629F">
        <w:rPr>
          <w:rFonts w:ascii="LiHei Pro" w:eastAsia="LiHei Pro" w:hAnsi="LiHei Pro" w:hint="eastAsia"/>
        </w:rPr>
        <w:t>級鐘</w:t>
      </w:r>
      <w:r w:rsidRPr="0012629F">
        <w:rPr>
          <w:rFonts w:ascii="LiHei Pro" w:eastAsia="LiHei Pro" w:hAnsi="LiHei Pro"/>
        </w:rPr>
        <w:t>錶的熱愛，是由他的第一個</w:t>
      </w:r>
      <w:r w:rsidRPr="0012629F">
        <w:rPr>
          <w:rFonts w:ascii="LiHei Pro" w:eastAsia="LiHei Pro" w:hAnsi="LiHei Pro" w:hint="eastAsia"/>
        </w:rPr>
        <w:t>僱</w:t>
      </w:r>
      <w:r w:rsidRPr="0012629F">
        <w:rPr>
          <w:rFonts w:ascii="LiHei Pro" w:eastAsia="LiHei Pro" w:hAnsi="LiHei Pro"/>
        </w:rPr>
        <w:t>主Jaeger-LeCoultre所培植。</w:t>
      </w:r>
      <w:r w:rsidRPr="0012629F">
        <w:rPr>
          <w:rFonts w:ascii="LiHei Pro" w:eastAsia="LiHei Pro" w:hAnsi="LiHei Pro" w:hint="eastAsia"/>
        </w:rPr>
        <w:t>19</w:t>
      </w:r>
      <w:r w:rsidRPr="0012629F">
        <w:rPr>
          <w:rFonts w:ascii="LiHei Pro" w:eastAsia="LiHei Pro" w:hAnsi="LiHei Pro"/>
        </w:rPr>
        <w:t>90年代，Büsser在JLC任職</w:t>
      </w:r>
      <w:r w:rsidRPr="0012629F">
        <w:rPr>
          <w:rFonts w:ascii="LiHei Pro" w:eastAsia="LiHei Pro" w:hAnsi="LiHei Pro" w:hint="eastAsia"/>
        </w:rPr>
        <w:t>高層</w:t>
      </w:r>
      <w:r w:rsidRPr="0012629F">
        <w:rPr>
          <w:rFonts w:ascii="LiHei Pro" w:eastAsia="LiHei Pro" w:hAnsi="LiHei Pro"/>
        </w:rPr>
        <w:t>的7年間，JLC名氣大為增加，營業額也</w:t>
      </w:r>
      <w:r w:rsidRPr="0012629F">
        <w:rPr>
          <w:rFonts w:ascii="LiHei Pro" w:eastAsia="LiHei Pro" w:hAnsi="LiHei Pro" w:hint="eastAsia"/>
        </w:rPr>
        <w:t>增長了10</w:t>
      </w:r>
      <w:r w:rsidRPr="0012629F">
        <w:rPr>
          <w:rFonts w:ascii="LiHei Pro" w:eastAsia="LiHei Pro" w:hAnsi="LiHei Pro"/>
        </w:rPr>
        <w:t>倍</w:t>
      </w:r>
      <w:r w:rsidRPr="0012629F">
        <w:rPr>
          <w:rFonts w:ascii="LiHei Pro" w:eastAsia="LiHei Pro" w:hAnsi="LiHei Pro" w:hint="eastAsia"/>
        </w:rPr>
        <w:t>。</w:t>
      </w:r>
      <w:r w:rsidRPr="0012629F">
        <w:rPr>
          <w:rFonts w:ascii="LiHei Pro" w:eastAsia="LiHei Pro" w:hAnsi="LiHei Pro"/>
        </w:rPr>
        <w:t>Büsser</w:t>
      </w:r>
      <w:r w:rsidRPr="0012629F">
        <w:rPr>
          <w:rFonts w:ascii="LiHei Pro" w:eastAsia="LiHei Pro" w:hAnsi="LiHei Pro" w:hint="eastAsia"/>
        </w:rPr>
        <w:t>任</w:t>
      </w:r>
      <w:r w:rsidRPr="0012629F">
        <w:rPr>
          <w:rFonts w:ascii="LiHei Pro" w:eastAsia="LiHei Pro" w:hAnsi="LiHei Pro"/>
        </w:rPr>
        <w:t>職Jaeger-LeCoultre的</w:t>
      </w:r>
      <w:r w:rsidRPr="0012629F">
        <w:rPr>
          <w:rFonts w:ascii="LiHei Pro" w:eastAsia="LiHei Pro" w:hAnsi="LiHei Pro" w:hint="eastAsia"/>
        </w:rPr>
        <w:t>工作</w:t>
      </w:r>
      <w:r w:rsidRPr="0012629F">
        <w:rPr>
          <w:rFonts w:ascii="LiHei Pro" w:eastAsia="LiHei Pro" w:hAnsi="LiHei Pro"/>
        </w:rPr>
        <w:t>範圍</w:t>
      </w:r>
      <w:r w:rsidRPr="0012629F">
        <w:rPr>
          <w:rFonts w:ascii="LiHei Pro" w:eastAsia="LiHei Pro" w:hAnsi="LiHei Pro" w:hint="eastAsia"/>
        </w:rPr>
        <w:t>包括產品管理及開發、歐洲銷售及市場推廣等</w:t>
      </w:r>
      <w:r w:rsidRPr="0012629F">
        <w:rPr>
          <w:rFonts w:ascii="LiHei Pro" w:eastAsia="LiHei Pro" w:hAnsi="LiHei Pro"/>
        </w:rPr>
        <w:t>。</w:t>
      </w:r>
    </w:p>
    <w:p w:rsidR="000F5F30" w:rsidRPr="0012629F" w:rsidRDefault="000F5F30" w:rsidP="0012629F">
      <w:pPr>
        <w:rPr>
          <w:rFonts w:ascii="LiHei Pro" w:eastAsia="LiHei Pro" w:hAnsi="LiHei Pro" w:hint="eastAsia"/>
        </w:rPr>
      </w:pPr>
      <w:r w:rsidRPr="0012629F">
        <w:rPr>
          <w:rFonts w:ascii="LiHei Pro" w:eastAsia="LiHei Pro" w:hAnsi="LiHei Pro"/>
        </w:rPr>
        <w:t>Büsser於1991年畢業於洛桑瑞士聯邦理工學院，並取得微科技工程</w:t>
      </w:r>
      <w:r w:rsidRPr="0012629F">
        <w:rPr>
          <w:rFonts w:ascii="LiHei Pro" w:eastAsia="LiHei Pro" w:hAnsi="LiHei Pro" w:hint="eastAsia"/>
        </w:rPr>
        <w:t>碩士</w:t>
      </w:r>
      <w:r w:rsidRPr="0012629F">
        <w:rPr>
          <w:rFonts w:ascii="LiHei Pro" w:eastAsia="LiHei Pro" w:hAnsi="LiHei Pro"/>
        </w:rPr>
        <w:t>學位。</w:t>
      </w:r>
    </w:p>
    <w:p w:rsidR="000F5F30" w:rsidRPr="0012629F" w:rsidRDefault="000F5F30" w:rsidP="0012629F">
      <w:pPr>
        <w:rPr>
          <w:rFonts w:ascii="LiHei Pro" w:eastAsia="LiHei Pro" w:hAnsi="LiHei Pro" w:hint="eastAsia"/>
        </w:rPr>
      </w:pPr>
    </w:p>
    <w:p w:rsidR="000F5F30" w:rsidRPr="0012629F" w:rsidRDefault="000F5F30" w:rsidP="0012629F">
      <w:pPr>
        <w:rPr>
          <w:rFonts w:ascii="LiHei Pro" w:eastAsia="LiHei Pro" w:hAnsi="LiHei Pro"/>
        </w:rPr>
      </w:pPr>
    </w:p>
    <w:p w:rsidR="000F5F30" w:rsidRPr="0012629F" w:rsidRDefault="000F5F30" w:rsidP="002B3C41">
      <w:pPr>
        <w:rPr>
          <w:rFonts w:ascii="LiHei Pro" w:eastAsia="LiHei Pro" w:hAnsi="LiHei Pro"/>
        </w:rPr>
      </w:pPr>
    </w:p>
    <w:p w:rsidR="002B3C41" w:rsidRPr="0012629F" w:rsidRDefault="002B3C41" w:rsidP="0012629F">
      <w:pPr>
        <w:rPr>
          <w:rFonts w:ascii="LiHei Pro" w:eastAsia="LiHei Pro" w:hAnsi="LiHei Pro" w:hint="eastAsia"/>
        </w:rPr>
      </w:pPr>
    </w:p>
    <w:sectPr w:rsidR="002B3C41" w:rsidRPr="0012629F" w:rsidSect="009243C3">
      <w:headerReference w:type="default" r:id="rId7"/>
      <w:footerReference w:type="default" r:id="rId8"/>
      <w:pgSz w:w="11906" w:h="16838"/>
      <w:pgMar w:top="1417" w:right="1417" w:bottom="1417" w:left="1276"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CC" w:rsidRDefault="00D03ECC" w:rsidP="00341A51">
      <w:pPr>
        <w:spacing w:after="0" w:line="240" w:lineRule="auto"/>
      </w:pPr>
      <w:r>
        <w:separator/>
      </w:r>
    </w:p>
  </w:endnote>
  <w:endnote w:type="continuationSeparator" w:id="0">
    <w:p w:rsidR="00D03ECC" w:rsidRDefault="00D03ECC"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iHei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F" w:rsidRPr="00B36C54" w:rsidRDefault="0012629F" w:rsidP="000F5F30">
    <w:pPr>
      <w:pStyle w:val="WW-Default"/>
      <w:spacing w:after="283"/>
      <w:rPr>
        <w:rFonts w:ascii="Arial" w:hAnsi="Arial" w:cs="Arial"/>
        <w:sz w:val="18"/>
        <w:szCs w:val="18"/>
        <w:lang/>
      </w:rPr>
    </w:pPr>
    <w:r>
      <w:rPr>
        <w:rFonts w:ascii="Arial" w:eastAsia="PMingLiU" w:hAnsi="Arial" w:cs="Arial" w:hint="eastAsia"/>
        <w:sz w:val="18"/>
        <w:szCs w:val="18"/>
        <w:lang w:eastAsia="zh-TW"/>
      </w:rPr>
      <w:t>如需詳細資料，請聯絡：</w:t>
    </w:r>
    <w:r w:rsidRPr="00E71875">
      <w:rPr>
        <w:rFonts w:ascii="Arial" w:hAnsi="Arial" w:cs="Arial"/>
        <w:sz w:val="18"/>
        <w:szCs w:val="18"/>
        <w:lang/>
      </w:rPr>
      <w:t xml:space="preserve"> </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PMingLiU" w:eastAsia="PMingLiU" w:hAnsi="PMingLiU" w:cs="Arial" w:hint="eastAsia"/>
        <w:sz w:val="18"/>
        <w:szCs w:val="18"/>
        <w:lang w:val="it-IT" w:eastAsia="zh-TW"/>
      </w:rPr>
      <w:t>電子信箱：</w:t>
    </w:r>
    <w:r>
      <w:rPr>
        <w:rFonts w:ascii="Arial" w:hAnsi="Arial" w:cs="Arial"/>
        <w:sz w:val="18"/>
        <w:szCs w:val="18"/>
        <w:lang/>
      </w:rPr>
      <w:t>cy</w:t>
    </w:r>
    <w:r w:rsidRPr="00E71875">
      <w:rPr>
        <w:rFonts w:ascii="Arial" w:hAnsi="Arial" w:cs="Arial"/>
        <w:sz w:val="18"/>
        <w:szCs w:val="18"/>
        <w:lang/>
      </w:rPr>
      <w:t xml:space="preserve">@mbandf.com   </w:t>
    </w:r>
    <w:r>
      <w:rPr>
        <w:rFonts w:ascii="PMingLiU" w:eastAsia="PMingLiU" w:hAnsi="PMingLiU" w:cs="Arial" w:hint="eastAsia"/>
        <w:sz w:val="18"/>
        <w:szCs w:val="18"/>
        <w:lang w:eastAsia="zh-TW"/>
      </w:rPr>
      <w:t>電話：</w:t>
    </w:r>
    <w:r>
      <w:rPr>
        <w:rFonts w:ascii="Arial" w:hAnsi="Arial" w:cs="Arial"/>
        <w:sz w:val="18"/>
        <w:szCs w:val="18"/>
        <w:lang/>
      </w:rPr>
      <w:t xml:space="preserve">+41 22 508 10 33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CC" w:rsidRDefault="00D03ECC" w:rsidP="00341A51">
      <w:pPr>
        <w:spacing w:after="0" w:line="240" w:lineRule="auto"/>
      </w:pPr>
      <w:r>
        <w:separator/>
      </w:r>
    </w:p>
  </w:footnote>
  <w:footnote w:type="continuationSeparator" w:id="0">
    <w:p w:rsidR="00D03ECC" w:rsidRDefault="00D03ECC" w:rsidP="0034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9F" w:rsidRDefault="000B5991">
    <w:pPr>
      <w:pStyle w:val="En-tte"/>
    </w:pPr>
    <w:r>
      <w:rPr>
        <w:noProof/>
        <w:lang w:eastAsia="fr-CH"/>
      </w:rPr>
      <w:drawing>
        <wp:inline distT="0" distB="0" distL="0" distR="0">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B5991"/>
    <w:rsid w:val="000C380C"/>
    <w:rsid w:val="000F5F30"/>
    <w:rsid w:val="0012629F"/>
    <w:rsid w:val="0024194A"/>
    <w:rsid w:val="002728EF"/>
    <w:rsid w:val="002B3C41"/>
    <w:rsid w:val="00341A51"/>
    <w:rsid w:val="003B3D65"/>
    <w:rsid w:val="003F0DB0"/>
    <w:rsid w:val="006219A1"/>
    <w:rsid w:val="0077062D"/>
    <w:rsid w:val="007C4333"/>
    <w:rsid w:val="00825710"/>
    <w:rsid w:val="009243C3"/>
    <w:rsid w:val="00B66E40"/>
    <w:rsid w:val="00BB2C72"/>
    <w:rsid w:val="00CB2B79"/>
    <w:rsid w:val="00D03ECC"/>
    <w:rsid w:val="00E071AA"/>
    <w:rsid w:val="00F26F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HM3 MEGAWIND</vt:lpstr>
    </vt:vector>
  </TitlesOfParts>
  <Company>Harry Winston EMEA</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HM3 MEGAWIND</dc:title>
  <dc:creator>Charris Yadigaroglou</dc:creator>
  <cp:lastModifiedBy>Virginie Meylan</cp:lastModifiedBy>
  <cp:revision>2</cp:revision>
  <dcterms:created xsi:type="dcterms:W3CDTF">2016-06-07T09:25:00Z</dcterms:created>
  <dcterms:modified xsi:type="dcterms:W3CDTF">2016-06-07T09:25:00Z</dcterms:modified>
</cp:coreProperties>
</file>