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E54D" w14:textId="2702E6F4" w:rsidR="00656563" w:rsidRPr="00CA16BB" w:rsidRDefault="00656563" w:rsidP="002301CC">
      <w:pPr>
        <w:pStyle w:val="Sansinterligne"/>
        <w:spacing w:after="240"/>
        <w:jc w:val="center"/>
        <w:rPr>
          <w:rFonts w:ascii="MS Mincho" w:hAnsi="MS Mincho" w:cs="MS Mincho"/>
          <w:b/>
          <w:sz w:val="28"/>
          <w:lang w:val="fr-FR" w:eastAsia="ja-JP"/>
        </w:rPr>
      </w:pPr>
      <w:r w:rsidRPr="00CA16BB">
        <w:rPr>
          <w:rFonts w:ascii="MS Mincho" w:hAnsi="MS Mincho" w:cs="MS Mincho"/>
          <w:b/>
          <w:sz w:val="28"/>
          <w:szCs w:val="28"/>
          <w:lang w:val="fr-FR" w:eastAsia="ja-JP"/>
        </w:rPr>
        <w:t xml:space="preserve">HM3 </w:t>
      </w:r>
      <w:r w:rsidRPr="00CA16BB">
        <w:rPr>
          <w:rFonts w:ascii="MS Mincho" w:hAnsi="MS Mincho" w:cs="MS Mincho" w:hint="eastAsia"/>
          <w:b/>
          <w:sz w:val="28"/>
          <w:lang w:val="en-GB" w:eastAsia="ja-JP"/>
        </w:rPr>
        <w:t>メガウィンド</w:t>
      </w:r>
      <w:r w:rsidRPr="00CA16BB">
        <w:rPr>
          <w:rFonts w:ascii="MS Mincho" w:hAnsi="MS Mincho" w:cs="MS Mincho"/>
          <w:b/>
          <w:sz w:val="28"/>
          <w:lang w:val="fr-FR" w:eastAsia="ja-JP"/>
        </w:rPr>
        <w:t xml:space="preserve"> </w:t>
      </w:r>
      <w:r w:rsidRPr="00CA16BB">
        <w:rPr>
          <w:rFonts w:ascii="MS Mincho" w:hAnsi="MS Mincho" w:cs="MS Mincho" w:hint="eastAsia"/>
          <w:b/>
          <w:sz w:val="28"/>
          <w:lang w:val="fr-FR" w:eastAsia="ja-JP"/>
        </w:rPr>
        <w:t>ファイナルエディション−暗闇の中の光</w:t>
      </w:r>
    </w:p>
    <w:p w14:paraId="15672547" w14:textId="3D4AB01E" w:rsidR="00731FAE" w:rsidRPr="00CA16BB" w:rsidRDefault="00736B7B" w:rsidP="0042706C">
      <w:pPr>
        <w:pStyle w:val="Sansinterligne"/>
        <w:spacing w:after="240"/>
        <w:jc w:val="both"/>
        <w:rPr>
          <w:rFonts w:ascii="MS Mincho" w:hAnsi="MS Mincho" w:cs="MS Mincho"/>
          <w:lang w:val="en-GB" w:eastAsia="ja-JP"/>
        </w:rPr>
      </w:pPr>
      <w:r w:rsidRPr="00CA16BB">
        <w:rPr>
          <w:rFonts w:ascii="MS Mincho" w:hAnsi="MS Mincho" w:cs="MS Mincho"/>
          <w:lang w:val="fr-FR" w:eastAsia="ja-JP"/>
        </w:rPr>
        <w:t>MB&amp;F</w:t>
      </w:r>
      <w:r w:rsidR="00516E7E" w:rsidRPr="00CA16BB">
        <w:rPr>
          <w:rFonts w:ascii="MS Mincho" w:hAnsi="MS Mincho" w:cs="MS Mincho" w:hint="eastAsia"/>
          <w:lang w:val="en-GB" w:eastAsia="ja-JP"/>
        </w:rPr>
        <w:t>マシーンを非常に独</w:t>
      </w:r>
      <w:r w:rsidR="00620263" w:rsidRPr="00CA16BB">
        <w:rPr>
          <w:rFonts w:ascii="MS Mincho" w:hAnsi="MS Mincho" w:cs="MS Mincho" w:hint="eastAsia"/>
          <w:lang w:val="en-GB" w:eastAsia="ja-JP"/>
        </w:rPr>
        <w:t>特なものにする要素として、</w:t>
      </w:r>
      <w:r w:rsidR="00C51A2F" w:rsidRPr="00CA16BB">
        <w:rPr>
          <w:rFonts w:ascii="MS Mincho" w:hAnsi="MS Mincho" w:cs="MS Mincho" w:hint="eastAsia"/>
          <w:lang w:val="en-GB" w:eastAsia="ja-JP"/>
        </w:rPr>
        <w:t>対比</w:t>
      </w:r>
      <w:r w:rsidR="002202DF" w:rsidRPr="00CA16BB">
        <w:rPr>
          <w:rFonts w:ascii="MS Mincho" w:hAnsi="MS Mincho" w:cs="MS Mincho" w:hint="eastAsia"/>
          <w:lang w:val="en-GB" w:eastAsia="ja-JP"/>
        </w:rPr>
        <w:t>に焦点をおいていることが挙げられる</w:t>
      </w:r>
      <w:r w:rsidR="00504255" w:rsidRPr="00456F44">
        <w:rPr>
          <w:rFonts w:ascii="MS Mincho" w:hAnsi="MS Mincho" w:cs="MS Mincho" w:hint="eastAsia"/>
          <w:lang w:val="fr-FR" w:eastAsia="ja-JP"/>
        </w:rPr>
        <w:t>：</w:t>
      </w:r>
      <w:r w:rsidR="00504255" w:rsidRPr="00CA16BB">
        <w:rPr>
          <w:rFonts w:ascii="MS Mincho" w:hAnsi="MS Mincho" w:cs="MS Mincho" w:hint="eastAsia"/>
          <w:lang w:val="en-GB" w:eastAsia="ja-JP"/>
        </w:rPr>
        <w:t>艶のある表面とマットな仕上がり、入念に加工された貴金属とチタニウム、伝統とアバンギャルド、明るい色調</w:t>
      </w:r>
      <w:r w:rsidR="009724FC" w:rsidRPr="00CA16BB">
        <w:rPr>
          <w:rFonts w:ascii="MS Mincho" w:hAnsi="MS Mincho" w:cs="MS Mincho" w:hint="eastAsia"/>
          <w:lang w:val="en-GB" w:eastAsia="ja-JP"/>
        </w:rPr>
        <w:t>とモノクロトーン。</w:t>
      </w:r>
      <w:r w:rsidR="00C51A2F" w:rsidRPr="00CA16BB">
        <w:rPr>
          <w:rFonts w:ascii="MS Mincho" w:hAnsi="MS Mincho" w:cs="MS Mincho" w:hint="eastAsia"/>
          <w:lang w:val="en-GB" w:eastAsia="ja-JP"/>
        </w:rPr>
        <w:t>これら</w:t>
      </w:r>
      <w:r w:rsidR="00504255" w:rsidRPr="00CA16BB">
        <w:rPr>
          <w:rFonts w:ascii="MS Mincho" w:hAnsi="MS Mincho" w:cs="MS Mincho" w:hint="eastAsia"/>
          <w:lang w:val="en-GB" w:eastAsia="ja-JP"/>
        </w:rPr>
        <w:t>、</w:t>
      </w:r>
      <w:r w:rsidR="00C51A2F" w:rsidRPr="00CA16BB">
        <w:rPr>
          <w:rFonts w:ascii="MS Mincho" w:hAnsi="MS Mincho" w:cs="MS Mincho" w:hint="eastAsia"/>
          <w:lang w:val="en-GB" w:eastAsia="ja-JP"/>
        </w:rPr>
        <w:t>力</w:t>
      </w:r>
      <w:r w:rsidR="00B03828" w:rsidRPr="00CA16BB">
        <w:rPr>
          <w:rFonts w:ascii="MS Mincho" w:hAnsi="MS Mincho" w:cs="MS Mincho" w:hint="eastAsia"/>
          <w:lang w:val="en-GB" w:eastAsia="ja-JP"/>
        </w:rPr>
        <w:t>強いコントラストが見る者</w:t>
      </w:r>
      <w:r w:rsidR="009724FC" w:rsidRPr="00CA16BB">
        <w:rPr>
          <w:rFonts w:ascii="MS Mincho" w:hAnsi="MS Mincho" w:cs="MS Mincho" w:hint="eastAsia"/>
          <w:lang w:val="en-GB" w:eastAsia="ja-JP"/>
        </w:rPr>
        <w:t>の目と心を惹きつける。</w:t>
      </w:r>
    </w:p>
    <w:p w14:paraId="2A4DE85F" w14:textId="7B6C5C90" w:rsidR="009724FC" w:rsidRPr="00CA16BB" w:rsidRDefault="009724FC" w:rsidP="0042706C">
      <w:pPr>
        <w:pStyle w:val="Sansinterligne"/>
        <w:spacing w:after="240"/>
        <w:jc w:val="both"/>
        <w:rPr>
          <w:rFonts w:ascii="MS Mincho" w:hAnsi="MS Mincho" w:cs="MS Mincho"/>
          <w:lang w:val="en-GB" w:eastAsia="ja-JP"/>
        </w:rPr>
      </w:pPr>
      <w:r w:rsidRPr="00456F44">
        <w:rPr>
          <w:rFonts w:ascii="MS Mincho" w:hAnsi="MS Mincho" w:cs="MS Mincho"/>
          <w:lang w:val="en-GB" w:eastAsia="ja-JP"/>
        </w:rPr>
        <w:t>HM3</w:t>
      </w:r>
      <w:r w:rsidRPr="00CA16BB">
        <w:rPr>
          <w:rFonts w:ascii="MS Mincho" w:hAnsi="MS Mincho" w:cs="MS Mincho" w:hint="eastAsia"/>
          <w:lang w:val="fr-FR" w:eastAsia="ja-JP"/>
        </w:rPr>
        <w:t>シリーズを締めくくる</w:t>
      </w:r>
      <w:r w:rsidRPr="00CA16BB">
        <w:rPr>
          <w:rFonts w:ascii="MS Mincho" w:hAnsi="MS Mincho" w:cs="MS Mincho" w:hint="eastAsia"/>
          <w:lang w:val="en-GB" w:eastAsia="ja-JP"/>
        </w:rPr>
        <w:t>メガウィンド</w:t>
      </w:r>
      <w:r w:rsidRPr="00456F44">
        <w:rPr>
          <w:rFonts w:ascii="MS Mincho" w:hAnsi="MS Mincho" w:cs="MS Mincho"/>
          <w:lang w:val="en-GB" w:eastAsia="ja-JP"/>
        </w:rPr>
        <w:t xml:space="preserve"> </w:t>
      </w:r>
      <w:r w:rsidR="00504255" w:rsidRPr="00CA16BB">
        <w:rPr>
          <w:rFonts w:ascii="MS Mincho" w:hAnsi="MS Mincho" w:cs="MS Mincho" w:hint="eastAsia"/>
          <w:lang w:val="en-GB" w:eastAsia="ja-JP"/>
        </w:rPr>
        <w:t>ファイナルエディションをもって</w:t>
      </w:r>
      <w:r w:rsidRPr="00CA16BB">
        <w:rPr>
          <w:rFonts w:ascii="MS Mincho" w:hAnsi="MS Mincho" w:cs="MS Mincho" w:hint="eastAsia"/>
          <w:lang w:val="en-GB" w:eastAsia="ja-JP"/>
        </w:rPr>
        <w:t>、</w:t>
      </w:r>
      <w:r w:rsidRPr="00456F44">
        <w:rPr>
          <w:rFonts w:ascii="MS Mincho" w:hAnsi="MS Mincho" w:cs="MS Mincho"/>
          <w:lang w:val="en-GB" w:eastAsia="ja-JP"/>
        </w:rPr>
        <w:t>MB&amp;F</w:t>
      </w:r>
      <w:r w:rsidRPr="00CA16BB">
        <w:rPr>
          <w:rFonts w:ascii="MS Mincho" w:hAnsi="MS Mincho" w:cs="MS Mincho" w:hint="eastAsia"/>
          <w:lang w:val="fr-FR" w:eastAsia="ja-JP"/>
        </w:rPr>
        <w:t>は</w:t>
      </w:r>
      <w:r w:rsidR="002202DF" w:rsidRPr="00CA16BB">
        <w:rPr>
          <w:rFonts w:ascii="MS Mincho" w:hAnsi="MS Mincho" w:cs="MS Mincho" w:hint="eastAsia"/>
          <w:lang w:val="fr-FR" w:eastAsia="ja-JP"/>
        </w:rPr>
        <w:t>「</w:t>
      </w:r>
      <w:r w:rsidRPr="00CA16BB">
        <w:rPr>
          <w:rFonts w:ascii="MS Mincho" w:hAnsi="MS Mincho" w:cs="MS Mincho" w:hint="eastAsia"/>
          <w:lang w:val="fr-FR" w:eastAsia="ja-JP"/>
        </w:rPr>
        <w:t>光と闇</w:t>
      </w:r>
      <w:r w:rsidR="002202DF" w:rsidRPr="00CA16BB">
        <w:rPr>
          <w:rFonts w:ascii="MS Mincho" w:hAnsi="MS Mincho" w:cs="MS Mincho" w:hint="eastAsia"/>
          <w:lang w:val="fr-FR" w:eastAsia="ja-JP"/>
        </w:rPr>
        <w:t>」</w:t>
      </w:r>
      <w:r w:rsidRPr="00CA16BB">
        <w:rPr>
          <w:rFonts w:ascii="MS Mincho" w:hAnsi="MS Mincho" w:cs="MS Mincho" w:hint="eastAsia"/>
          <w:lang w:val="fr-FR" w:eastAsia="ja-JP"/>
        </w:rPr>
        <w:t>によって、究極のコントラストとは何たるものかを示している。</w:t>
      </w:r>
      <w:r w:rsidR="008D5ABA" w:rsidRPr="00CA16BB">
        <w:rPr>
          <w:rFonts w:ascii="MS Mincho" w:hAnsi="MS Mincho" w:cs="MS Mincho" w:hint="eastAsia"/>
          <w:lang w:val="fr-FR" w:eastAsia="ja-JP"/>
        </w:rPr>
        <w:t>ブラック</w:t>
      </w:r>
      <w:r w:rsidR="00504255" w:rsidRPr="00CA16BB">
        <w:rPr>
          <w:rFonts w:ascii="MS Mincho" w:hAnsi="MS Mincho" w:cs="MS Mincho"/>
          <w:lang w:val="fr-FR" w:eastAsia="ja-JP"/>
        </w:rPr>
        <w:t>PVD</w:t>
      </w:r>
      <w:r w:rsidR="00504255" w:rsidRPr="00CA16BB">
        <w:rPr>
          <w:rFonts w:ascii="MS Mincho" w:hAnsi="MS Mincho" w:cs="MS Mincho" w:hint="eastAsia"/>
          <w:lang w:val="fr-FR" w:eastAsia="ja-JP"/>
        </w:rPr>
        <w:t>コーティング</w:t>
      </w:r>
      <w:r w:rsidRPr="00CA16BB">
        <w:rPr>
          <w:rFonts w:ascii="MS Mincho" w:hAnsi="MS Mincho" w:cs="MS Mincho" w:hint="eastAsia"/>
          <w:lang w:val="fr-FR" w:eastAsia="ja-JP"/>
        </w:rPr>
        <w:t>された</w:t>
      </w:r>
      <w:r w:rsidRPr="00CA16BB">
        <w:rPr>
          <w:rFonts w:ascii="MS Mincho" w:hAnsi="MS Mincho" w:cs="MS Mincho"/>
          <w:lang w:val="en-GB" w:eastAsia="ja-JP"/>
        </w:rPr>
        <w:t>18k</w:t>
      </w:r>
      <w:r w:rsidR="00504255" w:rsidRPr="00CA16BB">
        <w:rPr>
          <w:rFonts w:ascii="MS Mincho" w:hAnsi="MS Mincho" w:cs="MS Mincho" w:hint="eastAsia"/>
          <w:lang w:val="en-GB" w:eastAsia="ja-JP"/>
        </w:rPr>
        <w:t>ゴールドケースと黒クロムメッキ加工が施された</w:t>
      </w:r>
      <w:r w:rsidRPr="00CA16BB">
        <w:rPr>
          <w:rFonts w:ascii="MS Mincho" w:hAnsi="MS Mincho" w:cs="MS Mincho"/>
          <w:lang w:val="fr-FR" w:eastAsia="ja-JP"/>
        </w:rPr>
        <w:t>22</w:t>
      </w:r>
      <w:r w:rsidRPr="00CA16BB">
        <w:rPr>
          <w:rFonts w:ascii="MS Mincho" w:hAnsi="MS Mincho" w:cs="MS Mincho"/>
          <w:lang w:val="en-GB" w:eastAsia="ja-JP"/>
        </w:rPr>
        <w:t>k</w:t>
      </w:r>
      <w:r w:rsidR="00897DBB" w:rsidRPr="00CA16BB">
        <w:rPr>
          <w:rFonts w:ascii="MS Mincho" w:hAnsi="MS Mincho" w:cs="MS Mincho" w:hint="eastAsia"/>
          <w:lang w:val="en-GB" w:eastAsia="ja-JP"/>
        </w:rPr>
        <w:t>ゴールドとチタニウムのロ</w:t>
      </w:r>
      <w:r w:rsidRPr="00CA16BB">
        <w:rPr>
          <w:rFonts w:ascii="MS Mincho" w:hAnsi="MS Mincho" w:cs="MS Mincho" w:hint="eastAsia"/>
          <w:lang w:val="en-GB" w:eastAsia="ja-JP"/>
        </w:rPr>
        <w:t>ーター</w:t>
      </w:r>
      <w:r w:rsidR="00042A1E" w:rsidRPr="00CA16BB">
        <w:rPr>
          <w:rFonts w:ascii="MS Mincho" w:hAnsi="MS Mincho" w:cs="MS Mincho" w:hint="eastAsia"/>
          <w:lang w:val="en-GB" w:eastAsia="ja-JP"/>
        </w:rPr>
        <w:t>の漆黒</w:t>
      </w:r>
      <w:r w:rsidR="00123061" w:rsidRPr="00CA16BB">
        <w:rPr>
          <w:rFonts w:ascii="MS Mincho" w:hAnsi="MS Mincho" w:cs="MS Mincho" w:hint="eastAsia"/>
          <w:lang w:val="en-GB" w:eastAsia="ja-JP"/>
        </w:rPr>
        <w:t>が、</w:t>
      </w:r>
      <w:r w:rsidR="00620263" w:rsidRPr="00CA16BB">
        <w:rPr>
          <w:rFonts w:ascii="MS Mincho" w:hAnsi="MS Mincho" w:cs="MS Mincho" w:hint="eastAsia"/>
          <w:lang w:val="en-GB" w:eastAsia="ja-JP"/>
        </w:rPr>
        <w:t>明るく緑色に</w:t>
      </w:r>
      <w:r w:rsidR="00C51A2F" w:rsidRPr="00CA16BB">
        <w:rPr>
          <w:rFonts w:ascii="MS Mincho" w:hAnsi="MS Mincho" w:cs="MS Mincho" w:hint="eastAsia"/>
          <w:lang w:val="en-GB" w:eastAsia="ja-JP"/>
        </w:rPr>
        <w:t>発色す</w:t>
      </w:r>
      <w:r w:rsidR="00620263" w:rsidRPr="00CA16BB">
        <w:rPr>
          <w:rFonts w:ascii="MS Mincho" w:hAnsi="MS Mincho" w:cs="MS Mincho" w:hint="eastAsia"/>
          <w:lang w:val="en-GB" w:eastAsia="ja-JP"/>
        </w:rPr>
        <w:t>る</w:t>
      </w:r>
      <w:r w:rsidR="00620263" w:rsidRPr="00CA16BB">
        <w:rPr>
          <w:rFonts w:ascii="MS Mincho" w:hAnsi="MS Mincho" w:cs="MS Mincho"/>
          <w:lang w:val="en-GB" w:eastAsia="ja-JP"/>
        </w:rPr>
        <w:t>Super-</w:t>
      </w:r>
      <w:proofErr w:type="spellStart"/>
      <w:r w:rsidR="00620263" w:rsidRPr="00CA16BB">
        <w:rPr>
          <w:rFonts w:ascii="MS Mincho" w:hAnsi="MS Mincho" w:cs="MS Mincho"/>
          <w:lang w:val="en-GB" w:eastAsia="ja-JP"/>
        </w:rPr>
        <w:t>LumiNov</w:t>
      </w:r>
      <w:proofErr w:type="spellEnd"/>
      <w:r w:rsidR="00620263" w:rsidRPr="00CA16BB">
        <w:rPr>
          <w:rFonts w:ascii="MS Mincho" w:hAnsi="MS Mincho" w:cs="MS Mincho"/>
          <w:lang w:val="fr-FR" w:eastAsia="ja-JP"/>
        </w:rPr>
        <w:t>a</w:t>
      </w:r>
      <w:r w:rsidR="008B366A" w:rsidRPr="00CA16BB">
        <w:rPr>
          <w:rFonts w:ascii="MS Mincho" w:hAnsi="MS Mincho" w:cs="MS Mincho" w:hint="eastAsia"/>
          <w:lang w:val="en-GB" w:eastAsia="ja-JP"/>
        </w:rPr>
        <w:t>によって</w:t>
      </w:r>
      <w:r w:rsidR="00C91ED4" w:rsidRPr="00CA16BB">
        <w:rPr>
          <w:rFonts w:ascii="MS Mincho" w:hAnsi="MS Mincho" w:cs="MS Mincho" w:hint="eastAsia"/>
          <w:lang w:val="en-GB" w:eastAsia="ja-JP"/>
        </w:rPr>
        <w:t>暗闇に強調される</w:t>
      </w:r>
      <w:r w:rsidR="008B366A" w:rsidRPr="00CA16BB">
        <w:rPr>
          <w:rFonts w:ascii="MS Mincho" w:hAnsi="MS Mincho" w:cs="MS Mincho" w:hint="eastAsia"/>
          <w:lang w:val="en-GB" w:eastAsia="ja-JP"/>
        </w:rPr>
        <w:t>。</w:t>
      </w:r>
      <w:r w:rsidR="00620263" w:rsidRPr="00CA16BB">
        <w:rPr>
          <w:rFonts w:ascii="MS Mincho" w:hAnsi="MS Mincho" w:cs="MS Mincho" w:hint="eastAsia"/>
          <w:lang w:val="en-GB" w:eastAsia="ja-JP"/>
        </w:rPr>
        <w:t>また、</w:t>
      </w:r>
      <w:r w:rsidR="00086345" w:rsidRPr="00CA16BB">
        <w:rPr>
          <w:rFonts w:ascii="MS Mincho" w:hAnsi="MS Mincho" w:cs="MS Mincho" w:hint="eastAsia"/>
          <w:lang w:val="en-GB" w:eastAsia="ja-JP"/>
        </w:rPr>
        <w:t>時間表示</w:t>
      </w:r>
      <w:r w:rsidR="00620263" w:rsidRPr="00CA16BB">
        <w:rPr>
          <w:rFonts w:ascii="MS Mincho" w:hAnsi="MS Mincho" w:cs="MS Mincho" w:hint="eastAsia"/>
          <w:lang w:val="en-GB" w:eastAsia="ja-JP"/>
        </w:rPr>
        <w:t>コーン</w:t>
      </w:r>
      <w:r w:rsidR="00086345" w:rsidRPr="00CA16BB">
        <w:rPr>
          <w:rFonts w:ascii="MS Mincho" w:hAnsi="MS Mincho" w:cs="MS Mincho" w:hint="eastAsia"/>
          <w:lang w:val="en-GB" w:eastAsia="ja-JP"/>
        </w:rPr>
        <w:t>から</w:t>
      </w:r>
      <w:r w:rsidR="008D5ABA" w:rsidRPr="00CA16BB">
        <w:rPr>
          <w:rFonts w:ascii="MS Mincho" w:hAnsi="MS Mincho" w:cs="MS Mincho" w:hint="eastAsia"/>
          <w:lang w:val="en-GB" w:eastAsia="ja-JP"/>
        </w:rPr>
        <w:t>常に発せられる</w:t>
      </w:r>
      <w:r w:rsidR="00086345" w:rsidRPr="00CA16BB">
        <w:rPr>
          <w:rFonts w:ascii="MS Mincho" w:hAnsi="MS Mincho" w:cs="MS Mincho" w:hint="eastAsia"/>
          <w:lang w:val="en-GB" w:eastAsia="ja-JP"/>
        </w:rPr>
        <w:t>光と、</w:t>
      </w:r>
      <w:r w:rsidR="00B03828" w:rsidRPr="00CA16BB">
        <w:rPr>
          <w:rFonts w:ascii="MS Mincho" w:hAnsi="MS Mincho" w:cs="MS Mincho" w:hint="eastAsia"/>
          <w:lang w:val="en-GB" w:eastAsia="ja-JP"/>
        </w:rPr>
        <w:t>ローターの動きに応じて</w:t>
      </w:r>
      <w:r w:rsidR="00504255" w:rsidRPr="00CA16BB">
        <w:rPr>
          <w:rFonts w:ascii="MS Mincho" w:hAnsi="MS Mincho" w:cs="MS Mincho" w:hint="eastAsia"/>
          <w:lang w:val="en-GB" w:eastAsia="ja-JP"/>
        </w:rPr>
        <w:t>ムーブメント上部に</w:t>
      </w:r>
      <w:r w:rsidR="000D51B4" w:rsidRPr="00CA16BB">
        <w:rPr>
          <w:rFonts w:ascii="MS Mincho" w:hAnsi="MS Mincho" w:cs="MS Mincho" w:hint="eastAsia"/>
          <w:lang w:val="en-GB" w:eastAsia="ja-JP"/>
        </w:rPr>
        <w:t>明るく</w:t>
      </w:r>
      <w:r w:rsidR="002640BA" w:rsidRPr="00CA16BB">
        <w:rPr>
          <w:rFonts w:ascii="MS Mincho" w:hAnsi="MS Mincho" w:cs="MS Mincho" w:hint="eastAsia"/>
          <w:lang w:val="en-GB" w:eastAsia="ja-JP"/>
        </w:rPr>
        <w:t>ライン状に</w:t>
      </w:r>
      <w:r w:rsidR="00620263" w:rsidRPr="00CA16BB">
        <w:rPr>
          <w:rFonts w:ascii="MS Mincho" w:hAnsi="MS Mincho" w:cs="MS Mincho" w:hint="eastAsia"/>
          <w:lang w:val="fr-FR" w:eastAsia="ja-JP"/>
        </w:rPr>
        <w:t>施された</w:t>
      </w:r>
      <w:r w:rsidR="00620263" w:rsidRPr="00CA16BB">
        <w:rPr>
          <w:rFonts w:ascii="MS Mincho" w:hAnsi="MS Mincho" w:cs="MS Mincho"/>
          <w:lang w:val="en-GB" w:eastAsia="ja-JP"/>
        </w:rPr>
        <w:t>Super-</w:t>
      </w:r>
      <w:proofErr w:type="spellStart"/>
      <w:r w:rsidR="00620263" w:rsidRPr="00CA16BB">
        <w:rPr>
          <w:rFonts w:ascii="MS Mincho" w:hAnsi="MS Mincho" w:cs="MS Mincho"/>
          <w:lang w:val="en-GB" w:eastAsia="ja-JP"/>
        </w:rPr>
        <w:t>LumiNov</w:t>
      </w:r>
      <w:proofErr w:type="spellEnd"/>
      <w:r w:rsidR="00620263" w:rsidRPr="00CA16BB">
        <w:rPr>
          <w:rFonts w:ascii="MS Mincho" w:hAnsi="MS Mincho" w:cs="MS Mincho"/>
          <w:lang w:val="fr-FR" w:eastAsia="ja-JP"/>
        </w:rPr>
        <w:t>a</w:t>
      </w:r>
      <w:r w:rsidR="00B03828" w:rsidRPr="00CA16BB">
        <w:rPr>
          <w:rFonts w:ascii="MS Mincho" w:hAnsi="MS Mincho" w:cs="MS Mincho" w:hint="eastAsia"/>
          <w:lang w:val="fr-FR" w:eastAsia="ja-JP"/>
        </w:rPr>
        <w:t>が見え隠れすること</w:t>
      </w:r>
      <w:r w:rsidR="00086345" w:rsidRPr="00CA16BB">
        <w:rPr>
          <w:rFonts w:ascii="MS Mincho" w:hAnsi="MS Mincho" w:cs="MS Mincho" w:hint="eastAsia"/>
          <w:lang w:val="fr-FR" w:eastAsia="ja-JP"/>
        </w:rPr>
        <w:t>による</w:t>
      </w:r>
      <w:r w:rsidR="00B03828" w:rsidRPr="00CA16BB">
        <w:rPr>
          <w:rFonts w:ascii="MS Mincho" w:hAnsi="MS Mincho" w:cs="MS Mincho" w:hint="eastAsia"/>
          <w:lang w:val="fr-FR" w:eastAsia="ja-JP"/>
        </w:rPr>
        <w:t>、</w:t>
      </w:r>
      <w:r w:rsidR="00086345" w:rsidRPr="00CA16BB">
        <w:rPr>
          <w:rFonts w:ascii="MS Mincho" w:hAnsi="MS Mincho" w:cs="MS Mincho" w:hint="eastAsia"/>
          <w:lang w:val="en-GB" w:eastAsia="ja-JP"/>
        </w:rPr>
        <w:t>ストロボ発光</w:t>
      </w:r>
      <w:r w:rsidR="00B03828" w:rsidRPr="00CA16BB">
        <w:rPr>
          <w:rFonts w:ascii="MS Mincho" w:hAnsi="MS Mincho" w:cs="MS Mincho" w:hint="eastAsia"/>
          <w:lang w:val="en-GB" w:eastAsia="ja-JP"/>
        </w:rPr>
        <w:t>のような光</w:t>
      </w:r>
      <w:r w:rsidR="00620263" w:rsidRPr="00CA16BB">
        <w:rPr>
          <w:rFonts w:ascii="MS Mincho" w:hAnsi="MS Mincho" w:cs="MS Mincho" w:hint="eastAsia"/>
          <w:lang w:val="en-GB" w:eastAsia="ja-JP"/>
        </w:rPr>
        <w:t>がコントラストをなしている</w:t>
      </w:r>
      <w:r w:rsidRPr="00CA16BB">
        <w:rPr>
          <w:rFonts w:ascii="MS Mincho" w:hAnsi="MS Mincho" w:cs="MS Mincho" w:hint="eastAsia"/>
          <w:lang w:val="en-GB" w:eastAsia="ja-JP"/>
        </w:rPr>
        <w:t>。</w:t>
      </w:r>
      <w:bookmarkStart w:id="0" w:name="_GoBack"/>
      <w:bookmarkEnd w:id="0"/>
    </w:p>
    <w:p w14:paraId="5011EC99" w14:textId="15CF01A9" w:rsidR="005C3551" w:rsidRPr="00CA16BB" w:rsidRDefault="008B366A" w:rsidP="005C3551">
      <w:pPr>
        <w:pStyle w:val="Sansinterligne"/>
        <w:spacing w:after="240"/>
        <w:jc w:val="both"/>
        <w:rPr>
          <w:rFonts w:ascii="MS Mincho" w:hAnsi="MS Mincho" w:cs="MS Mincho"/>
          <w:i/>
          <w:lang w:val="en-GB" w:eastAsia="ja-JP"/>
        </w:rPr>
      </w:pPr>
      <w:r w:rsidRPr="00CA16BB">
        <w:rPr>
          <w:rFonts w:ascii="MS Mincho" w:hAnsi="MS Mincho" w:cs="MS Mincho" w:hint="eastAsia"/>
          <w:lang w:val="en-GB" w:eastAsia="ja-JP"/>
        </w:rPr>
        <w:t>このファイナルエディションのために、</w:t>
      </w:r>
      <w:r w:rsidRPr="00456F44">
        <w:rPr>
          <w:rFonts w:ascii="MS Mincho" w:hAnsi="MS Mincho" w:cs="MS Mincho"/>
          <w:lang w:val="en-GB" w:eastAsia="ja-JP"/>
        </w:rPr>
        <w:t>MB&amp;F</w:t>
      </w:r>
      <w:r w:rsidR="00086345" w:rsidRPr="00CA16BB">
        <w:rPr>
          <w:rFonts w:ascii="MS Mincho" w:hAnsi="MS Mincho" w:cs="MS Mincho" w:hint="eastAsia"/>
          <w:lang w:val="fr-FR" w:eastAsia="ja-JP"/>
        </w:rPr>
        <w:t>は</w:t>
      </w:r>
      <w:r w:rsidR="00B03828" w:rsidRPr="00CA16BB">
        <w:rPr>
          <w:rFonts w:ascii="MS Mincho" w:hAnsi="MS Mincho" w:cs="MS Mincho" w:hint="eastAsia"/>
          <w:lang w:val="fr-FR" w:eastAsia="ja-JP"/>
        </w:rPr>
        <w:t>最新かつ</w:t>
      </w:r>
      <w:r w:rsidRPr="00CA16BB">
        <w:rPr>
          <w:rFonts w:ascii="MS Mincho" w:hAnsi="MS Mincho" w:cs="MS Mincho" w:hint="eastAsia"/>
          <w:lang w:val="fr-FR" w:eastAsia="ja-JP"/>
        </w:rPr>
        <w:t>高性能</w:t>
      </w:r>
      <w:r w:rsidR="00B03828" w:rsidRPr="00CA16BB">
        <w:rPr>
          <w:rFonts w:ascii="MS Mincho" w:hAnsi="MS Mincho" w:cs="MS Mincho" w:hint="eastAsia"/>
          <w:lang w:val="fr-FR" w:eastAsia="ja-JP"/>
        </w:rPr>
        <w:t>な</w:t>
      </w:r>
      <w:r w:rsidRPr="00CA16BB">
        <w:rPr>
          <w:rFonts w:ascii="MS Mincho" w:hAnsi="MS Mincho" w:cs="MS Mincho"/>
          <w:lang w:val="en-GB" w:eastAsia="ja-JP"/>
        </w:rPr>
        <w:t>Super-</w:t>
      </w:r>
      <w:proofErr w:type="spellStart"/>
      <w:r w:rsidRPr="00CA16BB">
        <w:rPr>
          <w:rFonts w:ascii="MS Mincho" w:hAnsi="MS Mincho" w:cs="MS Mincho"/>
          <w:lang w:val="en-GB" w:eastAsia="ja-JP"/>
        </w:rPr>
        <w:t>LumiNova</w:t>
      </w:r>
      <w:proofErr w:type="spellEnd"/>
      <w:r w:rsidR="00FF2ACB" w:rsidRPr="00CA16BB">
        <w:rPr>
          <w:rFonts w:ascii="MS Mincho" w:hAnsi="MS Mincho" w:cs="MS Mincho" w:hint="eastAsia"/>
          <w:lang w:val="en-GB" w:eastAsia="ja-JP"/>
        </w:rPr>
        <w:t>を市場に召喚し</w:t>
      </w:r>
      <w:r w:rsidR="00CA16BB" w:rsidRPr="00CA16BB">
        <w:rPr>
          <w:rFonts w:ascii="MS Mincho" w:hAnsi="MS Mincho" w:cs="MS Mincho" w:hint="eastAsia"/>
          <w:lang w:val="en-GB" w:eastAsia="ja-JP"/>
        </w:rPr>
        <w:t>た。</w:t>
      </w:r>
      <w:r w:rsidR="00FF2ACB" w:rsidRPr="00CA16BB">
        <w:rPr>
          <w:rFonts w:ascii="MS Mincho" w:hAnsi="MS Mincho" w:cs="MS Mincho" w:hint="eastAsia"/>
          <w:lang w:val="en-GB" w:eastAsia="ja-JP"/>
        </w:rPr>
        <w:t>その名</w:t>
      </w:r>
      <w:r w:rsidR="00CA16BB" w:rsidRPr="00CA16BB">
        <w:rPr>
          <w:rFonts w:ascii="MS Mincho" w:hAnsi="MS Mincho" w:cs="MS Mincho" w:hint="eastAsia"/>
          <w:lang w:val="en-GB" w:eastAsia="ja-JP"/>
        </w:rPr>
        <w:t>は</w:t>
      </w:r>
      <w:r w:rsidRPr="00CA16BB">
        <w:rPr>
          <w:rFonts w:ascii="MS Mincho" w:hAnsi="MS Mincho" w:cs="MS Mincho"/>
          <w:lang w:val="en-GB" w:eastAsia="ja-JP"/>
        </w:rPr>
        <w:t>GL C3 Grade A</w:t>
      </w:r>
      <w:r w:rsidR="00FF2ACB" w:rsidRPr="00CA16BB">
        <w:rPr>
          <w:rFonts w:ascii="MS Mincho" w:hAnsi="MS Mincho" w:cs="MS Mincho" w:hint="eastAsia"/>
          <w:lang w:val="en-GB" w:eastAsia="ja-JP"/>
        </w:rPr>
        <w:t>。</w:t>
      </w:r>
      <w:r w:rsidR="00FE207F" w:rsidRPr="00CA16BB">
        <w:rPr>
          <w:rFonts w:ascii="MS Mincho" w:hAnsi="MS Mincho" w:cs="MS Mincho" w:hint="eastAsia"/>
          <w:lang w:val="en-GB" w:eastAsia="ja-JP"/>
        </w:rPr>
        <w:t>これは、最も明るくかつ</w:t>
      </w:r>
      <w:r w:rsidR="006356E3" w:rsidRPr="00CA16BB">
        <w:rPr>
          <w:rFonts w:ascii="MS Mincho" w:hAnsi="MS Mincho" w:cs="MS Mincho" w:hint="eastAsia"/>
          <w:lang w:val="en-GB" w:eastAsia="ja-JP"/>
        </w:rPr>
        <w:t>最も純粋な発光材</w:t>
      </w:r>
      <w:r w:rsidR="00086345" w:rsidRPr="00CA16BB">
        <w:rPr>
          <w:rFonts w:ascii="MS Mincho" w:hAnsi="MS Mincho" w:cs="MS Mincho" w:hint="eastAsia"/>
          <w:lang w:val="en-GB" w:eastAsia="ja-JP"/>
        </w:rPr>
        <w:t>であり、典型的</w:t>
      </w:r>
      <w:r w:rsidR="00B03828" w:rsidRPr="00CA16BB">
        <w:rPr>
          <w:rFonts w:ascii="MS Mincho" w:hAnsi="MS Mincho" w:cs="MS Mincho" w:hint="eastAsia"/>
          <w:lang w:val="en-GB" w:eastAsia="ja-JP"/>
        </w:rPr>
        <w:t>な緑色光によって見分けがつく</w:t>
      </w:r>
      <w:r w:rsidR="00086345" w:rsidRPr="00CA16BB">
        <w:rPr>
          <w:rFonts w:ascii="MS Mincho" w:hAnsi="MS Mincho" w:cs="MS Mincho" w:hint="eastAsia"/>
          <w:lang w:val="en-GB" w:eastAsia="ja-JP"/>
        </w:rPr>
        <w:t>。</w:t>
      </w:r>
      <w:r w:rsidRPr="00CA16BB">
        <w:rPr>
          <w:rFonts w:ascii="MS Mincho" w:hAnsi="MS Mincho" w:cs="MS Mincho"/>
          <w:lang w:val="en-GB" w:eastAsia="ja-JP"/>
        </w:rPr>
        <w:t>Super-</w:t>
      </w:r>
      <w:proofErr w:type="spellStart"/>
      <w:r w:rsidRPr="00CA16BB">
        <w:rPr>
          <w:rFonts w:ascii="MS Mincho" w:hAnsi="MS Mincho" w:cs="MS Mincho"/>
          <w:lang w:val="en-GB" w:eastAsia="ja-JP"/>
        </w:rPr>
        <w:t>LumiNova</w:t>
      </w:r>
      <w:proofErr w:type="spellEnd"/>
      <w:r w:rsidR="005C3551" w:rsidRPr="00CA16BB">
        <w:rPr>
          <w:rFonts w:ascii="MS Mincho" w:hAnsi="MS Mincho" w:cs="MS Mincho" w:hint="eastAsia"/>
          <w:lang w:val="en-GB" w:eastAsia="ja-JP"/>
        </w:rPr>
        <w:t>には様々な色が存在するが、活性顔料は常に緑で、その他の色は</w:t>
      </w:r>
      <w:r w:rsidR="00B03828" w:rsidRPr="00CA16BB">
        <w:rPr>
          <w:rFonts w:ascii="MS Mincho" w:hAnsi="MS Mincho" w:cs="MS Mincho" w:hint="eastAsia"/>
          <w:lang w:val="en-GB" w:eastAsia="ja-JP"/>
        </w:rPr>
        <w:t>部分的に緑色光を</w:t>
      </w:r>
      <w:r w:rsidR="00C51A2F" w:rsidRPr="00CA16BB">
        <w:rPr>
          <w:rFonts w:ascii="MS Mincho" w:hAnsi="MS Mincho" w:cs="MS Mincho" w:hint="eastAsia"/>
          <w:lang w:val="en-GB" w:eastAsia="ja-JP"/>
        </w:rPr>
        <w:t>遮蔽</w:t>
      </w:r>
      <w:r w:rsidR="00B03828" w:rsidRPr="00CA16BB">
        <w:rPr>
          <w:rFonts w:ascii="MS Mincho" w:hAnsi="MS Mincho" w:cs="MS Mincho" w:hint="eastAsia"/>
          <w:lang w:val="en-GB" w:eastAsia="ja-JP"/>
        </w:rPr>
        <w:t>する</w:t>
      </w:r>
      <w:r w:rsidRPr="00CA16BB">
        <w:rPr>
          <w:rFonts w:ascii="MS Mincho" w:hAnsi="MS Mincho" w:cs="MS Mincho" w:hint="eastAsia"/>
          <w:lang w:val="en-GB" w:eastAsia="ja-JP"/>
        </w:rPr>
        <w:t>。</w:t>
      </w:r>
    </w:p>
    <w:p w14:paraId="7C64F6A3" w14:textId="43B65079" w:rsidR="00EE2E5E" w:rsidRPr="00CA16BB" w:rsidRDefault="00B03828" w:rsidP="00EE2E5E">
      <w:pPr>
        <w:pStyle w:val="Sansinterligne"/>
        <w:spacing w:after="240"/>
        <w:jc w:val="both"/>
        <w:rPr>
          <w:rFonts w:ascii="MS Mincho" w:hAnsi="MS Mincho" w:cs="MS Mincho"/>
          <w:lang w:val="fr-FR" w:eastAsia="ja-JP"/>
        </w:rPr>
      </w:pPr>
      <w:r w:rsidRPr="00456F44">
        <w:rPr>
          <w:rFonts w:ascii="MS Mincho" w:hAnsi="MS Mincho" w:cs="MS Mincho"/>
          <w:lang w:val="en-GB" w:eastAsia="ja-JP"/>
        </w:rPr>
        <w:t>MB&amp;F</w:t>
      </w:r>
      <w:r w:rsidR="006356E3" w:rsidRPr="00CA16BB">
        <w:rPr>
          <w:rFonts w:ascii="MS Mincho" w:hAnsi="MS Mincho" w:cs="MS Mincho" w:hint="eastAsia"/>
          <w:lang w:val="en-GB" w:eastAsia="ja-JP"/>
        </w:rPr>
        <w:t>の中で今日まで</w:t>
      </w:r>
      <w:r w:rsidR="00FE207F" w:rsidRPr="00CA16BB">
        <w:rPr>
          <w:rFonts w:ascii="MS Mincho" w:hAnsi="MS Mincho" w:cs="MS Mincho" w:hint="eastAsia"/>
          <w:lang w:val="en-GB" w:eastAsia="ja-JP"/>
        </w:rPr>
        <w:t>に</w:t>
      </w:r>
      <w:r w:rsidR="006356E3" w:rsidRPr="00CA16BB">
        <w:rPr>
          <w:rFonts w:ascii="MS Mincho" w:hAnsi="MS Mincho" w:cs="MS Mincho" w:hint="eastAsia"/>
          <w:lang w:val="en-GB" w:eastAsia="ja-JP"/>
        </w:rPr>
        <w:t>最も成功を収めたモデルである</w:t>
      </w:r>
      <w:r w:rsidR="00FE207F" w:rsidRPr="00CA16BB">
        <w:rPr>
          <w:rFonts w:ascii="MS Mincho" w:hAnsi="MS Mincho" w:cs="MS Mincho" w:hint="eastAsia"/>
          <w:lang w:val="en-GB" w:eastAsia="ja-JP"/>
        </w:rPr>
        <w:t>、</w:t>
      </w:r>
      <w:r w:rsidR="006356E3" w:rsidRPr="00CA16BB">
        <w:rPr>
          <w:rFonts w:ascii="MS Mincho" w:hAnsi="MS Mincho" w:cs="MS Mincho" w:hint="eastAsia"/>
          <w:lang w:val="en-GB" w:eastAsia="ja-JP"/>
        </w:rPr>
        <w:t>象徴的な</w:t>
      </w:r>
      <w:r w:rsidR="008B366A" w:rsidRPr="00CA16BB">
        <w:rPr>
          <w:rFonts w:ascii="MS Mincho" w:hAnsi="MS Mincho" w:cs="MS Mincho"/>
          <w:lang w:val="en-GB" w:eastAsia="ja-JP"/>
        </w:rPr>
        <w:t>HM3</w:t>
      </w:r>
      <w:r w:rsidR="008B366A" w:rsidRPr="00CA16BB">
        <w:rPr>
          <w:rFonts w:ascii="MS Mincho" w:hAnsi="MS Mincho" w:cs="MS Mincho" w:hint="eastAsia"/>
          <w:lang w:val="en-GB" w:eastAsia="ja-JP"/>
        </w:rPr>
        <w:t>シリーズから生まれたメガウィンド</w:t>
      </w:r>
      <w:r w:rsidR="008B366A" w:rsidRPr="00456F44">
        <w:rPr>
          <w:rFonts w:ascii="MS Mincho" w:hAnsi="MS Mincho" w:cs="MS Mincho"/>
          <w:lang w:val="en-GB" w:eastAsia="ja-JP"/>
        </w:rPr>
        <w:t xml:space="preserve"> </w:t>
      </w:r>
      <w:r w:rsidR="008B366A" w:rsidRPr="00CA16BB">
        <w:rPr>
          <w:rFonts w:ascii="MS Mincho" w:hAnsi="MS Mincho" w:cs="MS Mincho" w:hint="eastAsia"/>
          <w:lang w:val="en-GB" w:eastAsia="ja-JP"/>
        </w:rPr>
        <w:t>ファイナルエディションは、</w:t>
      </w:r>
      <w:r w:rsidR="005C3390" w:rsidRPr="00CA16BB">
        <w:rPr>
          <w:rFonts w:ascii="MS Mincho" w:hAnsi="MS Mincho" w:cs="MS Mincho" w:hint="eastAsia"/>
          <w:lang w:val="en-GB" w:eastAsia="ja-JP"/>
        </w:rPr>
        <w:t>巨大</w:t>
      </w:r>
      <w:r w:rsidR="002C7878" w:rsidRPr="00CA16BB">
        <w:rPr>
          <w:rFonts w:ascii="MS Mincho" w:hAnsi="MS Mincho" w:cs="MS Mincho" w:hint="eastAsia"/>
          <w:lang w:val="en-GB" w:eastAsia="ja-JP"/>
        </w:rPr>
        <w:t>な巻き上げ</w:t>
      </w:r>
      <w:r w:rsidR="00F10E3A" w:rsidRPr="00CA16BB">
        <w:rPr>
          <w:rFonts w:ascii="MS Mincho" w:hAnsi="MS Mincho" w:cs="MS Mincho" w:hint="eastAsia"/>
          <w:lang w:val="en-GB" w:eastAsia="ja-JP"/>
        </w:rPr>
        <w:t>ローターと非対称形のケースから突き出た非常に読みやす</w:t>
      </w:r>
      <w:r w:rsidR="005C3390" w:rsidRPr="00CA16BB">
        <w:rPr>
          <w:rFonts w:ascii="MS Mincho" w:hAnsi="MS Mincho" w:cs="MS Mincho" w:hint="eastAsia"/>
          <w:lang w:val="en-GB" w:eastAsia="ja-JP"/>
        </w:rPr>
        <w:t>い時間表示コーンとを兼ね備えており、左のコーンは時間を、右のコーン</w:t>
      </w:r>
      <w:r w:rsidR="00F10E3A" w:rsidRPr="00CA16BB">
        <w:rPr>
          <w:rFonts w:ascii="MS Mincho" w:hAnsi="MS Mincho" w:cs="MS Mincho" w:hint="eastAsia"/>
          <w:lang w:val="en-GB" w:eastAsia="ja-JP"/>
        </w:rPr>
        <w:t>は分を表示している。</w:t>
      </w:r>
      <w:r w:rsidR="005C3390" w:rsidRPr="00CA16BB">
        <w:rPr>
          <w:rFonts w:ascii="MS Mincho" w:hAnsi="MS Mincho" w:cs="MS Mincho" w:hint="eastAsia"/>
          <w:lang w:val="en-GB" w:eastAsia="ja-JP"/>
        </w:rPr>
        <w:t>まれにみる</w:t>
      </w:r>
      <w:r w:rsidR="00F10E3A" w:rsidRPr="00CA16BB">
        <w:rPr>
          <w:rFonts w:ascii="MS Mincho" w:hAnsi="MS Mincho" w:cs="MS Mincho" w:hint="eastAsia"/>
          <w:lang w:val="en-GB" w:eastAsia="ja-JP"/>
        </w:rPr>
        <w:t>熟練工が</w:t>
      </w:r>
      <w:r w:rsidR="005C3390" w:rsidRPr="00CA16BB">
        <w:rPr>
          <w:rFonts w:ascii="MS Mincho" w:hAnsi="MS Mincho" w:cs="MS Mincho" w:hint="eastAsia"/>
          <w:lang w:val="en-GB" w:eastAsia="ja-JP"/>
        </w:rPr>
        <w:t>丹精込めて</w:t>
      </w:r>
      <w:r w:rsidR="00F10E3A" w:rsidRPr="00CA16BB">
        <w:rPr>
          <w:rFonts w:ascii="MS Mincho" w:hAnsi="MS Mincho" w:cs="MS Mincho" w:hint="eastAsia"/>
          <w:lang w:val="en-GB" w:eastAsia="ja-JP"/>
        </w:rPr>
        <w:t>、</w:t>
      </w:r>
      <w:r w:rsidR="006356E3" w:rsidRPr="00CA16BB">
        <w:rPr>
          <w:rFonts w:ascii="MS Mincho" w:hAnsi="MS Mincho" w:cs="MS Mincho" w:hint="eastAsia"/>
          <w:lang w:val="en-GB" w:eastAsia="ja-JP"/>
        </w:rPr>
        <w:t>小さいシリンジを使って</w:t>
      </w:r>
      <w:r w:rsidR="006356E3" w:rsidRPr="00CA16BB">
        <w:rPr>
          <w:rFonts w:ascii="MS Mincho" w:hAnsi="MS Mincho" w:cs="MS Mincho"/>
          <w:lang w:val="en-GB" w:eastAsia="ja-JP"/>
        </w:rPr>
        <w:t>Super-</w:t>
      </w:r>
      <w:proofErr w:type="spellStart"/>
      <w:r w:rsidR="006356E3" w:rsidRPr="00CA16BB">
        <w:rPr>
          <w:rFonts w:ascii="MS Mincho" w:hAnsi="MS Mincho" w:cs="MS Mincho"/>
          <w:lang w:val="en-GB" w:eastAsia="ja-JP"/>
        </w:rPr>
        <w:t>LumiNova</w:t>
      </w:r>
      <w:proofErr w:type="spellEnd"/>
      <w:r w:rsidR="006356E3" w:rsidRPr="00CA16BB">
        <w:rPr>
          <w:rFonts w:ascii="MS Mincho" w:hAnsi="MS Mincho" w:cs="MS Mincho" w:hint="eastAsia"/>
          <w:lang w:val="en-GB" w:eastAsia="ja-JP"/>
        </w:rPr>
        <w:t>を適量絞り出しながら、一文字一文字手作業でコーン状の表示に塗布し</w:t>
      </w:r>
      <w:r w:rsidR="00F10E3A" w:rsidRPr="00CA16BB">
        <w:rPr>
          <w:rFonts w:ascii="MS Mincho" w:hAnsi="MS Mincho" w:cs="MS Mincho" w:hint="eastAsia"/>
          <w:lang w:val="en-GB" w:eastAsia="ja-JP"/>
        </w:rPr>
        <w:t>ている。</w:t>
      </w:r>
    </w:p>
    <w:p w14:paraId="1185D4C0" w14:textId="2FA894FE" w:rsidR="00041116" w:rsidRPr="00CA16BB" w:rsidRDefault="005C3390" w:rsidP="00041116">
      <w:pPr>
        <w:pStyle w:val="Sansinterligne"/>
        <w:jc w:val="both"/>
        <w:rPr>
          <w:rFonts w:ascii="MS Mincho" w:hAnsi="MS Mincho" w:cs="MS Mincho"/>
          <w:lang w:val="en-GB" w:eastAsia="ja-JP"/>
        </w:rPr>
      </w:pPr>
      <w:r w:rsidRPr="00CA16BB">
        <w:rPr>
          <w:rFonts w:ascii="Times New Roman" w:hAnsi="Times New Roman"/>
          <w:lang w:val="en-GB" w:eastAsia="ja-JP"/>
        </w:rPr>
        <w:t>時間表示と分表示を内に収めた三次元彫刻が</w:t>
      </w:r>
      <w:r w:rsidRPr="00CA16BB">
        <w:rPr>
          <w:rFonts w:ascii="Times New Roman" w:hAnsi="Times New Roman" w:hint="eastAsia"/>
          <w:lang w:val="en-GB" w:eastAsia="ja-JP"/>
        </w:rPr>
        <w:t>、</w:t>
      </w:r>
      <w:r w:rsidRPr="00CA16BB">
        <w:rPr>
          <w:rFonts w:ascii="Times New Roman" w:hAnsi="Times New Roman"/>
          <w:lang w:val="en-GB" w:eastAsia="ja-JP"/>
        </w:rPr>
        <w:t>見る</w:t>
      </w:r>
      <w:r w:rsidRPr="00CA16BB">
        <w:rPr>
          <w:rFonts w:ascii="Times New Roman" w:hAnsi="Times New Roman" w:hint="eastAsia"/>
          <w:lang w:val="en-GB" w:eastAsia="ja-JP"/>
        </w:rPr>
        <w:t>人</w:t>
      </w:r>
      <w:r w:rsidR="00041116" w:rsidRPr="00CA16BB">
        <w:rPr>
          <w:rFonts w:ascii="Times New Roman" w:hAnsi="Times New Roman"/>
          <w:lang w:val="en-GB" w:eastAsia="ja-JP"/>
        </w:rPr>
        <w:t>を</w:t>
      </w:r>
      <w:r w:rsidR="00EE2E5E" w:rsidRPr="00CA16BB">
        <w:rPr>
          <w:rFonts w:ascii="Times New Roman" w:hAnsi="Times New Roman" w:hint="eastAsia"/>
          <w:lang w:val="en-GB" w:eastAsia="ja-JP"/>
        </w:rPr>
        <w:t>自然に</w:t>
      </w:r>
      <w:r w:rsidR="00EE2E5E" w:rsidRPr="00CA16BB">
        <w:rPr>
          <w:rFonts w:ascii="Times New Roman" w:hAnsi="Times New Roman"/>
          <w:lang w:val="en-GB" w:eastAsia="ja-JP"/>
        </w:rPr>
        <w:t>引きつ</w:t>
      </w:r>
      <w:r w:rsidR="00EE2E5E" w:rsidRPr="00CA16BB">
        <w:rPr>
          <w:rFonts w:ascii="Times New Roman" w:hAnsi="Times New Roman" w:hint="eastAsia"/>
          <w:lang w:val="en-GB" w:eastAsia="ja-JP"/>
        </w:rPr>
        <w:t>けるものの</w:t>
      </w:r>
      <w:r w:rsidR="00041116" w:rsidRPr="00CA16BB">
        <w:rPr>
          <w:rFonts w:ascii="Times New Roman" w:hAnsi="Times New Roman"/>
          <w:lang w:val="en-GB" w:eastAsia="ja-JP"/>
        </w:rPr>
        <w:t>、その目を虜にするのは入念に手仕上げされたムーブメントの上でゆったりと、しかし断固として振れる巨大なバトル･アックス型の</w:t>
      </w:r>
      <w:r w:rsidR="00041116" w:rsidRPr="00CA16BB">
        <w:rPr>
          <w:rFonts w:ascii="Times New Roman" w:hAnsi="Times New Roman" w:hint="eastAsia"/>
          <w:lang w:val="en-GB" w:eastAsia="ja-JP"/>
        </w:rPr>
        <w:t>巻き上げ</w:t>
      </w:r>
      <w:r w:rsidR="00041116" w:rsidRPr="00CA16BB">
        <w:rPr>
          <w:rFonts w:ascii="Times New Roman" w:hAnsi="Times New Roman"/>
          <w:lang w:val="en-GB" w:eastAsia="ja-JP"/>
        </w:rPr>
        <w:t>ローターではないだろうか。</w:t>
      </w:r>
      <w:r w:rsidR="006E44CD" w:rsidRPr="00CA16BB">
        <w:rPr>
          <w:rFonts w:ascii="Times New Roman" w:hAnsi="Times New Roman" w:hint="eastAsia"/>
          <w:lang w:val="en-GB" w:eastAsia="ja-JP"/>
        </w:rPr>
        <w:t>だが</w:t>
      </w:r>
      <w:r w:rsidR="00041116" w:rsidRPr="00CA16BB">
        <w:rPr>
          <w:rFonts w:ascii="Times New Roman" w:hAnsi="Times New Roman" w:hint="eastAsia"/>
          <w:lang w:val="en-GB" w:eastAsia="ja-JP"/>
        </w:rPr>
        <w:t>暗闇の中にこそ</w:t>
      </w:r>
      <w:r w:rsidR="00042A1E" w:rsidRPr="00CA16BB">
        <w:rPr>
          <w:rFonts w:ascii="Times New Roman" w:hAnsi="Times New Roman" w:hint="eastAsia"/>
          <w:lang w:val="en-GB" w:eastAsia="ja-JP"/>
        </w:rPr>
        <w:t>、この</w:t>
      </w:r>
      <w:r w:rsidR="00041116" w:rsidRPr="00CA16BB">
        <w:rPr>
          <w:rFonts w:ascii="Times New Roman" w:hAnsi="Times New Roman" w:hint="eastAsia"/>
          <w:lang w:val="en-GB" w:eastAsia="ja-JP"/>
        </w:rPr>
        <w:t>ローターは光を浴びて輝くのである。</w:t>
      </w:r>
    </w:p>
    <w:p w14:paraId="563F84DE" w14:textId="77777777" w:rsidR="00041116" w:rsidRPr="00CA16BB" w:rsidRDefault="00041116" w:rsidP="00041116">
      <w:pPr>
        <w:pStyle w:val="Sansinterligne"/>
        <w:jc w:val="both"/>
        <w:rPr>
          <w:rFonts w:ascii="Times New Roman" w:hAnsi="Times New Roman"/>
          <w:lang w:val="fr-FR" w:eastAsia="ja-JP"/>
        </w:rPr>
      </w:pPr>
    </w:p>
    <w:p w14:paraId="6D75E242" w14:textId="5082722B" w:rsidR="00041116" w:rsidRPr="00CA16BB" w:rsidRDefault="00041116" w:rsidP="00041116">
      <w:pPr>
        <w:pStyle w:val="Sansinterligne"/>
        <w:jc w:val="both"/>
        <w:rPr>
          <w:rFonts w:ascii="Times New Roman" w:hAnsi="Times New Roman"/>
          <w:lang w:val="en-GB" w:eastAsia="ja-JP"/>
        </w:rPr>
      </w:pPr>
      <w:r w:rsidRPr="00CA16BB">
        <w:rPr>
          <w:rFonts w:ascii="Times New Roman" w:hAnsi="Times New Roman"/>
          <w:lang w:val="en-GB" w:eastAsia="ja-JP"/>
        </w:rPr>
        <w:t>メガウィンドを動かしているのはジャン</w:t>
      </w:r>
      <w:r w:rsidRPr="00456F44">
        <w:rPr>
          <w:rFonts w:ascii="Times New Roman" w:hAnsi="Times New Roman"/>
          <w:lang w:val="fr-FR" w:eastAsia="ja-JP"/>
        </w:rPr>
        <w:t>＝</w:t>
      </w:r>
      <w:r w:rsidRPr="00CA16BB">
        <w:rPr>
          <w:rFonts w:ascii="Times New Roman" w:hAnsi="Times New Roman"/>
          <w:lang w:val="en-GB" w:eastAsia="ja-JP"/>
        </w:rPr>
        <w:t>マルク･ヴィーダーレヒト</w:t>
      </w:r>
      <w:r w:rsidR="00C51A2F" w:rsidRPr="00CA16BB">
        <w:rPr>
          <w:rFonts w:ascii="Times New Roman" w:hAnsi="Times New Roman" w:hint="eastAsia"/>
          <w:lang w:val="en-GB" w:eastAsia="ja-JP"/>
        </w:rPr>
        <w:t>の</w:t>
      </w:r>
      <w:r w:rsidRPr="00CA16BB">
        <w:rPr>
          <w:rFonts w:ascii="Times New Roman" w:hAnsi="Times New Roman"/>
          <w:lang w:val="en-GB" w:eastAsia="ja-JP"/>
        </w:rPr>
        <w:t>設計</w:t>
      </w:r>
      <w:r w:rsidR="00C51A2F" w:rsidRPr="00CA16BB">
        <w:rPr>
          <w:rFonts w:ascii="Times New Roman" w:hAnsi="Times New Roman" w:hint="eastAsia"/>
          <w:lang w:val="en-GB" w:eastAsia="ja-JP"/>
        </w:rPr>
        <w:t>による、</w:t>
      </w:r>
      <w:r w:rsidRPr="00CA16BB">
        <w:rPr>
          <w:rFonts w:ascii="Times New Roman" w:hAnsi="Times New Roman"/>
          <w:lang w:val="en-GB" w:eastAsia="ja-JP"/>
        </w:rPr>
        <w:t>見事に製作された</w:t>
      </w:r>
      <w:r w:rsidRPr="00456F44">
        <w:rPr>
          <w:rFonts w:ascii="Times New Roman" w:hAnsi="Times New Roman"/>
          <w:lang w:val="fr-FR" w:eastAsia="ja-JP"/>
        </w:rPr>
        <w:t>HM3</w:t>
      </w:r>
      <w:r w:rsidRPr="00CA16BB">
        <w:rPr>
          <w:rFonts w:ascii="Times New Roman" w:hAnsi="Times New Roman"/>
          <w:lang w:val="en-GB" w:eastAsia="ja-JP"/>
        </w:rPr>
        <w:t>のエンジンである。ローターとレギュレーターを文字盤側に配するためにはムーブメントを反転させる必要があった。これを可能にしたのは</w:t>
      </w:r>
      <w:r w:rsidRPr="00CA16BB">
        <w:rPr>
          <w:rFonts w:ascii="Times New Roman" w:hAnsi="Times New Roman" w:hint="eastAsia"/>
          <w:lang w:val="en-GB" w:eastAsia="ja-JP"/>
        </w:rPr>
        <w:t>背部</w:t>
      </w:r>
      <w:r w:rsidRPr="00CA16BB">
        <w:rPr>
          <w:rFonts w:ascii="Times New Roman" w:hAnsi="Times New Roman"/>
          <w:lang w:val="en-GB" w:eastAsia="ja-JP"/>
        </w:rPr>
        <w:t>ディスプレーから見える</w:t>
      </w:r>
      <w:r w:rsidRPr="00CA16BB">
        <w:rPr>
          <w:rFonts w:ascii="Times New Roman" w:hAnsi="Times New Roman"/>
          <w:lang w:val="en-GB" w:eastAsia="ja-JP"/>
        </w:rPr>
        <w:t>2</w:t>
      </w:r>
      <w:r w:rsidRPr="00CA16BB">
        <w:rPr>
          <w:rFonts w:ascii="Times New Roman" w:hAnsi="Times New Roman"/>
          <w:lang w:val="en-GB" w:eastAsia="ja-JP"/>
        </w:rPr>
        <w:t>つの大きなハイテク･セラミック</w:t>
      </w:r>
      <w:r w:rsidRPr="00CA16BB">
        <w:rPr>
          <w:rFonts w:ascii="Times New Roman" w:hAnsi="Times New Roman" w:hint="eastAsia"/>
          <w:lang w:val="en-GB" w:eastAsia="ja-JP"/>
        </w:rPr>
        <w:t>･</w:t>
      </w:r>
      <w:r w:rsidRPr="00CA16BB">
        <w:rPr>
          <w:rFonts w:ascii="Times New Roman" w:hAnsi="Times New Roman"/>
          <w:lang w:val="en-GB" w:eastAsia="ja-JP"/>
        </w:rPr>
        <w:t>ベアリングであり、上部で回転する時間表示コーンと分表示コーンに時刻を効率的に伝えている。これほどのサイズと形状のドームを回転させるには、技術的な多く</w:t>
      </w:r>
      <w:r w:rsidR="00110B2F" w:rsidRPr="00CA16BB">
        <w:rPr>
          <w:rFonts w:ascii="Times New Roman" w:hAnsi="Times New Roman"/>
          <w:lang w:val="en-GB" w:eastAsia="ja-JP"/>
        </w:rPr>
        <w:t>の課題を伴った。時間ドームと分ドームは、理想的な強度重量比</w:t>
      </w:r>
      <w:r w:rsidR="00C51A2F" w:rsidRPr="00CA16BB">
        <w:rPr>
          <w:rFonts w:ascii="Times New Roman" w:hAnsi="Times New Roman" w:hint="eastAsia"/>
          <w:lang w:val="en-GB" w:eastAsia="ja-JP"/>
        </w:rPr>
        <w:t>になるべく選ばれた</w:t>
      </w:r>
      <w:r w:rsidR="00110B2F" w:rsidRPr="00CA16BB">
        <w:rPr>
          <w:rFonts w:ascii="Times New Roman" w:hAnsi="Times New Roman" w:hint="eastAsia"/>
          <w:lang w:val="en-GB" w:eastAsia="ja-JP"/>
        </w:rPr>
        <w:t>、</w:t>
      </w:r>
      <w:r w:rsidRPr="00CA16BB">
        <w:rPr>
          <w:rFonts w:ascii="Times New Roman" w:hAnsi="Times New Roman"/>
          <w:lang w:val="en-GB" w:eastAsia="ja-JP"/>
        </w:rPr>
        <w:t>アルミニウムの</w:t>
      </w:r>
      <w:r w:rsidR="00110B2F" w:rsidRPr="00CA16BB">
        <w:rPr>
          <w:rFonts w:ascii="Times New Roman" w:hAnsi="Times New Roman" w:hint="eastAsia"/>
          <w:lang w:val="en-GB" w:eastAsia="ja-JP"/>
        </w:rPr>
        <w:t>固い</w:t>
      </w:r>
      <w:r w:rsidRPr="00CA16BB">
        <w:rPr>
          <w:rFonts w:ascii="Times New Roman" w:hAnsi="Times New Roman"/>
          <w:lang w:val="en-GB" w:eastAsia="ja-JP"/>
        </w:rPr>
        <w:t>塊から機械加工されているため、必要なエネルギーが</w:t>
      </w:r>
      <w:r w:rsidR="00C51A2F" w:rsidRPr="00CA16BB">
        <w:rPr>
          <w:rFonts w:ascii="Times New Roman" w:hAnsi="Times New Roman" w:hint="eastAsia"/>
          <w:lang w:val="en-GB" w:eastAsia="ja-JP"/>
        </w:rPr>
        <w:t>最小になるよう</w:t>
      </w:r>
      <w:r w:rsidRPr="00CA16BB">
        <w:rPr>
          <w:rFonts w:ascii="Times New Roman" w:hAnsi="Times New Roman"/>
          <w:lang w:val="en-GB" w:eastAsia="ja-JP"/>
        </w:rPr>
        <w:t>抑えられている</w:t>
      </w:r>
      <w:r w:rsidR="00C51A2F" w:rsidRPr="00CA16BB">
        <w:rPr>
          <w:rFonts w:ascii="Times New Roman" w:hAnsi="Times New Roman" w:hint="eastAsia"/>
          <w:lang w:val="en-GB" w:eastAsia="ja-JP"/>
        </w:rPr>
        <w:t>。</w:t>
      </w:r>
    </w:p>
    <w:p w14:paraId="5E75F26A" w14:textId="77777777" w:rsidR="00041116" w:rsidRPr="00CA16BB" w:rsidRDefault="00041116" w:rsidP="00041116">
      <w:pPr>
        <w:pStyle w:val="Sansinterligne"/>
        <w:jc w:val="both"/>
        <w:rPr>
          <w:rFonts w:ascii="Times New Roman" w:hAnsi="Times New Roman"/>
          <w:lang w:val="en-GB" w:eastAsia="ja-JP"/>
        </w:rPr>
      </w:pPr>
    </w:p>
    <w:p w14:paraId="0649E3E7" w14:textId="63613AB4" w:rsidR="00041116" w:rsidRPr="00CA16BB" w:rsidRDefault="00041116" w:rsidP="00041116">
      <w:pPr>
        <w:pStyle w:val="Sansinterligne"/>
        <w:jc w:val="both"/>
        <w:rPr>
          <w:rFonts w:ascii="Times New Roman" w:hAnsi="Times New Roman"/>
          <w:lang w:val="en-GB" w:eastAsia="ja-JP"/>
        </w:rPr>
      </w:pPr>
      <w:r w:rsidRPr="00CA16BB">
        <w:rPr>
          <w:rFonts w:ascii="Times New Roman" w:hAnsi="Times New Roman"/>
          <w:lang w:val="en-GB" w:eastAsia="ja-JP"/>
        </w:rPr>
        <w:t>50</w:t>
      </w:r>
      <w:r w:rsidRPr="00CA16BB">
        <w:rPr>
          <w:rFonts w:ascii="Times New Roman" w:hAnsi="Times New Roman"/>
          <w:lang w:val="en-GB" w:eastAsia="ja-JP"/>
        </w:rPr>
        <w:t>以上の独立した部品で構成されたケースに詳しく眼を向ければ、縁に傾斜をつけ角度によって光のきらめきを捕らえて反射する魅力的な外観のクリスタル製ローター･ディスプレーや、</w:t>
      </w:r>
      <w:r w:rsidRPr="00CA16BB">
        <w:rPr>
          <w:rFonts w:ascii="Times New Roman" w:hAnsi="Times New Roman" w:hint="eastAsia"/>
          <w:lang w:val="en-GB" w:eastAsia="ja-JP"/>
        </w:rPr>
        <w:t>ネジ山が</w:t>
      </w:r>
      <w:r w:rsidRPr="00CA16BB">
        <w:rPr>
          <w:rFonts w:ascii="Times New Roman" w:hAnsi="Times New Roman"/>
          <w:lang w:val="en-GB" w:eastAsia="ja-JP"/>
        </w:rPr>
        <w:t>クローバー型</w:t>
      </w:r>
      <w:r w:rsidR="00C51A2F" w:rsidRPr="00CA16BB">
        <w:rPr>
          <w:rFonts w:ascii="Times New Roman" w:hAnsi="Times New Roman" w:hint="eastAsia"/>
          <w:lang w:val="en-GB" w:eastAsia="ja-JP"/>
        </w:rPr>
        <w:t>の特注の</w:t>
      </w:r>
      <w:r w:rsidRPr="00CA16BB">
        <w:rPr>
          <w:rFonts w:ascii="Times New Roman" w:hAnsi="Times New Roman" w:hint="eastAsia"/>
          <w:lang w:val="en-GB" w:eastAsia="ja-JP"/>
        </w:rPr>
        <w:t>ゴールドネジ</w:t>
      </w:r>
      <w:r w:rsidRPr="00CA16BB">
        <w:rPr>
          <w:rFonts w:ascii="Times New Roman" w:hAnsi="Times New Roman"/>
          <w:lang w:val="en-GB" w:eastAsia="ja-JP"/>
        </w:rPr>
        <w:t>、巧みに一体化されたストラップ用</w:t>
      </w:r>
      <w:r w:rsidR="00110B2F" w:rsidRPr="00CA16BB">
        <w:rPr>
          <w:rFonts w:ascii="Times New Roman" w:hAnsi="Times New Roman"/>
          <w:lang w:val="en-GB" w:eastAsia="ja-JP"/>
        </w:rPr>
        <w:t>のラグ等、そこには入念に考え抜かれた無数のディテールが見</w:t>
      </w:r>
      <w:r w:rsidR="00110B2F" w:rsidRPr="00CA16BB">
        <w:rPr>
          <w:rFonts w:ascii="Times New Roman" w:hAnsi="Times New Roman" w:hint="eastAsia"/>
          <w:lang w:val="en-GB" w:eastAsia="ja-JP"/>
        </w:rPr>
        <w:t>受けられる</w:t>
      </w:r>
      <w:r w:rsidRPr="00CA16BB">
        <w:rPr>
          <w:rFonts w:ascii="Times New Roman" w:hAnsi="Times New Roman"/>
          <w:lang w:val="en-GB" w:eastAsia="ja-JP"/>
        </w:rPr>
        <w:t>。</w:t>
      </w:r>
    </w:p>
    <w:p w14:paraId="194E67A1" w14:textId="77777777" w:rsidR="00B03828" w:rsidRPr="00456F44" w:rsidRDefault="00B03828" w:rsidP="00F10E3A">
      <w:pPr>
        <w:pStyle w:val="Sansinterligne"/>
        <w:jc w:val="both"/>
        <w:rPr>
          <w:rFonts w:ascii="Arial" w:hAnsi="Arial" w:cs="Arial"/>
          <w:lang w:val="en-GB" w:eastAsia="ja-JP"/>
        </w:rPr>
      </w:pPr>
    </w:p>
    <w:p w14:paraId="6B9D87CC" w14:textId="66A859AA" w:rsidR="00670C6D" w:rsidRPr="00CA16BB" w:rsidRDefault="00110B2F" w:rsidP="00854C7B">
      <w:pPr>
        <w:pStyle w:val="Sansinterligne"/>
        <w:jc w:val="both"/>
        <w:rPr>
          <w:rFonts w:ascii="Times New Roman" w:hAnsi="Times New Roman"/>
          <w:b/>
          <w:lang w:val="en-GB" w:eastAsia="ja-JP"/>
        </w:rPr>
      </w:pPr>
      <w:r w:rsidRPr="00456F44">
        <w:rPr>
          <w:rFonts w:ascii="Times New Roman" w:hAnsi="Times New Roman" w:hint="eastAsia"/>
          <w:b/>
          <w:lang w:val="en-GB" w:eastAsia="ja-JP"/>
        </w:rPr>
        <w:lastRenderedPageBreak/>
        <w:t>HM3</w:t>
      </w:r>
      <w:r w:rsidR="00F10E3A" w:rsidRPr="00CA16BB">
        <w:rPr>
          <w:rFonts w:ascii="Times New Roman" w:hAnsi="Times New Roman"/>
          <w:b/>
          <w:lang w:val="en-GB" w:eastAsia="ja-JP"/>
        </w:rPr>
        <w:t>メガウィンド</w:t>
      </w:r>
      <w:r w:rsidR="00F10E3A" w:rsidRPr="00456F44">
        <w:rPr>
          <w:rFonts w:ascii="Times New Roman" w:hAnsi="Times New Roman"/>
          <w:b/>
          <w:lang w:val="en-GB" w:eastAsia="ja-JP"/>
        </w:rPr>
        <w:t xml:space="preserve"> </w:t>
      </w:r>
      <w:r w:rsidR="00F10E3A" w:rsidRPr="00CA16BB">
        <w:rPr>
          <w:rFonts w:ascii="MS Mincho" w:hAnsi="MS Mincho" w:cs="MS Mincho" w:hint="eastAsia"/>
          <w:b/>
          <w:lang w:val="fr-FR" w:eastAsia="ja-JP"/>
        </w:rPr>
        <w:t>ファイナルエディション</w:t>
      </w:r>
      <w:r w:rsidR="00F10E3A" w:rsidRPr="00CA16BB">
        <w:rPr>
          <w:rFonts w:ascii="Times New Roman" w:hAnsi="Times New Roman"/>
          <w:b/>
          <w:lang w:val="en-GB" w:eastAsia="ja-JP"/>
        </w:rPr>
        <w:t>は</w:t>
      </w:r>
      <w:r w:rsidR="00F10E3A" w:rsidRPr="00CA16BB">
        <w:rPr>
          <w:rFonts w:ascii="Times New Roman" w:hAnsi="Times New Roman" w:hint="eastAsia"/>
          <w:b/>
          <w:lang w:val="en-GB" w:eastAsia="ja-JP"/>
        </w:rPr>
        <w:t>、数字とローター下のバンド部分に</w:t>
      </w:r>
      <w:r w:rsidR="00F10E3A" w:rsidRPr="00CA16BB">
        <w:rPr>
          <w:rFonts w:ascii="Times New Roman" w:hAnsi="Times New Roman"/>
          <w:b/>
          <w:lang w:val="en-GB" w:eastAsia="ja-JP"/>
        </w:rPr>
        <w:t>Super-</w:t>
      </w:r>
      <w:proofErr w:type="spellStart"/>
      <w:r w:rsidR="00F10E3A" w:rsidRPr="00CA16BB">
        <w:rPr>
          <w:rFonts w:ascii="Times New Roman" w:hAnsi="Times New Roman"/>
          <w:b/>
          <w:lang w:val="en-GB" w:eastAsia="ja-JP"/>
        </w:rPr>
        <w:t>LumiNova</w:t>
      </w:r>
      <w:proofErr w:type="spellEnd"/>
      <w:r w:rsidR="00F10E3A" w:rsidRPr="00CA16BB">
        <w:rPr>
          <w:rFonts w:ascii="Times New Roman" w:hAnsi="Times New Roman"/>
          <w:b/>
          <w:lang w:val="en-GB" w:eastAsia="ja-JP"/>
        </w:rPr>
        <w:t xml:space="preserve"> </w:t>
      </w:r>
      <w:r w:rsidR="001C23A5" w:rsidRPr="00CA16BB">
        <w:rPr>
          <w:rFonts w:ascii="MS Mincho" w:hAnsi="MS Mincho" w:cs="MS Mincho" w:hint="eastAsia"/>
          <w:b/>
          <w:lang w:val="en-GB" w:eastAsia="ja-JP"/>
        </w:rPr>
        <w:t>が塗布された</w:t>
      </w:r>
      <w:r w:rsidR="006356E3" w:rsidRPr="00CA16BB">
        <w:rPr>
          <w:rFonts w:ascii="MS Mincho" w:hAnsi="MS Mincho" w:cs="MS Mincho" w:hint="eastAsia"/>
          <w:b/>
          <w:lang w:val="en-GB" w:eastAsia="ja-JP"/>
        </w:rPr>
        <w:t>ブラック</w:t>
      </w:r>
      <w:r w:rsidR="00F10E3A" w:rsidRPr="00CA16BB">
        <w:rPr>
          <w:rFonts w:ascii="MS Mincho" w:hAnsi="MS Mincho" w:cs="MS Mincho" w:hint="eastAsia"/>
          <w:b/>
          <w:lang w:val="en-GB" w:eastAsia="ja-JP"/>
        </w:rPr>
        <w:t>PVD</w:t>
      </w:r>
      <w:r w:rsidR="006356E3" w:rsidRPr="00CA16BB">
        <w:rPr>
          <w:rFonts w:ascii="MS Mincho" w:hAnsi="MS Mincho" w:cs="MS Mincho" w:hint="eastAsia"/>
          <w:b/>
          <w:lang w:val="en-GB" w:eastAsia="ja-JP"/>
        </w:rPr>
        <w:t>コーティング</w:t>
      </w:r>
      <w:r w:rsidR="001C23A5" w:rsidRPr="00CA16BB">
        <w:rPr>
          <w:rFonts w:ascii="MS Mincho" w:hAnsi="MS Mincho" w:cs="MS Mincho" w:hint="eastAsia"/>
          <w:b/>
          <w:lang w:val="en-GB" w:eastAsia="ja-JP"/>
        </w:rPr>
        <w:t>済みの</w:t>
      </w:r>
      <w:r w:rsidR="00F10E3A" w:rsidRPr="00CA16BB">
        <w:rPr>
          <w:rFonts w:ascii="Times New Roman" w:hAnsi="Times New Roman"/>
          <w:b/>
          <w:lang w:val="en-GB" w:eastAsia="ja-JP"/>
        </w:rPr>
        <w:t>18K</w:t>
      </w:r>
      <w:r w:rsidR="002C7878" w:rsidRPr="00CA16BB">
        <w:rPr>
          <w:rFonts w:ascii="Times New Roman" w:hAnsi="Times New Roman"/>
          <w:b/>
          <w:lang w:val="en-GB" w:eastAsia="ja-JP"/>
        </w:rPr>
        <w:t>ゴールド</w:t>
      </w:r>
      <w:r w:rsidR="002C7878" w:rsidRPr="00456F44">
        <w:rPr>
          <w:rFonts w:ascii="MS Mincho" w:hAnsi="MS Mincho" w:cs="MS Mincho" w:hint="eastAsia"/>
          <w:b/>
          <w:lang w:val="en-GB" w:eastAsia="ja-JP"/>
        </w:rPr>
        <w:t>／</w:t>
      </w:r>
      <w:r w:rsidR="002C7878" w:rsidRPr="00CA16BB">
        <w:rPr>
          <w:rFonts w:ascii="MS Mincho" w:hAnsi="MS Mincho" w:cs="MS Mincho" w:hint="eastAsia"/>
          <w:b/>
          <w:lang w:val="fr-FR" w:eastAsia="ja-JP"/>
        </w:rPr>
        <w:t>チタニウム</w:t>
      </w:r>
      <w:r w:rsidR="00F10E3A" w:rsidRPr="00CA16BB">
        <w:rPr>
          <w:rFonts w:ascii="Times New Roman" w:hAnsi="Times New Roman"/>
          <w:b/>
          <w:lang w:val="en-GB" w:eastAsia="ja-JP"/>
        </w:rPr>
        <w:t>が</w:t>
      </w:r>
      <w:r w:rsidR="00042A1E" w:rsidRPr="00CA16BB">
        <w:rPr>
          <w:rFonts w:ascii="Times New Roman" w:hAnsi="Times New Roman" w:hint="eastAsia"/>
          <w:b/>
          <w:lang w:val="en-GB" w:eastAsia="ja-JP"/>
        </w:rPr>
        <w:t>、</w:t>
      </w:r>
      <w:r w:rsidR="001C23A5" w:rsidRPr="00456F44">
        <w:rPr>
          <w:rFonts w:ascii="Times New Roman" w:hAnsi="Times New Roman"/>
          <w:b/>
          <w:lang w:val="en-GB" w:eastAsia="ja-JP"/>
        </w:rPr>
        <w:t>25</w:t>
      </w:r>
      <w:r w:rsidRPr="00CA16BB">
        <w:rPr>
          <w:rFonts w:ascii="MS Mincho" w:hAnsi="MS Mincho" w:cs="MS Mincho" w:hint="eastAsia"/>
          <w:b/>
          <w:lang w:val="fr-FR" w:eastAsia="ja-JP"/>
        </w:rPr>
        <w:t>本</w:t>
      </w:r>
      <w:r w:rsidR="00044923" w:rsidRPr="00CA16BB">
        <w:rPr>
          <w:rFonts w:ascii="MS Mincho" w:hAnsi="MS Mincho" w:cs="MS Mincho" w:hint="eastAsia"/>
          <w:b/>
          <w:lang w:val="fr-FR" w:eastAsia="ja-JP"/>
        </w:rPr>
        <w:t>のみ</w:t>
      </w:r>
      <w:r w:rsidRPr="00CA16BB">
        <w:rPr>
          <w:rFonts w:ascii="MS Mincho" w:hAnsi="MS Mincho" w:cs="MS Mincho" w:hint="eastAsia"/>
          <w:b/>
          <w:lang w:val="fr-FR" w:eastAsia="ja-JP"/>
        </w:rPr>
        <w:t>限定</w:t>
      </w:r>
      <w:r w:rsidRPr="00CA16BB">
        <w:rPr>
          <w:rFonts w:ascii="Times New Roman" w:hAnsi="Times New Roman"/>
          <w:b/>
          <w:lang w:val="en-GB" w:eastAsia="ja-JP"/>
        </w:rPr>
        <w:t>販売</w:t>
      </w:r>
      <w:r w:rsidR="00670C6D" w:rsidRPr="00CA16BB">
        <w:rPr>
          <w:rFonts w:ascii="Arial" w:hAnsi="Arial" w:cs="Arial"/>
          <w:lang w:val="en-GB" w:eastAsia="ja-JP"/>
        </w:rPr>
        <w:br w:type="page"/>
      </w:r>
    </w:p>
    <w:p w14:paraId="5D7275E3" w14:textId="1AEB4903" w:rsidR="002C7878" w:rsidRPr="00CA16BB" w:rsidRDefault="002C7878" w:rsidP="0042706C">
      <w:pPr>
        <w:pStyle w:val="Sansinterligne"/>
        <w:spacing w:after="240"/>
        <w:jc w:val="both"/>
        <w:rPr>
          <w:rFonts w:ascii="MS Mincho" w:hAnsi="MS Mincho" w:cs="MS Mincho"/>
          <w:b/>
          <w:sz w:val="24"/>
          <w:lang w:val="en-GB" w:eastAsia="ja-JP"/>
        </w:rPr>
      </w:pPr>
      <w:r w:rsidRPr="00CA16BB">
        <w:rPr>
          <w:rFonts w:ascii="Times New Roman" w:hAnsi="Times New Roman"/>
          <w:b/>
          <w:lang w:val="en-GB" w:eastAsia="ja-JP"/>
        </w:rPr>
        <w:lastRenderedPageBreak/>
        <w:t>メガウィンド</w:t>
      </w:r>
      <w:r w:rsidRPr="00456F44">
        <w:rPr>
          <w:rFonts w:ascii="Times New Roman" w:hAnsi="Times New Roman"/>
          <w:b/>
          <w:lang w:val="en-GB" w:eastAsia="ja-JP"/>
        </w:rPr>
        <w:t xml:space="preserve"> </w:t>
      </w:r>
      <w:r w:rsidRPr="00CA16BB">
        <w:rPr>
          <w:rFonts w:ascii="MS Mincho" w:hAnsi="MS Mincho" w:cs="MS Mincho" w:hint="eastAsia"/>
          <w:b/>
          <w:lang w:val="fr-FR" w:eastAsia="ja-JP"/>
        </w:rPr>
        <w:t>ファイナルエディション</w:t>
      </w:r>
      <w:r w:rsidR="00044923" w:rsidRPr="00CA16BB">
        <w:rPr>
          <w:rFonts w:ascii="MS Mincho" w:hAnsi="MS Mincho" w:cs="MS Mincho" w:hint="eastAsia"/>
          <w:b/>
          <w:lang w:val="fr-FR" w:eastAsia="ja-JP"/>
        </w:rPr>
        <w:t>の詳細</w:t>
      </w:r>
    </w:p>
    <w:p w14:paraId="03BD4B6C" w14:textId="77777777" w:rsidR="002C7878" w:rsidRPr="00CA16BB" w:rsidRDefault="002C7878" w:rsidP="002C7878">
      <w:pPr>
        <w:pStyle w:val="Sansinterligne"/>
        <w:jc w:val="both"/>
        <w:rPr>
          <w:rFonts w:ascii="Times New Roman" w:hAnsi="Times New Roman"/>
          <w:b/>
          <w:lang w:val="en-GB" w:eastAsia="ja-JP"/>
        </w:rPr>
      </w:pPr>
      <w:r w:rsidRPr="00CA16BB">
        <w:rPr>
          <w:rFonts w:ascii="Times New Roman" w:hAnsi="Times New Roman"/>
          <w:b/>
          <w:lang w:val="en-GB" w:eastAsia="ja-JP"/>
        </w:rPr>
        <w:t>インスピレーションと具現化：</w:t>
      </w:r>
    </w:p>
    <w:p w14:paraId="1FC95516" w14:textId="76949F80" w:rsidR="002C7878" w:rsidRPr="00CA16BB" w:rsidRDefault="002C7878" w:rsidP="00456F44">
      <w:pPr>
        <w:pStyle w:val="Sansinterligne"/>
        <w:spacing w:before="240" w:after="240"/>
        <w:jc w:val="both"/>
        <w:rPr>
          <w:rFonts w:ascii="Times New Roman" w:hAnsi="Times New Roman"/>
          <w:lang w:val="en-US" w:eastAsia="ja-JP"/>
        </w:rPr>
      </w:pPr>
      <w:r w:rsidRPr="00CA16BB">
        <w:rPr>
          <w:rFonts w:ascii="Times New Roman" w:hAnsi="Times New Roman"/>
          <w:lang w:val="en-GB" w:eastAsia="ja-JP"/>
        </w:rPr>
        <w:t>HM3</w:t>
      </w:r>
      <w:r w:rsidRPr="00CA16BB">
        <w:rPr>
          <w:rFonts w:ascii="Times New Roman" w:hAnsi="Times New Roman"/>
          <w:lang w:val="en-GB" w:eastAsia="ja-JP"/>
        </w:rPr>
        <w:t>は</w:t>
      </w:r>
      <w:r w:rsidRPr="00CA16BB">
        <w:rPr>
          <w:rFonts w:ascii="Times New Roman" w:hAnsi="Times New Roman" w:hint="eastAsia"/>
          <w:lang w:val="en-GB" w:eastAsia="ja-JP"/>
        </w:rPr>
        <w:t>反転したムーブメントを備えることにより、</w:t>
      </w:r>
      <w:r w:rsidRPr="00CA16BB">
        <w:rPr>
          <w:rFonts w:ascii="Times New Roman" w:hAnsi="Times New Roman"/>
          <w:lang w:val="en-GB" w:eastAsia="ja-JP"/>
        </w:rPr>
        <w:t>ムーブメントの動き</w:t>
      </w:r>
      <w:r w:rsidRPr="00CA16BB">
        <w:rPr>
          <w:rFonts w:ascii="Times New Roman" w:hAnsi="Times New Roman" w:hint="eastAsia"/>
          <w:lang w:val="en-GB" w:eastAsia="ja-JP"/>
        </w:rPr>
        <w:t>が文字盤から見</w:t>
      </w:r>
      <w:r w:rsidR="00044923" w:rsidRPr="00CA16BB">
        <w:rPr>
          <w:rFonts w:ascii="Times New Roman" w:hAnsi="Times New Roman" w:hint="eastAsia"/>
          <w:lang w:val="en-GB" w:eastAsia="ja-JP"/>
        </w:rPr>
        <w:t>えやすい</w:t>
      </w:r>
      <w:r w:rsidRPr="00CA16BB">
        <w:rPr>
          <w:rFonts w:ascii="Times New Roman" w:hAnsi="Times New Roman" w:hint="eastAsia"/>
          <w:lang w:val="en-GB" w:eastAsia="ja-JP"/>
        </w:rPr>
        <w:t>ようになっているが</w:t>
      </w:r>
      <w:r w:rsidRPr="00CA16BB">
        <w:rPr>
          <w:rFonts w:ascii="Times New Roman" w:hAnsi="Times New Roman"/>
          <w:lang w:val="en-GB" w:eastAsia="ja-JP"/>
        </w:rPr>
        <w:t>、メガウィンド</w:t>
      </w:r>
      <w:r w:rsidRPr="00456F44">
        <w:rPr>
          <w:rFonts w:ascii="Times New Roman" w:hAnsi="Times New Roman"/>
          <w:lang w:val="en-GB" w:eastAsia="ja-JP"/>
        </w:rPr>
        <w:t xml:space="preserve"> </w:t>
      </w:r>
      <w:r w:rsidRPr="00CA16BB">
        <w:rPr>
          <w:rFonts w:ascii="MS Mincho" w:hAnsi="MS Mincho" w:cs="MS Mincho" w:hint="eastAsia"/>
          <w:lang w:val="fr-FR" w:eastAsia="ja-JP"/>
        </w:rPr>
        <w:t>ファイナルエディション</w:t>
      </w:r>
      <w:r w:rsidRPr="00CA16BB">
        <w:rPr>
          <w:rFonts w:ascii="Times New Roman" w:hAnsi="Times New Roman"/>
          <w:lang w:val="en-GB" w:eastAsia="ja-JP"/>
        </w:rPr>
        <w:t>も同じ原則を踏襲している。調和に配慮して製作されたブリッジ、すばやく振動する</w:t>
      </w:r>
      <w:r w:rsidR="00084A1B" w:rsidRPr="00CA16BB">
        <w:rPr>
          <w:rFonts w:ascii="Times New Roman" w:hAnsi="Times New Roman" w:hint="eastAsia"/>
          <w:lang w:val="en-GB" w:eastAsia="ja-JP"/>
        </w:rPr>
        <w:t>歯車</w:t>
      </w:r>
      <w:r w:rsidRPr="00CA16BB">
        <w:rPr>
          <w:rFonts w:ascii="Times New Roman" w:hAnsi="Times New Roman"/>
          <w:lang w:val="en-GB" w:eastAsia="ja-JP"/>
        </w:rPr>
        <w:t>、ギヤリング、</w:t>
      </w:r>
      <w:r w:rsidRPr="00CA16BB">
        <w:rPr>
          <w:rFonts w:ascii="Times New Roman" w:hAnsi="Times New Roman"/>
          <w:lang w:val="en-GB" w:eastAsia="ja-JP"/>
        </w:rPr>
        <w:t>MB&amp;F</w:t>
      </w:r>
      <w:r w:rsidRPr="00CA16BB">
        <w:rPr>
          <w:rFonts w:ascii="Times New Roman" w:hAnsi="Times New Roman"/>
          <w:lang w:val="en-GB" w:eastAsia="ja-JP"/>
        </w:rPr>
        <w:t>の象徴であるバトル･アックス型の自動巻きローター、その全てが文字盤側から見て取れる。</w:t>
      </w:r>
      <w:r w:rsidRPr="00CA16BB">
        <w:rPr>
          <w:rFonts w:ascii="Times New Roman" w:hAnsi="Times New Roman"/>
          <w:lang w:val="en-US" w:eastAsia="ja-JP"/>
        </w:rPr>
        <w:t>これにより、着用者は</w:t>
      </w:r>
      <w:r w:rsidRPr="00CA16BB">
        <w:rPr>
          <w:rFonts w:ascii="Times New Roman" w:hAnsi="Times New Roman"/>
          <w:lang w:val="en-US" w:eastAsia="ja-JP"/>
        </w:rPr>
        <w:t>HM3</w:t>
      </w:r>
      <w:r w:rsidRPr="00CA16BB">
        <w:rPr>
          <w:rFonts w:ascii="Times New Roman" w:hAnsi="Times New Roman"/>
          <w:lang w:val="en-US" w:eastAsia="ja-JP"/>
        </w:rPr>
        <w:t>を構成する芸術と技術を堪能することができ、</w:t>
      </w:r>
      <w:r w:rsidRPr="00CA16BB">
        <w:rPr>
          <w:rFonts w:ascii="Times New Roman" w:hAnsi="Times New Roman"/>
          <w:lang w:val="en-US" w:eastAsia="ja-JP"/>
        </w:rPr>
        <w:t>300</w:t>
      </w:r>
      <w:r w:rsidRPr="00CA16BB">
        <w:rPr>
          <w:rFonts w:ascii="Times New Roman" w:hAnsi="Times New Roman"/>
          <w:lang w:val="en-US" w:eastAsia="ja-JP"/>
        </w:rPr>
        <w:t>以上の高精密部品から</w:t>
      </w:r>
      <w:r w:rsidRPr="00CA16BB">
        <w:rPr>
          <w:rFonts w:ascii="Times New Roman" w:hAnsi="Times New Roman" w:hint="eastAsia"/>
          <w:lang w:val="en-US" w:eastAsia="ja-JP"/>
        </w:rPr>
        <w:t>な</w:t>
      </w:r>
      <w:r w:rsidRPr="00CA16BB">
        <w:rPr>
          <w:rFonts w:ascii="Times New Roman" w:hAnsi="Times New Roman"/>
          <w:lang w:val="en-US" w:eastAsia="ja-JP"/>
        </w:rPr>
        <w:t>る非常に複雑なマシ</w:t>
      </w:r>
      <w:r w:rsidRPr="00CA16BB">
        <w:rPr>
          <w:rFonts w:ascii="Times New Roman" w:hAnsi="Times New Roman" w:hint="eastAsia"/>
          <w:lang w:val="en-US" w:eastAsia="ja-JP"/>
        </w:rPr>
        <w:t>ー</w:t>
      </w:r>
      <w:r w:rsidRPr="00CA16BB">
        <w:rPr>
          <w:rFonts w:ascii="Times New Roman" w:hAnsi="Times New Roman"/>
          <w:lang w:val="en-US" w:eastAsia="ja-JP"/>
        </w:rPr>
        <w:t>ンの内部は</w:t>
      </w:r>
      <w:r w:rsidR="006F58A1" w:rsidRPr="00CA16BB">
        <w:rPr>
          <w:rFonts w:ascii="Times New Roman" w:hAnsi="Times New Roman" w:hint="eastAsia"/>
          <w:lang w:val="en-US" w:eastAsia="ja-JP"/>
        </w:rPr>
        <w:t>、見る者を</w:t>
      </w:r>
      <w:r w:rsidRPr="00CA16BB">
        <w:rPr>
          <w:rFonts w:ascii="Times New Roman" w:hAnsi="Times New Roman"/>
          <w:lang w:val="en-US" w:eastAsia="ja-JP"/>
        </w:rPr>
        <w:t>魅了する。</w:t>
      </w:r>
    </w:p>
    <w:p w14:paraId="3BFD5247" w14:textId="790122EF" w:rsidR="00670C6D" w:rsidRPr="00CA16BB" w:rsidRDefault="002C7878" w:rsidP="00B8480E">
      <w:pPr>
        <w:jc w:val="both"/>
        <w:rPr>
          <w:rFonts w:ascii="Times New Roman" w:hAnsi="Times New Roman"/>
          <w:kern w:val="1"/>
          <w:szCs w:val="24"/>
          <w:lang w:val="en-GB" w:eastAsia="ar-SA"/>
        </w:rPr>
      </w:pPr>
      <w:r w:rsidRPr="00CA16BB">
        <w:rPr>
          <w:rFonts w:ascii="Times New Roman" w:hAnsi="Times New Roman"/>
          <w:kern w:val="1"/>
          <w:szCs w:val="24"/>
          <w:lang w:val="en-US" w:eastAsia="ar-SA"/>
        </w:rPr>
        <w:t>HM3</w:t>
      </w:r>
      <w:proofErr w:type="spellStart"/>
      <w:r w:rsidRPr="00CA16BB">
        <w:rPr>
          <w:rFonts w:ascii="Times New Roman" w:hAnsi="Times New Roman"/>
          <w:kern w:val="1"/>
          <w:szCs w:val="24"/>
          <w:lang w:val="en-US" w:eastAsia="ar-SA"/>
        </w:rPr>
        <w:t>のムーブメントは文字通り反転している</w:t>
      </w:r>
      <w:proofErr w:type="spellEnd"/>
      <w:r w:rsidR="001E36D0">
        <w:rPr>
          <w:rFonts w:ascii="Times New Roman" w:hAnsi="Times New Roman" w:hint="eastAsia"/>
          <w:kern w:val="1"/>
          <w:szCs w:val="24"/>
          <w:lang w:val="en-US" w:eastAsia="ja-JP"/>
        </w:rPr>
        <w:t>ため</w:t>
      </w:r>
      <w:r w:rsidRPr="00CA16BB">
        <w:rPr>
          <w:rFonts w:ascii="Times New Roman" w:hAnsi="Times New Roman"/>
          <w:kern w:val="1"/>
          <w:szCs w:val="24"/>
          <w:lang w:val="en-US" w:eastAsia="ar-SA"/>
        </w:rPr>
        <w:t>、</w:t>
      </w:r>
      <w:r w:rsidRPr="00CA16BB">
        <w:rPr>
          <w:rFonts w:ascii="Times New Roman" w:hAnsi="Times New Roman"/>
          <w:kern w:val="1"/>
          <w:szCs w:val="24"/>
          <w:lang w:val="en-US" w:eastAsia="ja-JP"/>
        </w:rPr>
        <w:t>22K</w:t>
      </w:r>
      <w:r w:rsidRPr="00CA16BB">
        <w:rPr>
          <w:rFonts w:ascii="Times New Roman" w:hAnsi="Times New Roman"/>
          <w:kern w:val="1"/>
          <w:szCs w:val="24"/>
          <w:lang w:val="en-US" w:eastAsia="ja-JP"/>
        </w:rPr>
        <w:t>ゴールドおよびチタニウム</w:t>
      </w:r>
      <w:r w:rsidRPr="00CA16BB">
        <w:rPr>
          <w:rFonts w:ascii="Times New Roman" w:hAnsi="Times New Roman"/>
          <w:kern w:val="1"/>
          <w:szCs w:val="24"/>
          <w:lang w:val="en-US" w:eastAsia="ar-SA"/>
        </w:rPr>
        <w:t>の</w:t>
      </w:r>
      <w:r w:rsidRPr="00CA16BB">
        <w:rPr>
          <w:rFonts w:ascii="Times New Roman" w:hAnsi="Times New Roman" w:hint="eastAsia"/>
          <w:kern w:val="1"/>
          <w:szCs w:val="24"/>
          <w:lang w:val="en-US" w:eastAsia="ja-JP"/>
        </w:rPr>
        <w:t>巻き上げ</w:t>
      </w:r>
      <w:proofErr w:type="spellStart"/>
      <w:r w:rsidRPr="00CA16BB">
        <w:rPr>
          <w:rFonts w:ascii="Times New Roman" w:hAnsi="Times New Roman"/>
          <w:kern w:val="1"/>
          <w:szCs w:val="24"/>
          <w:lang w:val="en-US" w:eastAsia="ar-SA"/>
        </w:rPr>
        <w:t>ロータ</w:t>
      </w:r>
      <w:proofErr w:type="spellEnd"/>
      <w:r w:rsidRPr="00CA16BB">
        <w:rPr>
          <w:rFonts w:ascii="Times New Roman" w:hAnsi="Times New Roman"/>
          <w:kern w:val="1"/>
          <w:szCs w:val="24"/>
          <w:lang w:val="en-US" w:eastAsia="ar-SA"/>
        </w:rPr>
        <w:t>ー</w:t>
      </w:r>
      <w:r w:rsidR="006F58A1" w:rsidRPr="00CA16BB">
        <w:rPr>
          <w:rFonts w:ascii="Times New Roman" w:hAnsi="Times New Roman" w:hint="eastAsia"/>
          <w:kern w:val="1"/>
          <w:szCs w:val="24"/>
          <w:lang w:val="en-US" w:eastAsia="ja-JP"/>
        </w:rPr>
        <w:t>の</w:t>
      </w:r>
      <w:r w:rsidRPr="00CA16BB">
        <w:rPr>
          <w:rFonts w:ascii="Times New Roman" w:hAnsi="Times New Roman"/>
          <w:kern w:val="1"/>
          <w:szCs w:val="24"/>
          <w:lang w:val="en-US" w:eastAsia="ja-JP"/>
        </w:rPr>
        <w:t>力強く</w:t>
      </w:r>
      <w:proofErr w:type="spellStart"/>
      <w:r w:rsidR="006F58A1" w:rsidRPr="00CA16BB">
        <w:rPr>
          <w:rFonts w:ascii="Times New Roman" w:hAnsi="Times New Roman"/>
          <w:kern w:val="1"/>
          <w:szCs w:val="24"/>
          <w:lang w:val="en-US" w:eastAsia="ar-SA"/>
        </w:rPr>
        <w:t>優雅な</w:t>
      </w:r>
      <w:proofErr w:type="spellEnd"/>
      <w:r w:rsidR="006F58A1" w:rsidRPr="00CA16BB">
        <w:rPr>
          <w:rFonts w:ascii="Times New Roman" w:hAnsi="Times New Roman" w:hint="eastAsia"/>
          <w:kern w:val="1"/>
          <w:szCs w:val="24"/>
          <w:lang w:val="en-US" w:eastAsia="ja-JP"/>
        </w:rPr>
        <w:t>回転</w:t>
      </w:r>
      <w:r w:rsidR="00084A1B" w:rsidRPr="00CA16BB">
        <w:rPr>
          <w:rFonts w:ascii="Times New Roman" w:hAnsi="Times New Roman"/>
          <w:kern w:val="1"/>
          <w:szCs w:val="24"/>
          <w:lang w:val="en-US" w:eastAsia="ar-SA"/>
        </w:rPr>
        <w:t>と、</w:t>
      </w:r>
      <w:r w:rsidR="00084A1B" w:rsidRPr="00CA16BB">
        <w:rPr>
          <w:rFonts w:ascii="Times New Roman" w:hAnsi="Times New Roman" w:hint="eastAsia"/>
          <w:kern w:val="1"/>
          <w:szCs w:val="24"/>
          <w:lang w:val="en-US" w:eastAsia="ja-JP"/>
        </w:rPr>
        <w:t>歯車</w:t>
      </w:r>
      <w:proofErr w:type="spellStart"/>
      <w:r w:rsidRPr="00CA16BB">
        <w:rPr>
          <w:rFonts w:ascii="Times New Roman" w:hAnsi="Times New Roman"/>
          <w:kern w:val="1"/>
          <w:szCs w:val="24"/>
          <w:lang w:val="en-US" w:eastAsia="ar-SA"/>
        </w:rPr>
        <w:t>の高速振動の</w:t>
      </w:r>
      <w:proofErr w:type="spellEnd"/>
      <w:r w:rsidR="006F58A1" w:rsidRPr="00CA16BB">
        <w:rPr>
          <w:rFonts w:ascii="Times New Roman" w:hAnsi="Times New Roman" w:hint="eastAsia"/>
          <w:kern w:val="1"/>
          <w:szCs w:val="24"/>
          <w:lang w:val="en-US" w:eastAsia="ja-JP"/>
        </w:rPr>
        <w:t>全景を</w:t>
      </w:r>
      <w:proofErr w:type="spellStart"/>
      <w:r w:rsidRPr="00CA16BB">
        <w:rPr>
          <w:rFonts w:ascii="Times New Roman" w:hAnsi="Times New Roman"/>
          <w:kern w:val="1"/>
          <w:szCs w:val="24"/>
          <w:lang w:val="en-US" w:eastAsia="ar-SA"/>
        </w:rPr>
        <w:t>見ることができる</w:t>
      </w:r>
      <w:proofErr w:type="spellEnd"/>
      <w:r w:rsidRPr="00CA16BB">
        <w:rPr>
          <w:rFonts w:ascii="Times New Roman" w:hAnsi="Times New Roman"/>
          <w:kern w:val="1"/>
          <w:szCs w:val="24"/>
          <w:lang w:val="en-US" w:eastAsia="ar-SA"/>
        </w:rPr>
        <w:t>。</w:t>
      </w:r>
      <w:r w:rsidR="002E135C" w:rsidRPr="00CA16BB">
        <w:rPr>
          <w:rFonts w:ascii="Times New Roman" w:hAnsi="Times New Roman" w:hint="eastAsia"/>
          <w:kern w:val="1"/>
          <w:szCs w:val="24"/>
          <w:lang w:val="en-US" w:eastAsia="ja-JP"/>
        </w:rPr>
        <w:t>マキシミリアン・</w:t>
      </w:r>
      <w:proofErr w:type="spellStart"/>
      <w:r w:rsidRPr="00CA16BB">
        <w:rPr>
          <w:rFonts w:ascii="Times New Roman" w:hAnsi="Times New Roman"/>
          <w:kern w:val="1"/>
          <w:szCs w:val="24"/>
          <w:lang w:val="en-US" w:eastAsia="ar-SA"/>
        </w:rPr>
        <w:t>ブッサーとデザイナーのエリック･ジルーによる</w:t>
      </w:r>
      <w:proofErr w:type="spellEnd"/>
      <w:r w:rsidRPr="00CA16BB">
        <w:rPr>
          <w:rFonts w:ascii="Times New Roman" w:hAnsi="Times New Roman"/>
          <w:kern w:val="1"/>
          <w:szCs w:val="24"/>
          <w:lang w:val="en-US" w:eastAsia="ja-JP"/>
        </w:rPr>
        <w:t>スケッチ</w:t>
      </w:r>
      <w:proofErr w:type="spellStart"/>
      <w:r w:rsidRPr="00CA16BB">
        <w:rPr>
          <w:rFonts w:ascii="Times New Roman" w:hAnsi="Times New Roman"/>
          <w:kern w:val="1"/>
          <w:szCs w:val="24"/>
          <w:lang w:val="en-US" w:eastAsia="ar-SA"/>
        </w:rPr>
        <w:t>とデザインを</w:t>
      </w:r>
      <w:proofErr w:type="spellEnd"/>
      <w:r w:rsidRPr="00CA16BB">
        <w:rPr>
          <w:rFonts w:ascii="Times New Roman" w:hAnsi="Times New Roman"/>
          <w:kern w:val="1"/>
          <w:szCs w:val="24"/>
          <w:lang w:val="en-US" w:eastAsia="ja-JP"/>
        </w:rPr>
        <w:t>時計として具現化する</w:t>
      </w:r>
      <w:proofErr w:type="spellStart"/>
      <w:r w:rsidRPr="00CA16BB">
        <w:rPr>
          <w:rFonts w:ascii="Times New Roman" w:hAnsi="Times New Roman"/>
          <w:kern w:val="1"/>
          <w:szCs w:val="24"/>
          <w:lang w:val="en-US" w:eastAsia="ar-SA"/>
        </w:rPr>
        <w:t>使命</w:t>
      </w:r>
      <w:proofErr w:type="spellEnd"/>
      <w:r w:rsidRPr="00CA16BB">
        <w:rPr>
          <w:rFonts w:ascii="Times New Roman" w:hAnsi="Times New Roman"/>
          <w:kern w:val="1"/>
          <w:szCs w:val="24"/>
          <w:lang w:val="en-US" w:eastAsia="ja-JP"/>
        </w:rPr>
        <w:t>は、</w:t>
      </w:r>
      <w:r w:rsidRPr="00CA16BB">
        <w:rPr>
          <w:rFonts w:ascii="Times New Roman" w:hAnsi="Times New Roman"/>
          <w:kern w:val="1"/>
          <w:szCs w:val="24"/>
          <w:lang w:val="en-US" w:eastAsia="ar-SA"/>
        </w:rPr>
        <w:t>2007</w:t>
      </w:r>
      <w:proofErr w:type="spellStart"/>
      <w:r w:rsidRPr="00CA16BB">
        <w:rPr>
          <w:rFonts w:ascii="Times New Roman" w:hAnsi="Times New Roman"/>
          <w:kern w:val="1"/>
          <w:szCs w:val="24"/>
          <w:lang w:val="en-US" w:eastAsia="ar-SA"/>
        </w:rPr>
        <w:t>年度ジュネーブ時計グランプリで新設されたベスト･ウォッチメーカ</w:t>
      </w:r>
      <w:proofErr w:type="spellEnd"/>
      <w:r w:rsidRPr="00CA16BB">
        <w:rPr>
          <w:rFonts w:ascii="Times New Roman" w:hAnsi="Times New Roman"/>
          <w:kern w:val="1"/>
          <w:szCs w:val="24"/>
          <w:lang w:val="en-US" w:eastAsia="ar-SA"/>
        </w:rPr>
        <w:t>ー･</w:t>
      </w:r>
      <w:proofErr w:type="spellStart"/>
      <w:r w:rsidRPr="00CA16BB">
        <w:rPr>
          <w:rFonts w:ascii="Times New Roman" w:hAnsi="Times New Roman"/>
          <w:kern w:val="1"/>
          <w:szCs w:val="24"/>
          <w:lang w:val="en-US" w:eastAsia="ar-SA"/>
        </w:rPr>
        <w:t>アワードの初代受賞者であるジャン＝マルク･ヴィーダーレヒト</w:t>
      </w:r>
      <w:proofErr w:type="spellEnd"/>
      <w:r w:rsidRPr="00CA16BB">
        <w:rPr>
          <w:rFonts w:ascii="Times New Roman" w:hAnsi="Times New Roman"/>
          <w:kern w:val="1"/>
          <w:szCs w:val="24"/>
          <w:lang w:val="en-US" w:eastAsia="ja-JP"/>
        </w:rPr>
        <w:t>に託された。</w:t>
      </w:r>
      <w:proofErr w:type="spellStart"/>
      <w:r w:rsidRPr="00CA16BB">
        <w:rPr>
          <w:rFonts w:ascii="Times New Roman" w:hAnsi="Times New Roman"/>
          <w:kern w:val="1"/>
          <w:szCs w:val="24"/>
          <w:lang w:val="en-US" w:eastAsia="ar-SA"/>
        </w:rPr>
        <w:t>アジェノー社</w:t>
      </w:r>
      <w:proofErr w:type="spellEnd"/>
      <w:r w:rsidRPr="00CA16BB">
        <w:rPr>
          <w:rFonts w:ascii="Times New Roman" w:hAnsi="Times New Roman" w:hint="eastAsia"/>
          <w:kern w:val="1"/>
          <w:szCs w:val="24"/>
          <w:lang w:val="en-US" w:eastAsia="ja-JP"/>
        </w:rPr>
        <w:t>の</w:t>
      </w:r>
      <w:r w:rsidRPr="00CA16BB">
        <w:rPr>
          <w:rFonts w:ascii="Times New Roman" w:hAnsi="Times New Roman"/>
          <w:kern w:val="1"/>
          <w:szCs w:val="24"/>
          <w:lang w:val="en-US" w:eastAsia="ar-SA"/>
        </w:rPr>
        <w:t>自</w:t>
      </w:r>
      <w:r w:rsidRPr="00CA16BB">
        <w:rPr>
          <w:rFonts w:ascii="Times New Roman" w:hAnsi="Times New Roman"/>
          <w:kern w:val="1"/>
          <w:szCs w:val="24"/>
          <w:lang w:val="en-US" w:eastAsia="ja-JP"/>
        </w:rPr>
        <w:t>ら</w:t>
      </w:r>
      <w:proofErr w:type="spellStart"/>
      <w:r w:rsidRPr="00CA16BB">
        <w:rPr>
          <w:rFonts w:ascii="Times New Roman" w:hAnsi="Times New Roman"/>
          <w:kern w:val="1"/>
          <w:szCs w:val="24"/>
          <w:lang w:val="en-US" w:eastAsia="ar-SA"/>
        </w:rPr>
        <w:t>のチームと</w:t>
      </w:r>
      <w:proofErr w:type="spellEnd"/>
      <w:r w:rsidRPr="00CA16BB">
        <w:rPr>
          <w:rFonts w:ascii="Times New Roman" w:hAnsi="Times New Roman"/>
          <w:kern w:val="1"/>
          <w:szCs w:val="24"/>
          <w:lang w:val="en-US" w:eastAsia="ja-JP"/>
        </w:rPr>
        <w:t>共にこの課題に取り組んだ彼は、期待以上の結果をもたらした。</w:t>
      </w:r>
    </w:p>
    <w:p w14:paraId="5E1443D1" w14:textId="5B9DCC5A" w:rsidR="00E67FAA" w:rsidRPr="00CA16BB" w:rsidRDefault="00E67FAA" w:rsidP="0042706C">
      <w:pPr>
        <w:pStyle w:val="Sansinterligne"/>
        <w:spacing w:after="240"/>
        <w:jc w:val="both"/>
        <w:rPr>
          <w:rFonts w:ascii="MS Mincho" w:hAnsi="MS Mincho" w:cs="MS Mincho"/>
          <w:b/>
          <w:lang w:val="en-GB" w:eastAsia="ja-JP"/>
        </w:rPr>
      </w:pPr>
      <w:r w:rsidRPr="00CA16BB">
        <w:rPr>
          <w:rFonts w:ascii="MS Mincho" w:hAnsi="MS Mincho" w:cs="MS Mincho" w:hint="eastAsia"/>
          <w:b/>
          <w:lang w:val="en-GB" w:eastAsia="ja-JP"/>
        </w:rPr>
        <w:t>発光材：</w:t>
      </w:r>
    </w:p>
    <w:p w14:paraId="4FB58AF6" w14:textId="320B4D5B" w:rsidR="00E67FAA" w:rsidRPr="00CA16BB" w:rsidRDefault="00E67FAA" w:rsidP="00B8480E">
      <w:pPr>
        <w:pStyle w:val="Sansinterligne"/>
        <w:spacing w:after="240"/>
        <w:jc w:val="both"/>
        <w:rPr>
          <w:rFonts w:ascii="Arial" w:hAnsi="Arial" w:cs="Arial"/>
          <w:lang w:val="fr-FR" w:eastAsia="ja-JP"/>
        </w:rPr>
      </w:pPr>
      <w:r w:rsidRPr="00CA16BB">
        <w:rPr>
          <w:rFonts w:ascii="Times New Roman" w:hAnsi="Times New Roman"/>
          <w:lang w:val="en-GB" w:eastAsia="ja-JP"/>
        </w:rPr>
        <w:t>メガウィンド</w:t>
      </w:r>
      <w:r w:rsidRPr="00456F44">
        <w:rPr>
          <w:rFonts w:ascii="Times New Roman" w:hAnsi="Times New Roman"/>
          <w:lang w:val="en-GB" w:eastAsia="ja-JP"/>
        </w:rPr>
        <w:t xml:space="preserve"> </w:t>
      </w:r>
      <w:r w:rsidRPr="00CA16BB">
        <w:rPr>
          <w:rFonts w:ascii="MS Mincho" w:hAnsi="MS Mincho" w:cs="MS Mincho" w:hint="eastAsia"/>
          <w:lang w:val="fr-FR" w:eastAsia="ja-JP"/>
        </w:rPr>
        <w:t>ファイナルエディションの登場まで、</w:t>
      </w:r>
      <w:r w:rsidRPr="00CA16BB">
        <w:rPr>
          <w:rFonts w:ascii="MS Mincho" w:hAnsi="MS Mincho" w:cs="MS Mincho"/>
          <w:lang w:val="en-GB" w:eastAsia="ja-JP"/>
        </w:rPr>
        <w:t>HM3</w:t>
      </w:r>
      <w:r w:rsidR="00A92E0E" w:rsidRPr="00CA16BB">
        <w:rPr>
          <w:rFonts w:ascii="MS Mincho" w:hAnsi="MS Mincho" w:cs="MS Mincho" w:hint="eastAsia"/>
          <w:lang w:val="en-GB" w:eastAsia="ja-JP"/>
        </w:rPr>
        <w:t>のコーン状の側面に</w:t>
      </w:r>
      <w:r w:rsidR="00A92E0E" w:rsidRPr="00CA16BB">
        <w:rPr>
          <w:rFonts w:ascii="MS Mincho" w:hAnsi="MS Mincho" w:cs="MS Mincho"/>
          <w:lang w:val="en-GB" w:eastAsia="ja-JP"/>
        </w:rPr>
        <w:t>Super-LumiNova</w:t>
      </w:r>
      <w:r w:rsidR="00A92E0E" w:rsidRPr="00CA16BB">
        <w:rPr>
          <w:rFonts w:ascii="MS Mincho" w:hAnsi="MS Mincho" w:cs="MS Mincho" w:hint="eastAsia"/>
          <w:lang w:val="en-GB" w:eastAsia="ja-JP"/>
        </w:rPr>
        <w:t>を</w:t>
      </w:r>
      <w:r w:rsidR="00042A1E" w:rsidRPr="00CA16BB">
        <w:rPr>
          <w:rFonts w:ascii="MS Mincho" w:hAnsi="MS Mincho" w:cs="MS Mincho" w:hint="eastAsia"/>
          <w:lang w:val="en-GB" w:eastAsia="ja-JP"/>
        </w:rPr>
        <w:t>手作業</w:t>
      </w:r>
      <w:r w:rsidR="00B8480E" w:rsidRPr="00CA16BB">
        <w:rPr>
          <w:rFonts w:ascii="MS Mincho" w:hAnsi="MS Mincho" w:cs="MS Mincho" w:hint="eastAsia"/>
          <w:lang w:val="en-GB" w:eastAsia="ja-JP"/>
        </w:rPr>
        <w:t>で塗布する</w:t>
      </w:r>
      <w:r w:rsidRPr="00CA16BB">
        <w:rPr>
          <w:rFonts w:ascii="MS Mincho" w:hAnsi="MS Mincho" w:cs="MS Mincho" w:hint="eastAsia"/>
          <w:lang w:val="en-GB" w:eastAsia="ja-JP"/>
        </w:rPr>
        <w:t>必要があったため、</w:t>
      </w:r>
      <w:r w:rsidR="00A92E0E" w:rsidRPr="00CA16BB">
        <w:rPr>
          <w:rFonts w:ascii="MS Mincho" w:hAnsi="MS Mincho" w:cs="MS Mincho" w:hint="eastAsia"/>
          <w:lang w:val="en-GB" w:eastAsia="ja-JP"/>
        </w:rPr>
        <w:t>ディスプレーに使用する</w:t>
      </w:r>
      <w:r w:rsidRPr="00CA16BB">
        <w:rPr>
          <w:rFonts w:ascii="MS Mincho" w:hAnsi="MS Mincho" w:cs="MS Mincho" w:hint="eastAsia"/>
          <w:lang w:val="en-GB" w:eastAsia="ja-JP"/>
        </w:rPr>
        <w:t>のは不可能と</w:t>
      </w:r>
      <w:r w:rsidR="00A92E0E" w:rsidRPr="00CA16BB">
        <w:rPr>
          <w:rFonts w:ascii="MS Mincho" w:hAnsi="MS Mincho" w:cs="MS Mincho" w:hint="eastAsia"/>
          <w:lang w:val="en-GB" w:eastAsia="ja-JP"/>
        </w:rPr>
        <w:t>考えられていた。今日それは不可能ではなくなったものの、</w:t>
      </w:r>
      <w:r w:rsidR="00A92E0E" w:rsidRPr="00CA16BB">
        <w:rPr>
          <w:rFonts w:ascii="MS Mincho" w:hAnsi="MS Mincho" w:cs="MS Mincho"/>
          <w:lang w:val="en-GB" w:eastAsia="ja-JP"/>
        </w:rPr>
        <w:t>Super-</w:t>
      </w:r>
      <w:proofErr w:type="spellStart"/>
      <w:r w:rsidR="00A92E0E" w:rsidRPr="00CA16BB">
        <w:rPr>
          <w:rFonts w:ascii="MS Mincho" w:hAnsi="MS Mincho" w:cs="MS Mincho"/>
          <w:lang w:val="en-GB" w:eastAsia="ja-JP"/>
        </w:rPr>
        <w:t>LumiNova</w:t>
      </w:r>
      <w:proofErr w:type="spellEnd"/>
      <w:r w:rsidR="00A92E0E" w:rsidRPr="00CA16BB">
        <w:rPr>
          <w:rFonts w:ascii="MS Mincho" w:hAnsi="MS Mincho" w:cs="MS Mincho" w:hint="eastAsia"/>
          <w:lang w:val="en-GB" w:eastAsia="ja-JP"/>
        </w:rPr>
        <w:t>を塗布する</w:t>
      </w:r>
      <w:r w:rsidRPr="00CA16BB">
        <w:rPr>
          <w:rFonts w:ascii="MS Mincho" w:hAnsi="MS Mincho" w:cs="MS Mincho" w:hint="eastAsia"/>
          <w:lang w:val="en-GB" w:eastAsia="ja-JP"/>
        </w:rPr>
        <w:t>技術は非常に高度なものである。</w:t>
      </w:r>
    </w:p>
    <w:p w14:paraId="077C9310" w14:textId="1DAF6301" w:rsidR="00E67FAA" w:rsidRPr="00CA16BB" w:rsidRDefault="00B8480E" w:rsidP="00B8480E">
      <w:pPr>
        <w:pStyle w:val="Sansinterligne"/>
        <w:spacing w:after="240"/>
        <w:jc w:val="both"/>
        <w:rPr>
          <w:rFonts w:ascii="MS Mincho" w:hAnsi="MS Mincho" w:cs="MS Mincho"/>
          <w:lang w:val="en-GB" w:eastAsia="ja-JP"/>
        </w:rPr>
      </w:pPr>
      <w:r w:rsidRPr="00CA16BB">
        <w:rPr>
          <w:rFonts w:ascii="MS Mincho" w:hAnsi="MS Mincho" w:cs="MS Mincho" w:hint="eastAsia"/>
          <w:lang w:val="en-GB" w:eastAsia="ja-JP"/>
        </w:rPr>
        <w:t>まず、</w:t>
      </w:r>
      <w:r w:rsidR="00A92E0E" w:rsidRPr="00CA16BB">
        <w:rPr>
          <w:rFonts w:ascii="MS Mincho" w:hAnsi="MS Mincho" w:cs="MS Mincho" w:hint="eastAsia"/>
          <w:lang w:val="en-GB" w:eastAsia="ja-JP"/>
        </w:rPr>
        <w:t>時間表示</w:t>
      </w:r>
      <w:r w:rsidRPr="00CA16BB">
        <w:rPr>
          <w:rFonts w:ascii="MS Mincho" w:hAnsi="MS Mincho" w:cs="MS Mincho" w:hint="eastAsia"/>
          <w:lang w:val="en-GB" w:eastAsia="ja-JP"/>
        </w:rPr>
        <w:t>コーン</w:t>
      </w:r>
      <w:r w:rsidR="00A92E0E" w:rsidRPr="00CA16BB">
        <w:rPr>
          <w:rFonts w:ascii="MS Mincho" w:hAnsi="MS Mincho" w:cs="MS Mincho" w:hint="eastAsia"/>
          <w:lang w:val="en-GB" w:eastAsia="ja-JP"/>
        </w:rPr>
        <w:t>が投影された平面上の数字</w:t>
      </w:r>
      <w:r w:rsidR="00725104" w:rsidRPr="00CA16BB">
        <w:rPr>
          <w:rFonts w:ascii="MS Mincho" w:hAnsi="MS Mincho" w:cs="MS Mincho" w:hint="eastAsia"/>
          <w:lang w:val="en-GB" w:eastAsia="ja-JP"/>
        </w:rPr>
        <w:t>に手作業でホワイトペイントが施される。その平面にシリコン</w:t>
      </w:r>
      <w:r w:rsidR="00E67FAA" w:rsidRPr="00CA16BB">
        <w:rPr>
          <w:rFonts w:ascii="MS Mincho" w:hAnsi="MS Mincho" w:cs="MS Mincho" w:hint="eastAsia"/>
          <w:lang w:val="en-GB" w:eastAsia="ja-JP"/>
        </w:rPr>
        <w:t>スタンプが押され、正確な形でホワイトペイントが抜き取られる。その後、職人がスタンプを使って入念に三次元のコーンに</w:t>
      </w:r>
      <w:r w:rsidR="00042A1E" w:rsidRPr="00CA16BB">
        <w:rPr>
          <w:rFonts w:ascii="MS Mincho" w:hAnsi="MS Mincho" w:cs="MS Mincho" w:hint="eastAsia"/>
          <w:lang w:val="en-GB" w:eastAsia="ja-JP"/>
        </w:rPr>
        <w:t>ホワイト</w:t>
      </w:r>
      <w:r w:rsidR="009C6352" w:rsidRPr="00CA16BB">
        <w:rPr>
          <w:rFonts w:ascii="MS Mincho" w:hAnsi="MS Mincho" w:cs="MS Mincho" w:hint="eastAsia"/>
          <w:lang w:val="en-GB" w:eastAsia="ja-JP"/>
        </w:rPr>
        <w:t>ペイントを移すのである。ホワイトペイント</w:t>
      </w:r>
      <w:r w:rsidR="00F3202F" w:rsidRPr="00CA16BB">
        <w:rPr>
          <w:rFonts w:ascii="MS Mincho" w:hAnsi="MS Mincho" w:cs="MS Mincho" w:hint="eastAsia"/>
          <w:lang w:val="en-GB" w:eastAsia="ja-JP"/>
        </w:rPr>
        <w:t>は、テンプレートとして使われるだけでなく、慎重に手作業で上層に塗布</w:t>
      </w:r>
      <w:r w:rsidR="009C6352" w:rsidRPr="00CA16BB">
        <w:rPr>
          <w:rFonts w:ascii="MS Mincho" w:hAnsi="MS Mincho" w:cs="MS Mincho" w:hint="eastAsia"/>
          <w:lang w:val="en-GB" w:eastAsia="ja-JP"/>
        </w:rPr>
        <w:t>される</w:t>
      </w:r>
      <w:r w:rsidR="009C6352" w:rsidRPr="00CA16BB">
        <w:rPr>
          <w:rFonts w:ascii="MS Mincho" w:hAnsi="MS Mincho" w:cs="MS Mincho"/>
          <w:lang w:val="en-GB" w:eastAsia="ja-JP"/>
        </w:rPr>
        <w:t>Super-</w:t>
      </w:r>
      <w:proofErr w:type="spellStart"/>
      <w:r w:rsidR="009C6352" w:rsidRPr="00CA16BB">
        <w:rPr>
          <w:rFonts w:ascii="MS Mincho" w:hAnsi="MS Mincho" w:cs="MS Mincho"/>
          <w:lang w:val="en-GB" w:eastAsia="ja-JP"/>
        </w:rPr>
        <w:t>LumiNova</w:t>
      </w:r>
      <w:proofErr w:type="spellEnd"/>
      <w:r w:rsidR="009C6352" w:rsidRPr="00CA16BB">
        <w:rPr>
          <w:rFonts w:ascii="MS Mincho" w:hAnsi="MS Mincho" w:cs="MS Mincho" w:hint="eastAsia"/>
          <w:lang w:val="en-GB" w:eastAsia="ja-JP"/>
        </w:rPr>
        <w:t>の反射材として</w:t>
      </w:r>
      <w:r w:rsidR="00A92E0E" w:rsidRPr="00CA16BB">
        <w:rPr>
          <w:rFonts w:ascii="MS Mincho" w:hAnsi="MS Mincho" w:cs="MS Mincho" w:hint="eastAsia"/>
          <w:lang w:val="en-GB" w:eastAsia="ja-JP"/>
        </w:rPr>
        <w:t>も</w:t>
      </w:r>
      <w:r w:rsidR="009C6352" w:rsidRPr="00CA16BB">
        <w:rPr>
          <w:rFonts w:ascii="MS Mincho" w:hAnsi="MS Mincho" w:cs="MS Mincho" w:hint="eastAsia"/>
          <w:lang w:val="en-GB" w:eastAsia="ja-JP"/>
        </w:rPr>
        <w:t>役立つ。</w:t>
      </w:r>
    </w:p>
    <w:p w14:paraId="44FF86CB" w14:textId="4AE8FC20" w:rsidR="009C6352" w:rsidRPr="00CA16BB" w:rsidRDefault="009C6352" w:rsidP="00B8480E">
      <w:pPr>
        <w:pStyle w:val="Sansinterligne"/>
        <w:spacing w:after="240"/>
        <w:jc w:val="both"/>
        <w:rPr>
          <w:rFonts w:ascii="MS Mincho" w:hAnsi="MS Mincho" w:cs="MS Mincho"/>
          <w:lang w:val="fr-FR" w:eastAsia="ja-JP"/>
        </w:rPr>
      </w:pPr>
      <w:r w:rsidRPr="00CA16BB">
        <w:rPr>
          <w:rFonts w:ascii="MS Mincho" w:hAnsi="MS Mincho" w:cs="MS Mincho"/>
          <w:lang w:val="en-GB" w:eastAsia="ja-JP"/>
        </w:rPr>
        <w:t>Super-</w:t>
      </w:r>
      <w:proofErr w:type="spellStart"/>
      <w:r w:rsidRPr="00CA16BB">
        <w:rPr>
          <w:rFonts w:ascii="MS Mincho" w:hAnsi="MS Mincho" w:cs="MS Mincho"/>
          <w:lang w:val="en-GB" w:eastAsia="ja-JP"/>
        </w:rPr>
        <w:t>LumiNova</w:t>
      </w:r>
      <w:proofErr w:type="spellEnd"/>
      <w:r w:rsidR="001A0CA2" w:rsidRPr="00CA16BB">
        <w:rPr>
          <w:rFonts w:ascii="MS Mincho" w:hAnsi="MS Mincho" w:cs="MS Mincho" w:hint="eastAsia"/>
          <w:lang w:val="en-GB" w:eastAsia="ja-JP"/>
        </w:rPr>
        <w:t>には様々な色が存在するが、活性顔料は常に緑で、その他の色は</w:t>
      </w:r>
      <w:r w:rsidRPr="00CA16BB">
        <w:rPr>
          <w:rFonts w:ascii="MS Mincho" w:hAnsi="MS Mincho" w:cs="MS Mincho" w:hint="eastAsia"/>
          <w:lang w:val="en-GB" w:eastAsia="ja-JP"/>
        </w:rPr>
        <w:t>部</w:t>
      </w:r>
      <w:r w:rsidR="00A92E0E" w:rsidRPr="00CA16BB">
        <w:rPr>
          <w:rFonts w:ascii="MS Mincho" w:hAnsi="MS Mincho" w:cs="MS Mincho" w:hint="eastAsia"/>
          <w:lang w:val="en-GB" w:eastAsia="ja-JP"/>
        </w:rPr>
        <w:t>分的</w:t>
      </w:r>
      <w:r w:rsidR="005E64C8" w:rsidRPr="00CA16BB">
        <w:rPr>
          <w:rFonts w:ascii="MS Mincho" w:hAnsi="MS Mincho" w:cs="MS Mincho" w:hint="eastAsia"/>
          <w:lang w:val="en-GB" w:eastAsia="ja-JP"/>
        </w:rPr>
        <w:t>に緑色光を覆う</w:t>
      </w:r>
      <w:r w:rsidR="001A0CA2" w:rsidRPr="00CA16BB">
        <w:rPr>
          <w:rFonts w:ascii="MS Mincho" w:hAnsi="MS Mincho" w:cs="MS Mincho" w:hint="eastAsia"/>
          <w:lang w:val="en-GB" w:eastAsia="ja-JP"/>
        </w:rPr>
        <w:t>ため</w:t>
      </w:r>
      <w:r w:rsidR="00A92E0E" w:rsidRPr="00CA16BB">
        <w:rPr>
          <w:rFonts w:ascii="MS Mincho" w:hAnsi="MS Mincho" w:cs="MS Mincho" w:hint="eastAsia"/>
          <w:lang w:val="en-GB" w:eastAsia="ja-JP"/>
        </w:rPr>
        <w:t>明るさが劣る</w:t>
      </w:r>
      <w:r w:rsidRPr="00CA16BB">
        <w:rPr>
          <w:rFonts w:ascii="MS Mincho" w:hAnsi="MS Mincho" w:cs="MS Mincho" w:hint="eastAsia"/>
          <w:lang w:val="en-GB" w:eastAsia="ja-JP"/>
        </w:rPr>
        <w:t>。</w:t>
      </w:r>
      <w:r w:rsidRPr="00CA16BB">
        <w:rPr>
          <w:rFonts w:ascii="MS Mincho" w:hAnsi="MS Mincho" w:cs="MS Mincho"/>
          <w:lang w:val="en-GB" w:eastAsia="ja-JP"/>
        </w:rPr>
        <w:t>HM3</w:t>
      </w:r>
      <w:r w:rsidRPr="00CA16BB">
        <w:rPr>
          <w:rFonts w:ascii="Times New Roman" w:hAnsi="Times New Roman"/>
          <w:lang w:val="en-GB" w:eastAsia="ja-JP"/>
        </w:rPr>
        <w:t>メガウィンド</w:t>
      </w:r>
      <w:r w:rsidRPr="00CA16BB">
        <w:rPr>
          <w:rFonts w:ascii="Times New Roman" w:hAnsi="Times New Roman"/>
          <w:lang w:val="fr-FR" w:eastAsia="ja-JP"/>
        </w:rPr>
        <w:t xml:space="preserve"> </w:t>
      </w:r>
      <w:r w:rsidRPr="00CA16BB">
        <w:rPr>
          <w:rFonts w:ascii="MS Mincho" w:hAnsi="MS Mincho" w:cs="MS Mincho" w:hint="eastAsia"/>
          <w:lang w:val="fr-FR" w:eastAsia="ja-JP"/>
        </w:rPr>
        <w:t>ファイナルエディションには、</w:t>
      </w:r>
      <w:r w:rsidRPr="00CA16BB">
        <w:rPr>
          <w:rFonts w:ascii="MS Mincho" w:hAnsi="MS Mincho" w:cs="MS Mincho"/>
          <w:lang w:val="en-GB" w:eastAsia="ja-JP"/>
        </w:rPr>
        <w:t xml:space="preserve">MB&amp;F </w:t>
      </w:r>
      <w:r w:rsidR="00F3202F" w:rsidRPr="00CA16BB">
        <w:rPr>
          <w:rFonts w:ascii="MS Mincho" w:hAnsi="MS Mincho" w:cs="MS Mincho" w:hint="eastAsia"/>
          <w:lang w:val="en-GB" w:eastAsia="ja-JP"/>
        </w:rPr>
        <w:t>は、最も純粋</w:t>
      </w:r>
      <w:r w:rsidRPr="00CA16BB">
        <w:rPr>
          <w:rFonts w:ascii="MS Mincho" w:hAnsi="MS Mincho" w:cs="MS Mincho" w:hint="eastAsia"/>
          <w:lang w:val="en-GB" w:eastAsia="ja-JP"/>
        </w:rPr>
        <w:t>で明るい光を放つ</w:t>
      </w:r>
      <w:r w:rsidRPr="00CA16BB">
        <w:rPr>
          <w:rFonts w:ascii="MS Mincho" w:hAnsi="MS Mincho" w:cs="MS Mincho"/>
          <w:lang w:val="en-GB" w:eastAsia="ja-JP"/>
        </w:rPr>
        <w:t>C3 grade Super-LumiNova</w:t>
      </w:r>
      <w:r w:rsidRPr="00CA16BB">
        <w:rPr>
          <w:rFonts w:ascii="MS Mincho" w:hAnsi="MS Mincho" w:cs="MS Mincho" w:hint="eastAsia"/>
          <w:lang w:val="en-GB" w:eastAsia="ja-JP"/>
        </w:rPr>
        <w:t>を使用している。</w:t>
      </w:r>
    </w:p>
    <w:p w14:paraId="420ED83F" w14:textId="77777777" w:rsidR="009C6352" w:rsidRPr="00456F44" w:rsidRDefault="009C6352" w:rsidP="009C6352">
      <w:pPr>
        <w:pStyle w:val="Sansinterligne"/>
        <w:jc w:val="both"/>
        <w:rPr>
          <w:rFonts w:ascii="Times New Roman" w:hAnsi="Times New Roman"/>
          <w:b/>
          <w:lang w:val="fr-FR" w:eastAsia="ja-JP"/>
        </w:rPr>
      </w:pPr>
      <w:r w:rsidRPr="00CA16BB">
        <w:rPr>
          <w:rFonts w:ascii="Times New Roman" w:hAnsi="Times New Roman"/>
          <w:b/>
          <w:lang w:val="en-GB" w:eastAsia="ja-JP"/>
        </w:rPr>
        <w:t>表示</w:t>
      </w:r>
      <w:r w:rsidRPr="00456F44">
        <w:rPr>
          <w:rFonts w:ascii="Times New Roman" w:hAnsi="Times New Roman"/>
          <w:b/>
          <w:lang w:val="fr-FR" w:eastAsia="ja-JP"/>
        </w:rPr>
        <w:t>：</w:t>
      </w:r>
    </w:p>
    <w:p w14:paraId="4E8ACA85" w14:textId="091E1E40" w:rsidR="009C6352" w:rsidRPr="00CA16BB" w:rsidRDefault="009C6352" w:rsidP="009C6352">
      <w:pPr>
        <w:pStyle w:val="Sansinterligne"/>
        <w:spacing w:after="240"/>
        <w:jc w:val="both"/>
        <w:rPr>
          <w:rFonts w:ascii="Times New Roman" w:hAnsi="Times New Roman"/>
          <w:lang w:val="en-GB" w:eastAsia="ja-JP"/>
        </w:rPr>
      </w:pPr>
      <w:r w:rsidRPr="00CA16BB">
        <w:rPr>
          <w:rFonts w:ascii="Times New Roman" w:hAnsi="Times New Roman"/>
          <w:lang w:val="en-GB" w:eastAsia="ja-JP"/>
        </w:rPr>
        <w:t>時間表示コーンと分表示コーンはアルミニウムの塊を紙の薄さにまで削って作られた</w:t>
      </w:r>
      <w:r w:rsidR="007506EE" w:rsidRPr="00CA16BB">
        <w:rPr>
          <w:rFonts w:ascii="Times New Roman" w:hAnsi="Times New Roman"/>
          <w:lang w:val="en-GB" w:eastAsia="ja-JP"/>
        </w:rPr>
        <w:t>。これらのコーンはゴールドとサファイアクリスタルを</w:t>
      </w:r>
      <w:r w:rsidR="007506EE" w:rsidRPr="00CA16BB">
        <w:rPr>
          <w:rFonts w:ascii="Times New Roman" w:hAnsi="Times New Roman" w:hint="eastAsia"/>
          <w:lang w:val="en-GB" w:eastAsia="ja-JP"/>
        </w:rPr>
        <w:t>真鍮</w:t>
      </w:r>
      <w:r w:rsidR="007506EE" w:rsidRPr="00CA16BB">
        <w:rPr>
          <w:rFonts w:ascii="Times New Roman" w:hAnsi="Times New Roman"/>
          <w:lang w:val="en-GB" w:eastAsia="ja-JP"/>
        </w:rPr>
        <w:t>付けした立体的な円錐台の中に収められている。</w:t>
      </w:r>
      <w:r w:rsidR="007506EE" w:rsidRPr="00CA16BB">
        <w:rPr>
          <w:rFonts w:ascii="Times New Roman" w:hAnsi="Times New Roman" w:hint="eastAsia"/>
          <w:lang w:val="en-GB" w:eastAsia="ja-JP"/>
        </w:rPr>
        <w:t>真鍮</w:t>
      </w:r>
      <w:r w:rsidRPr="00CA16BB">
        <w:rPr>
          <w:rFonts w:ascii="Times New Roman" w:hAnsi="Times New Roman"/>
          <w:lang w:val="en-GB" w:eastAsia="ja-JP"/>
        </w:rPr>
        <w:t>付</w:t>
      </w:r>
      <w:r w:rsidR="007506EE" w:rsidRPr="00CA16BB">
        <w:rPr>
          <w:rFonts w:ascii="Times New Roman" w:hAnsi="Times New Roman"/>
          <w:lang w:val="en-GB" w:eastAsia="ja-JP"/>
        </w:rPr>
        <w:t>けは高温はんだ付け技術であり見た目にも美しく、堅牢な耐水性</w:t>
      </w:r>
      <w:r w:rsidR="005345E1" w:rsidRPr="00CA16BB">
        <w:rPr>
          <w:rFonts w:ascii="Times New Roman" w:hAnsi="Times New Roman" w:hint="eastAsia"/>
          <w:lang w:val="en-GB" w:eastAsia="ja-JP"/>
        </w:rPr>
        <w:t>を</w:t>
      </w:r>
      <w:r w:rsidR="007506EE" w:rsidRPr="00CA16BB">
        <w:rPr>
          <w:rFonts w:ascii="Times New Roman" w:hAnsi="Times New Roman"/>
          <w:lang w:val="en-GB" w:eastAsia="ja-JP"/>
        </w:rPr>
        <w:t>も</w:t>
      </w:r>
      <w:r w:rsidR="007506EE" w:rsidRPr="00CA16BB">
        <w:rPr>
          <w:rFonts w:ascii="Times New Roman" w:hAnsi="Times New Roman" w:hint="eastAsia"/>
          <w:lang w:val="en-GB" w:eastAsia="ja-JP"/>
        </w:rPr>
        <w:t>保証</w:t>
      </w:r>
      <w:r w:rsidR="005345E1" w:rsidRPr="00CA16BB">
        <w:rPr>
          <w:rFonts w:ascii="Times New Roman" w:hAnsi="Times New Roman" w:hint="eastAsia"/>
          <w:lang w:val="en-GB" w:eastAsia="ja-JP"/>
        </w:rPr>
        <w:t>する</w:t>
      </w:r>
      <w:r w:rsidRPr="00CA16BB">
        <w:rPr>
          <w:rFonts w:ascii="Times New Roman" w:hAnsi="Times New Roman"/>
          <w:lang w:val="en-GB" w:eastAsia="ja-JP"/>
        </w:rPr>
        <w:t>。</w:t>
      </w:r>
    </w:p>
    <w:p w14:paraId="686D879D" w14:textId="78CA0177" w:rsidR="0042706C" w:rsidRPr="00456F44" w:rsidRDefault="009C6352" w:rsidP="0042706C">
      <w:pPr>
        <w:pStyle w:val="Sansinterligne"/>
        <w:spacing w:after="240"/>
        <w:jc w:val="both"/>
        <w:rPr>
          <w:rFonts w:ascii="Arial" w:hAnsi="Arial" w:cs="Arial"/>
          <w:b/>
          <w:lang w:val="en-GB" w:eastAsia="ja-JP"/>
        </w:rPr>
      </w:pPr>
      <w:r w:rsidRPr="00CA16BB">
        <w:rPr>
          <w:rFonts w:ascii="MS Mincho" w:hAnsi="MS Mincho" w:cs="MS Mincho"/>
          <w:b/>
          <w:lang w:val="en-GB" w:eastAsia="ja-JP"/>
        </w:rPr>
        <w:t>HM3</w:t>
      </w:r>
      <w:r w:rsidRPr="00CA16BB">
        <w:rPr>
          <w:rFonts w:ascii="MS Mincho" w:hAnsi="MS Mincho" w:cs="MS Mincho" w:hint="eastAsia"/>
          <w:b/>
          <w:lang w:val="en-GB" w:eastAsia="ja-JP"/>
        </w:rPr>
        <w:t>シリーズ：</w:t>
      </w:r>
    </w:p>
    <w:p w14:paraId="42C7CCBE" w14:textId="7A31CB0E" w:rsidR="009C6352" w:rsidRPr="00CA16BB" w:rsidRDefault="009C6352" w:rsidP="00456F44">
      <w:pPr>
        <w:pStyle w:val="Sansinterligne"/>
        <w:spacing w:before="240" w:after="240"/>
        <w:jc w:val="both"/>
        <w:rPr>
          <w:rFonts w:ascii="Arial" w:hAnsi="Arial" w:cs="Arial"/>
          <w:lang w:val="fr-FR" w:eastAsia="ja-JP"/>
        </w:rPr>
      </w:pPr>
      <w:r w:rsidRPr="00CA16BB">
        <w:rPr>
          <w:rFonts w:ascii="MS Mincho" w:hAnsi="MS Mincho" w:cs="MS Mincho"/>
          <w:lang w:val="en-GB" w:eastAsia="ja-JP"/>
        </w:rPr>
        <w:t>HM3</w:t>
      </w:r>
      <w:r w:rsidRPr="00CA16BB">
        <w:rPr>
          <w:rFonts w:ascii="MS Mincho" w:hAnsi="MS Mincho" w:cs="MS Mincho" w:hint="eastAsia"/>
          <w:lang w:val="en-GB" w:eastAsia="ja-JP"/>
        </w:rPr>
        <w:t>は</w:t>
      </w:r>
      <w:r w:rsidR="0066621A" w:rsidRPr="00CA16BB">
        <w:rPr>
          <w:rFonts w:ascii="MS Mincho" w:hAnsi="MS Mincho" w:cs="MS Mincho" w:hint="eastAsia"/>
          <w:lang w:val="en-GB" w:eastAsia="ja-JP"/>
        </w:rPr>
        <w:t>2009</w:t>
      </w:r>
      <w:r w:rsidR="00837333" w:rsidRPr="00CA16BB">
        <w:rPr>
          <w:rFonts w:ascii="MS Mincho" w:hAnsi="MS Mincho" w:cs="MS Mincho" w:hint="eastAsia"/>
          <w:lang w:val="en-GB" w:eastAsia="ja-JP"/>
        </w:rPr>
        <w:t>年に初めて発表され、それから</w:t>
      </w:r>
      <w:r w:rsidR="00837333" w:rsidRPr="00456F44">
        <w:rPr>
          <w:rFonts w:ascii="MS Mincho" w:hAnsi="MS Mincho" w:cs="MS Mincho"/>
          <w:lang w:val="en-GB" w:eastAsia="ja-JP"/>
        </w:rPr>
        <w:t>6</w:t>
      </w:r>
      <w:r w:rsidR="00837333" w:rsidRPr="00CA16BB">
        <w:rPr>
          <w:rFonts w:ascii="MS Mincho" w:hAnsi="MS Mincho" w:cs="MS Mincho" w:hint="eastAsia"/>
          <w:lang w:val="en-GB" w:eastAsia="ja-JP"/>
        </w:rPr>
        <w:t>年</w:t>
      </w:r>
      <w:r w:rsidR="0066621A" w:rsidRPr="00CA16BB">
        <w:rPr>
          <w:rFonts w:ascii="MS Mincho" w:hAnsi="MS Mincho" w:cs="MS Mincho" w:hint="eastAsia"/>
          <w:lang w:val="en-GB" w:eastAsia="ja-JP"/>
        </w:rPr>
        <w:t>の間に</w:t>
      </w:r>
      <w:r w:rsidR="0066621A" w:rsidRPr="00CA16BB">
        <w:rPr>
          <w:rFonts w:ascii="MS Mincho" w:hAnsi="MS Mincho" w:cs="MS Mincho"/>
          <w:lang w:val="en-GB" w:eastAsia="ja-JP"/>
        </w:rPr>
        <w:t>MB&amp;F</w:t>
      </w:r>
      <w:r w:rsidR="0066621A" w:rsidRPr="00CA16BB">
        <w:rPr>
          <w:rFonts w:ascii="MS Mincho" w:hAnsi="MS Mincho" w:cs="MS Mincho" w:hint="eastAsia"/>
          <w:lang w:val="en-GB" w:eastAsia="ja-JP"/>
        </w:rPr>
        <w:t>の最も人気のあるモデルとなった。ケースとムーブメントの芸術作品は、19もの様々なバリエーションを生み出した：レッドゴールドとホワイトゴールドの</w:t>
      </w:r>
      <w:r w:rsidR="0066621A" w:rsidRPr="00CA16BB">
        <w:rPr>
          <w:rFonts w:ascii="MS Mincho" w:hAnsi="MS Mincho" w:cs="MS Mincho"/>
          <w:lang w:val="fr-FR" w:eastAsia="ja-JP"/>
        </w:rPr>
        <w:t xml:space="preserve">HM3 </w:t>
      </w:r>
      <w:r w:rsidR="0066621A" w:rsidRPr="00CA16BB">
        <w:rPr>
          <w:rFonts w:ascii="MS Mincho" w:hAnsi="MS Mincho" w:cs="MS Mincho" w:hint="eastAsia"/>
          <w:lang w:val="en-GB" w:eastAsia="ja-JP"/>
        </w:rPr>
        <w:t>スタークルーザー、レッドゴールドとホワイトゴールドのサイドワインダー、</w:t>
      </w:r>
      <w:r w:rsidR="0066621A" w:rsidRPr="00CA16BB">
        <w:rPr>
          <w:rFonts w:ascii="Arial" w:hAnsi="Arial" w:cs="Arial"/>
          <w:lang w:val="en-GB" w:eastAsia="ja-JP"/>
        </w:rPr>
        <w:t xml:space="preserve"> </w:t>
      </w:r>
      <w:r w:rsidR="0066621A" w:rsidRPr="00CA16BB">
        <w:rPr>
          <w:rFonts w:ascii="MS Mincho" w:hAnsi="MS Mincho" w:cs="MS Mincho" w:hint="eastAsia"/>
          <w:lang w:val="en-GB" w:eastAsia="ja-JP"/>
        </w:rPr>
        <w:t>パープルとピンクのバージョンからなる</w:t>
      </w:r>
      <w:r w:rsidR="0066621A" w:rsidRPr="00CA16BB">
        <w:rPr>
          <w:rFonts w:ascii="MS Mincho" w:hAnsi="MS Mincho" w:cs="MS Mincho"/>
          <w:lang w:val="fr-FR" w:eastAsia="ja-JP"/>
        </w:rPr>
        <w:t xml:space="preserve">HM3 </w:t>
      </w:r>
      <w:r w:rsidR="0066621A" w:rsidRPr="00CA16BB">
        <w:rPr>
          <w:rFonts w:ascii="MS Mincho" w:hAnsi="MS Mincho" w:cs="MS Mincho" w:hint="eastAsia"/>
          <w:lang w:val="en-GB" w:eastAsia="ja-JP"/>
        </w:rPr>
        <w:t>リベル、ジュエ</w:t>
      </w:r>
      <w:r w:rsidR="0066621A" w:rsidRPr="00CA16BB">
        <w:rPr>
          <w:rFonts w:ascii="MS Mincho" w:hAnsi="MS Mincho" w:cs="MS Mincho" w:hint="eastAsia"/>
          <w:lang w:val="en-GB" w:eastAsia="ja-JP"/>
        </w:rPr>
        <w:lastRenderedPageBreak/>
        <w:t>リーマシーン、</w:t>
      </w:r>
      <w:r w:rsidR="0066621A" w:rsidRPr="00CA16BB">
        <w:rPr>
          <w:rFonts w:ascii="Arial" w:hAnsi="Arial" w:cs="Arial"/>
          <w:lang w:val="en-GB" w:eastAsia="ja-JP"/>
        </w:rPr>
        <w:t xml:space="preserve"> </w:t>
      </w:r>
      <w:r w:rsidR="0066621A" w:rsidRPr="00CA16BB">
        <w:rPr>
          <w:rFonts w:ascii="MS Mincho" w:hAnsi="MS Mincho" w:cs="MS Mincho" w:hint="eastAsia"/>
          <w:lang w:val="en-GB" w:eastAsia="ja-JP"/>
        </w:rPr>
        <w:t>チタニウム、ブラックとレッドのバリエーションからなる</w:t>
      </w:r>
      <w:r w:rsidR="0066621A" w:rsidRPr="00CA16BB">
        <w:rPr>
          <w:rFonts w:ascii="MS Mincho" w:hAnsi="MS Mincho" w:cs="MS Mincho"/>
          <w:lang w:val="fr-FR" w:eastAsia="ja-JP"/>
        </w:rPr>
        <w:t xml:space="preserve">HM3 </w:t>
      </w:r>
      <w:r w:rsidR="0066621A" w:rsidRPr="00CA16BB">
        <w:rPr>
          <w:rFonts w:ascii="MS Mincho" w:hAnsi="MS Mincho" w:cs="MS Mincho" w:hint="eastAsia"/>
          <w:lang w:val="fr-FR" w:eastAsia="ja-JP"/>
        </w:rPr>
        <w:t>フロッグ</w:t>
      </w:r>
      <w:r w:rsidR="0066621A" w:rsidRPr="00CA16BB">
        <w:rPr>
          <w:rFonts w:ascii="MS Mincho" w:hAnsi="MS Mincho" w:cs="MS Mincho"/>
          <w:lang w:val="fr-FR" w:eastAsia="ja-JP"/>
        </w:rPr>
        <w:t xml:space="preserve"> Ti</w:t>
      </w:r>
      <w:r w:rsidR="0066621A" w:rsidRPr="00CA16BB">
        <w:rPr>
          <w:rFonts w:ascii="MS Mincho" w:hAnsi="MS Mincho" w:cs="MS Mincho" w:hint="eastAsia"/>
          <w:lang w:val="fr-FR" w:eastAsia="ja-JP"/>
        </w:rPr>
        <w:t>、</w:t>
      </w:r>
      <w:r w:rsidR="0066621A" w:rsidRPr="00CA16BB">
        <w:rPr>
          <w:rFonts w:ascii="MS Mincho" w:hAnsi="MS Mincho" w:cs="MS Mincho"/>
          <w:lang w:val="fr-FR" w:eastAsia="ja-JP"/>
        </w:rPr>
        <w:t xml:space="preserve"> HM3 </w:t>
      </w:r>
      <w:r w:rsidR="0066621A" w:rsidRPr="00CA16BB">
        <w:rPr>
          <w:rFonts w:ascii="MS Mincho" w:hAnsi="MS Mincho" w:cs="MS Mincho" w:hint="eastAsia"/>
          <w:lang w:val="fr-FR" w:eastAsia="ja-JP"/>
        </w:rPr>
        <w:t>チョコレードフロッグ、</w:t>
      </w:r>
      <w:r w:rsidR="0066621A" w:rsidRPr="00CA16BB">
        <w:rPr>
          <w:rFonts w:ascii="MS Mincho" w:hAnsi="MS Mincho" w:cs="MS Mincho"/>
          <w:lang w:val="fr-FR" w:eastAsia="ja-JP"/>
        </w:rPr>
        <w:t xml:space="preserve">HM3 </w:t>
      </w:r>
      <w:r w:rsidR="0066621A" w:rsidRPr="00CA16BB">
        <w:rPr>
          <w:rFonts w:ascii="MS Mincho" w:hAnsi="MS Mincho" w:cs="MS Mincho" w:hint="eastAsia"/>
          <w:lang w:val="fr-FR" w:eastAsia="ja-JP"/>
        </w:rPr>
        <w:t>ブラックフロッグ（グリーンローター） 、</w:t>
      </w:r>
      <w:r w:rsidR="0066621A" w:rsidRPr="00CA16BB">
        <w:rPr>
          <w:rFonts w:ascii="MS Mincho" w:hAnsi="MS Mincho" w:cs="MS Mincho"/>
          <w:lang w:val="fr-FR" w:eastAsia="ja-JP"/>
        </w:rPr>
        <w:t xml:space="preserve">HM3 </w:t>
      </w:r>
      <w:r w:rsidR="0066621A" w:rsidRPr="00CA16BB">
        <w:rPr>
          <w:rFonts w:ascii="MS Mincho" w:hAnsi="MS Mincho" w:cs="MS Mincho" w:hint="eastAsia"/>
          <w:lang w:val="fr-FR" w:eastAsia="ja-JP"/>
        </w:rPr>
        <w:t>フロッグ</w:t>
      </w:r>
      <w:r w:rsidR="0066621A" w:rsidRPr="00CA16BB">
        <w:rPr>
          <w:rFonts w:ascii="MS Mincho" w:hAnsi="MS Mincho" w:cs="MS Mincho"/>
          <w:lang w:val="fr-FR" w:eastAsia="ja-JP"/>
        </w:rPr>
        <w:t xml:space="preserve"> Zr (</w:t>
      </w:r>
      <w:r w:rsidR="0066621A" w:rsidRPr="00CA16BB">
        <w:rPr>
          <w:rFonts w:ascii="MS Mincho" w:hAnsi="MS Mincho" w:cs="MS Mincho" w:hint="eastAsia"/>
          <w:lang w:val="fr-FR" w:eastAsia="ja-JP"/>
        </w:rPr>
        <w:t>パープルローター)、</w:t>
      </w:r>
      <w:r w:rsidR="0066621A" w:rsidRPr="00CA16BB">
        <w:rPr>
          <w:rFonts w:ascii="MS Mincho" w:hAnsi="MS Mincho" w:cs="MS Mincho"/>
          <w:lang w:val="fr-FR" w:eastAsia="ja-JP"/>
        </w:rPr>
        <w:t xml:space="preserve">HM3 </w:t>
      </w:r>
      <w:r w:rsidR="0066621A" w:rsidRPr="00CA16BB">
        <w:rPr>
          <w:rFonts w:ascii="MS Mincho" w:hAnsi="MS Mincho" w:cs="MS Mincho" w:hint="eastAsia"/>
          <w:lang w:val="fr-FR" w:eastAsia="ja-JP"/>
        </w:rPr>
        <w:t>ファイヤーフロッグ、</w:t>
      </w:r>
      <w:r w:rsidR="0066621A" w:rsidRPr="00CA16BB">
        <w:rPr>
          <w:rFonts w:ascii="MS Mincho" w:hAnsi="MS Mincho" w:cs="MS Mincho"/>
          <w:lang w:val="fr-FR" w:eastAsia="ja-JP"/>
        </w:rPr>
        <w:t xml:space="preserve">HM3 </w:t>
      </w:r>
      <w:r w:rsidR="0066621A" w:rsidRPr="00CA16BB">
        <w:rPr>
          <w:rFonts w:ascii="MS Mincho" w:hAnsi="MS Mincho" w:cs="MS Mincho" w:hint="eastAsia"/>
          <w:lang w:val="fr-FR" w:eastAsia="ja-JP"/>
        </w:rPr>
        <w:t>ポイズンダートフロッグ、ムーンマシーン</w:t>
      </w:r>
      <w:r w:rsidR="00056BE8" w:rsidRPr="00CA16BB">
        <w:rPr>
          <w:rFonts w:ascii="MS Mincho" w:hAnsi="MS Mincho" w:cs="MS Mincho" w:hint="eastAsia"/>
          <w:lang w:val="fr-FR" w:eastAsia="ja-JP"/>
        </w:rPr>
        <w:t>、レッドゴールドとホワイトゴールドのメガウィンドと</w:t>
      </w:r>
      <w:r w:rsidR="004B7585" w:rsidRPr="00CA16BB">
        <w:rPr>
          <w:rFonts w:ascii="MS Mincho" w:hAnsi="MS Mincho" w:cs="MS Mincho" w:hint="eastAsia"/>
          <w:lang w:val="fr-FR" w:eastAsia="ja-JP"/>
        </w:rPr>
        <w:t>、本シリーズを締めくくる</w:t>
      </w:r>
      <w:r w:rsidR="00056BE8" w:rsidRPr="00CA16BB">
        <w:rPr>
          <w:rFonts w:ascii="Times New Roman" w:hAnsi="Times New Roman"/>
          <w:lang w:val="en-GB" w:eastAsia="ja-JP"/>
        </w:rPr>
        <w:t>メガウィンド</w:t>
      </w:r>
      <w:r w:rsidR="00056BE8" w:rsidRPr="00CA16BB">
        <w:rPr>
          <w:rFonts w:ascii="Times New Roman" w:hAnsi="Times New Roman"/>
          <w:lang w:val="fr-FR" w:eastAsia="ja-JP"/>
        </w:rPr>
        <w:t xml:space="preserve"> </w:t>
      </w:r>
      <w:r w:rsidR="00056BE8" w:rsidRPr="00CA16BB">
        <w:rPr>
          <w:rFonts w:ascii="MS Mincho" w:hAnsi="MS Mincho" w:cs="MS Mincho" w:hint="eastAsia"/>
          <w:lang w:val="fr-FR" w:eastAsia="ja-JP"/>
        </w:rPr>
        <w:t>ファイナルエディションがある。</w:t>
      </w:r>
    </w:p>
    <w:p w14:paraId="2B6FD68B" w14:textId="1A63EAA5" w:rsidR="00056BE8" w:rsidRPr="00456F44" w:rsidRDefault="00056BE8" w:rsidP="00456F44">
      <w:pPr>
        <w:pStyle w:val="Sansinterligne"/>
        <w:spacing w:before="240"/>
        <w:jc w:val="both"/>
        <w:rPr>
          <w:rFonts w:ascii="Times New Roman" w:hAnsi="Times New Roman"/>
          <w:b/>
          <w:lang w:val="fr-FR" w:eastAsia="ja-JP"/>
        </w:rPr>
      </w:pPr>
      <w:r w:rsidRPr="00CA16BB">
        <w:rPr>
          <w:rFonts w:ascii="Times New Roman" w:hAnsi="Times New Roman"/>
          <w:b/>
          <w:lang w:val="en-GB" w:eastAsia="ja-JP"/>
        </w:rPr>
        <w:t>メガロー</w:t>
      </w:r>
      <w:r w:rsidRPr="00CA16BB">
        <w:rPr>
          <w:rFonts w:ascii="Times New Roman" w:hAnsi="Times New Roman" w:hint="eastAsia"/>
          <w:b/>
          <w:lang w:val="en-GB" w:eastAsia="ja-JP"/>
        </w:rPr>
        <w:t>タ</w:t>
      </w:r>
      <w:r w:rsidRPr="00CA16BB">
        <w:rPr>
          <w:rFonts w:ascii="Times New Roman" w:hAnsi="Times New Roman"/>
          <w:b/>
          <w:lang w:val="en-GB" w:eastAsia="ja-JP"/>
        </w:rPr>
        <w:t>ー</w:t>
      </w:r>
      <w:r w:rsidRPr="00456F44">
        <w:rPr>
          <w:rFonts w:ascii="Times New Roman" w:hAnsi="Times New Roman"/>
          <w:b/>
          <w:lang w:val="fr-FR" w:eastAsia="ja-JP"/>
        </w:rPr>
        <w:t>：</w:t>
      </w:r>
    </w:p>
    <w:p w14:paraId="7C866211" w14:textId="7C703D20" w:rsidR="00056BE8" w:rsidRPr="00CA16BB" w:rsidRDefault="00056BE8" w:rsidP="00456F44">
      <w:pPr>
        <w:pStyle w:val="Sansinterligne"/>
        <w:spacing w:before="240" w:after="240"/>
        <w:jc w:val="both"/>
        <w:rPr>
          <w:rFonts w:ascii="Times New Roman" w:hAnsi="Times New Roman"/>
          <w:lang w:val="en-GB" w:eastAsia="ja-JP"/>
        </w:rPr>
      </w:pPr>
      <w:r w:rsidRPr="00CA16BB">
        <w:rPr>
          <w:rFonts w:ascii="Times New Roman" w:hAnsi="Times New Roman"/>
          <w:lang w:val="en-GB" w:eastAsia="ja-JP"/>
        </w:rPr>
        <w:t>大きなローターというアイデアとメガウィンドという名前を最初に思いついたのは、フィンランドの独立時計師ステファン･サルパネヴァ</w:t>
      </w:r>
      <w:r w:rsidRPr="00456F44">
        <w:rPr>
          <w:rFonts w:ascii="Times New Roman" w:hAnsi="Times New Roman"/>
          <w:lang w:val="fr-FR" w:eastAsia="ja-JP"/>
        </w:rPr>
        <w:t>（</w:t>
      </w:r>
      <w:r w:rsidRPr="00456F44">
        <w:rPr>
          <w:rFonts w:ascii="Times New Roman" w:hAnsi="Times New Roman"/>
          <w:lang w:val="fr-FR" w:eastAsia="ja-JP"/>
        </w:rPr>
        <w:t>MB&amp;F</w:t>
      </w:r>
      <w:r w:rsidRPr="00CA16BB">
        <w:rPr>
          <w:rFonts w:ascii="Times New Roman" w:hAnsi="Times New Roman"/>
          <w:lang w:val="en-GB" w:eastAsia="ja-JP"/>
        </w:rPr>
        <w:t>のムーンマシーンの共同クリエーター</w:t>
      </w:r>
      <w:r w:rsidRPr="00456F44">
        <w:rPr>
          <w:rFonts w:ascii="Times New Roman" w:hAnsi="Times New Roman"/>
          <w:lang w:val="fr-FR" w:eastAsia="ja-JP"/>
        </w:rPr>
        <w:t>）</w:t>
      </w:r>
      <w:r w:rsidRPr="00CA16BB">
        <w:rPr>
          <w:rFonts w:ascii="Times New Roman" w:hAnsi="Times New Roman"/>
          <w:lang w:val="en-GB" w:eastAsia="ja-JP"/>
        </w:rPr>
        <w:t>である。</w:t>
      </w:r>
      <w:r w:rsidRPr="00CA16BB">
        <w:rPr>
          <w:rFonts w:ascii="Times New Roman" w:hAnsi="Times New Roman" w:hint="eastAsia"/>
          <w:lang w:val="en-GB" w:eastAsia="ja-JP"/>
        </w:rPr>
        <w:t>ミステリー･ローターと呼ばれるのは</w:t>
      </w:r>
      <w:r w:rsidR="004B7585" w:rsidRPr="00CA16BB">
        <w:rPr>
          <w:rFonts w:ascii="Times New Roman" w:hAnsi="Times New Roman" w:hint="eastAsia"/>
          <w:lang w:val="en-GB" w:eastAsia="ja-JP"/>
        </w:rPr>
        <w:t>、</w:t>
      </w:r>
      <w:r w:rsidRPr="00CA16BB">
        <w:rPr>
          <w:rFonts w:ascii="Times New Roman" w:hAnsi="Times New Roman" w:hint="eastAsia"/>
          <w:lang w:val="en-GB" w:eastAsia="ja-JP"/>
        </w:rPr>
        <w:t>文字盤上にある</w:t>
      </w:r>
      <w:r w:rsidRPr="00CA16BB">
        <w:rPr>
          <w:rFonts w:ascii="Times New Roman" w:hAnsi="Times New Roman" w:hint="eastAsia"/>
          <w:lang w:val="en-GB" w:eastAsia="ja-JP"/>
        </w:rPr>
        <w:t>MB&amp;F</w:t>
      </w:r>
      <w:r w:rsidRPr="00CA16BB">
        <w:rPr>
          <w:rFonts w:ascii="Times New Roman" w:hAnsi="Times New Roman" w:hint="eastAsia"/>
          <w:lang w:val="en-GB" w:eastAsia="ja-JP"/>
        </w:rPr>
        <w:t>の象徴といえるバトル･アックス型ローターが</w:t>
      </w:r>
      <w:r w:rsidRPr="00CA16BB">
        <w:rPr>
          <w:rFonts w:ascii="Times New Roman" w:hAnsi="Times New Roman" w:hint="eastAsia"/>
          <w:lang w:val="en-GB" w:eastAsia="ja-JP"/>
        </w:rPr>
        <w:t>2</w:t>
      </w:r>
      <w:r w:rsidRPr="00CA16BB">
        <w:rPr>
          <w:rFonts w:ascii="Times New Roman" w:hAnsi="Times New Roman" w:hint="eastAsia"/>
          <w:lang w:val="en-GB" w:eastAsia="ja-JP"/>
        </w:rPr>
        <w:t>枚の</w:t>
      </w:r>
      <w:r w:rsidRPr="00CA16BB">
        <w:rPr>
          <w:rFonts w:ascii="Times New Roman" w:hAnsi="Times New Roman" w:hint="eastAsia"/>
          <w:lang w:val="en-GB" w:eastAsia="ja-JP"/>
        </w:rPr>
        <w:t>22K</w:t>
      </w:r>
      <w:r w:rsidRPr="00CA16BB">
        <w:rPr>
          <w:rFonts w:ascii="Times New Roman" w:hAnsi="Times New Roman" w:hint="eastAsia"/>
          <w:lang w:val="en-GB" w:eastAsia="ja-JP"/>
        </w:rPr>
        <w:t>ゴールド製の刃を持っているためである。本来は左右の重量が非対称であるべきローターが外見上左右対称なので、物理の法則に逆らっているように見えるからである。この「ミステリー」は機械加工で片方の刃の裏面を極限まで薄くし、重量を減らすことで実現された。</w:t>
      </w:r>
    </w:p>
    <w:p w14:paraId="7D3BBAE0" w14:textId="6BD25CC3" w:rsidR="000C19E3" w:rsidRPr="00CA16BB" w:rsidRDefault="00056BE8" w:rsidP="00456F44">
      <w:pPr>
        <w:spacing w:before="240"/>
        <w:jc w:val="both"/>
        <w:rPr>
          <w:rFonts w:ascii="MS Mincho" w:hAnsi="MS Mincho" w:cs="MS Mincho"/>
          <w:lang w:val="fr-FR" w:eastAsia="ja-JP"/>
        </w:rPr>
      </w:pPr>
      <w:r w:rsidRPr="00CA16BB">
        <w:rPr>
          <w:rFonts w:ascii="Times New Roman" w:hAnsi="Times New Roman"/>
          <w:lang w:val="en-GB" w:eastAsia="ja-JP"/>
        </w:rPr>
        <w:t>メガウィンド</w:t>
      </w:r>
      <w:r w:rsidRPr="00456F44">
        <w:rPr>
          <w:rFonts w:ascii="Times New Roman" w:hAnsi="Times New Roman"/>
          <w:lang w:val="en-GB" w:eastAsia="ja-JP"/>
        </w:rPr>
        <w:t xml:space="preserve"> </w:t>
      </w:r>
      <w:r w:rsidRPr="00CA16BB">
        <w:rPr>
          <w:rFonts w:ascii="MS Mincho" w:hAnsi="MS Mincho" w:cs="MS Mincho" w:hint="eastAsia"/>
          <w:lang w:val="fr-FR" w:eastAsia="ja-JP"/>
        </w:rPr>
        <w:t>ファイナルエディション</w:t>
      </w:r>
      <w:r w:rsidR="00751CB4" w:rsidRPr="00CA16BB">
        <w:rPr>
          <w:rFonts w:ascii="MS Mincho" w:hAnsi="MS Mincho" w:cs="MS Mincho" w:hint="eastAsia"/>
          <w:lang w:val="fr-FR" w:eastAsia="ja-JP"/>
        </w:rPr>
        <w:t>のローターは、日中のステルスと夜間のイルミネーション</w:t>
      </w:r>
      <w:r w:rsidR="00FF2ACB" w:rsidRPr="00CA16BB">
        <w:rPr>
          <w:rFonts w:ascii="MS Mincho" w:hAnsi="MS Mincho" w:cs="MS Mincho" w:hint="eastAsia"/>
          <w:lang w:val="fr-FR" w:eastAsia="ja-JP"/>
        </w:rPr>
        <w:t>の層</w:t>
      </w:r>
      <w:r w:rsidR="00751CB4" w:rsidRPr="00CA16BB">
        <w:rPr>
          <w:rFonts w:ascii="MS Mincho" w:hAnsi="MS Mincho" w:cs="MS Mincho" w:hint="eastAsia"/>
          <w:lang w:val="fr-FR" w:eastAsia="ja-JP"/>
        </w:rPr>
        <w:t>が加えられている。チタニウムと</w:t>
      </w:r>
      <w:r w:rsidR="00751CB4" w:rsidRPr="00CA16BB">
        <w:rPr>
          <w:rFonts w:ascii="Times New Roman" w:hAnsi="Times New Roman" w:hint="eastAsia"/>
          <w:lang w:val="en-GB" w:eastAsia="ja-JP"/>
        </w:rPr>
        <w:t>22K</w:t>
      </w:r>
      <w:r w:rsidR="005C3551" w:rsidRPr="00CA16BB">
        <w:rPr>
          <w:rFonts w:ascii="MS Mincho" w:hAnsi="MS Mincho" w:cs="MS Mincho" w:hint="eastAsia"/>
          <w:lang w:val="fr-FR" w:eastAsia="ja-JP"/>
        </w:rPr>
        <w:t>ホワイトゴールドのローターには黒クロムメッキ</w:t>
      </w:r>
      <w:r w:rsidR="00FF2ACB" w:rsidRPr="00CA16BB">
        <w:rPr>
          <w:rFonts w:ascii="MS Mincho" w:hAnsi="MS Mincho" w:cs="MS Mincho" w:hint="eastAsia"/>
          <w:lang w:val="fr-FR" w:eastAsia="ja-JP"/>
        </w:rPr>
        <w:t>加工が施され</w:t>
      </w:r>
      <w:r w:rsidR="00751CB4" w:rsidRPr="00CA16BB">
        <w:rPr>
          <w:rFonts w:ascii="MS Mincho" w:hAnsi="MS Mincho" w:cs="MS Mincho" w:hint="eastAsia"/>
          <w:lang w:val="fr-FR" w:eastAsia="ja-JP"/>
        </w:rPr>
        <w:t>、</w:t>
      </w:r>
      <w:r w:rsidR="005C3551" w:rsidRPr="00CA16BB">
        <w:rPr>
          <w:rFonts w:ascii="MS Mincho" w:hAnsi="MS Mincho" w:cs="MS Mincho" w:hint="eastAsia"/>
          <w:lang w:val="fr-FR" w:eastAsia="ja-JP"/>
        </w:rPr>
        <w:t>ケース</w:t>
      </w:r>
      <w:r w:rsidR="00FF2ACB" w:rsidRPr="00CA16BB">
        <w:rPr>
          <w:rFonts w:ascii="MS Mincho" w:hAnsi="MS Mincho" w:cs="MS Mincho" w:hint="eastAsia"/>
          <w:lang w:val="fr-FR" w:eastAsia="ja-JP"/>
        </w:rPr>
        <w:t>と一体感をなしている</w:t>
      </w:r>
      <w:r w:rsidR="005C3551" w:rsidRPr="00CA16BB">
        <w:rPr>
          <w:rFonts w:ascii="MS Mincho" w:hAnsi="MS Mincho" w:cs="MS Mincho" w:hint="eastAsia"/>
          <w:lang w:val="fr-FR" w:eastAsia="ja-JP"/>
        </w:rPr>
        <w:t>。</w:t>
      </w:r>
      <w:r w:rsidR="00751CB4" w:rsidRPr="00CA16BB">
        <w:rPr>
          <w:rFonts w:ascii="MS Mincho" w:hAnsi="MS Mincho" w:cs="MS Mincho" w:hint="eastAsia"/>
          <w:lang w:val="fr-FR" w:eastAsia="ja-JP"/>
        </w:rPr>
        <w:t>暗闇になると、</w:t>
      </w:r>
      <w:r w:rsidR="00751CB4" w:rsidRPr="00CA16BB">
        <w:rPr>
          <w:rFonts w:ascii="MS Mincho" w:hAnsi="MS Mincho" w:cs="MS Mincho"/>
          <w:lang w:val="en-GB" w:eastAsia="ja-JP"/>
        </w:rPr>
        <w:t>Super-</w:t>
      </w:r>
      <w:proofErr w:type="spellStart"/>
      <w:r w:rsidR="00751CB4" w:rsidRPr="00CA16BB">
        <w:rPr>
          <w:rFonts w:ascii="MS Mincho" w:hAnsi="MS Mincho" w:cs="MS Mincho"/>
          <w:lang w:val="en-GB" w:eastAsia="ja-JP"/>
        </w:rPr>
        <w:t>LumiNova</w:t>
      </w:r>
      <w:proofErr w:type="spellEnd"/>
      <w:r w:rsidR="00051161" w:rsidRPr="00CA16BB">
        <w:rPr>
          <w:rFonts w:ascii="MS Mincho" w:hAnsi="MS Mincho" w:cs="MS Mincho" w:hint="eastAsia"/>
          <w:lang w:val="en-GB" w:eastAsia="ja-JP"/>
        </w:rPr>
        <w:t>の厚みのあるラインが、</w:t>
      </w:r>
      <w:r w:rsidR="00F3202F" w:rsidRPr="00CA16BB">
        <w:rPr>
          <w:rFonts w:ascii="MS Mincho" w:hAnsi="MS Mincho" w:cs="MS Mincho" w:hint="eastAsia"/>
          <w:lang w:val="en-GB" w:eastAsia="ja-JP"/>
        </w:rPr>
        <w:t>ローターの回転によって見え隠れし、</w:t>
      </w:r>
      <w:r w:rsidR="00FF2ACB" w:rsidRPr="00CA16BB">
        <w:rPr>
          <w:rFonts w:ascii="MS Mincho" w:hAnsi="MS Mincho" w:cs="MS Mincho" w:hint="eastAsia"/>
          <w:lang w:val="en-GB" w:eastAsia="ja-JP"/>
        </w:rPr>
        <w:t>輝く緑の発色から</w:t>
      </w:r>
      <w:r w:rsidR="00051161" w:rsidRPr="00CA16BB">
        <w:rPr>
          <w:rFonts w:ascii="MS Mincho" w:hAnsi="MS Mincho" w:cs="MS Mincho" w:hint="eastAsia"/>
          <w:lang w:val="en-GB" w:eastAsia="ja-JP"/>
        </w:rPr>
        <w:t>輝く時間表示まで、明るいフラッシュ</w:t>
      </w:r>
      <w:r w:rsidR="00AD73EB" w:rsidRPr="00CA16BB">
        <w:rPr>
          <w:rFonts w:ascii="MS Mincho" w:hAnsi="MS Mincho" w:cs="MS Mincho" w:hint="eastAsia"/>
          <w:lang w:val="en-GB" w:eastAsia="ja-JP"/>
        </w:rPr>
        <w:t>効果を与えてくれる。</w:t>
      </w:r>
    </w:p>
    <w:p w14:paraId="4F8B69BA" w14:textId="77777777" w:rsidR="00751CB4" w:rsidRPr="00456F44" w:rsidRDefault="00751CB4" w:rsidP="00456F44">
      <w:pPr>
        <w:pStyle w:val="Sansinterligne"/>
        <w:spacing w:before="240"/>
        <w:jc w:val="both"/>
        <w:rPr>
          <w:rFonts w:ascii="Times New Roman" w:hAnsi="Times New Roman"/>
          <w:b/>
          <w:lang w:val="fr-FR" w:eastAsia="ja-JP"/>
        </w:rPr>
      </w:pPr>
      <w:r w:rsidRPr="00CA16BB">
        <w:rPr>
          <w:rFonts w:ascii="Times New Roman" w:hAnsi="Times New Roman"/>
          <w:b/>
          <w:lang w:val="en-GB" w:eastAsia="ja-JP"/>
        </w:rPr>
        <w:t>セラミック･ベアリング</w:t>
      </w:r>
      <w:r w:rsidRPr="00456F44">
        <w:rPr>
          <w:rFonts w:ascii="Times New Roman" w:hAnsi="Times New Roman"/>
          <w:b/>
          <w:lang w:val="fr-FR" w:eastAsia="ja-JP"/>
        </w:rPr>
        <w:t>：</w:t>
      </w:r>
    </w:p>
    <w:p w14:paraId="0DF4BD39" w14:textId="77777777" w:rsidR="009D7392" w:rsidRPr="00CA16BB" w:rsidRDefault="00751CB4" w:rsidP="00456F44">
      <w:pPr>
        <w:pStyle w:val="Sansinterligne"/>
        <w:spacing w:before="240"/>
        <w:jc w:val="both"/>
        <w:rPr>
          <w:rFonts w:ascii="Times New Roman" w:hAnsi="Times New Roman"/>
          <w:lang w:val="en-GB" w:eastAsia="ja-JP"/>
        </w:rPr>
      </w:pPr>
      <w:r w:rsidRPr="00CA16BB">
        <w:rPr>
          <w:rFonts w:ascii="Times New Roman" w:hAnsi="Times New Roman"/>
          <w:lang w:val="en-GB" w:eastAsia="ja-JP"/>
        </w:rPr>
        <w:t>普通であれば、時間表示は</w:t>
      </w:r>
      <w:r w:rsidRPr="00CA16BB">
        <w:rPr>
          <w:rFonts w:ascii="Times New Roman" w:hAnsi="Times New Roman"/>
          <w:lang w:val="en-US" w:eastAsia="ja-JP"/>
        </w:rPr>
        <w:t>ムーブメントの</w:t>
      </w:r>
      <w:r w:rsidRPr="00CA16BB">
        <w:rPr>
          <w:rFonts w:ascii="Times New Roman" w:hAnsi="Times New Roman"/>
          <w:lang w:val="en-GB" w:eastAsia="ja-JP"/>
        </w:rPr>
        <w:t>上部、または文字盤側にある。</w:t>
      </w:r>
      <w:r w:rsidRPr="00CA16BB">
        <w:rPr>
          <w:rFonts w:ascii="Times New Roman" w:hAnsi="Times New Roman"/>
          <w:lang w:val="en-US" w:eastAsia="ja-JP"/>
        </w:rPr>
        <w:t>HM3</w:t>
      </w:r>
      <w:r w:rsidRPr="00CA16BB">
        <w:rPr>
          <w:rFonts w:ascii="Times New Roman" w:hAnsi="Times New Roman"/>
          <w:lang w:val="en-US" w:eastAsia="ja-JP"/>
        </w:rPr>
        <w:t>のムーブメントはその動きが見えるよう反転しているため、動力をムーブメントの底面から時計の一番上にあるコーンへ伝える効率的な解決策が必要となった。</w:t>
      </w:r>
      <w:r w:rsidRPr="00CA16BB">
        <w:rPr>
          <w:rFonts w:ascii="Times New Roman" w:hAnsi="Times New Roman"/>
          <w:lang w:val="en-GB" w:eastAsia="ja-JP"/>
        </w:rPr>
        <w:t>宝石にはめ込む従来の歯車</w:t>
      </w:r>
      <w:r w:rsidRPr="00CA16BB">
        <w:rPr>
          <w:rFonts w:ascii="Times New Roman" w:hAnsi="Times New Roman" w:hint="eastAsia"/>
          <w:lang w:val="en-GB" w:eastAsia="ja-JP"/>
        </w:rPr>
        <w:t>なら</w:t>
      </w:r>
      <w:r w:rsidRPr="00CA16BB">
        <w:rPr>
          <w:rFonts w:ascii="Times New Roman" w:hAnsi="Times New Roman"/>
          <w:lang w:val="en-GB" w:eastAsia="ja-JP"/>
        </w:rPr>
        <w:t>ば複雑で摩擦が生じる歯車装置が必要とな</w:t>
      </w:r>
      <w:r w:rsidRPr="00CA16BB">
        <w:rPr>
          <w:rFonts w:ascii="Times New Roman" w:hAnsi="Times New Roman" w:hint="eastAsia"/>
          <w:lang w:val="en-GB" w:eastAsia="ja-JP"/>
        </w:rPr>
        <w:t>り、</w:t>
      </w:r>
      <w:r w:rsidRPr="00CA16BB">
        <w:rPr>
          <w:rFonts w:ascii="Times New Roman" w:hAnsi="Times New Roman"/>
          <w:lang w:val="en-GB" w:eastAsia="ja-JP"/>
        </w:rPr>
        <w:t>また、上下を宝石で支える必要があ</w:t>
      </w:r>
      <w:r w:rsidRPr="00CA16BB">
        <w:rPr>
          <w:rFonts w:ascii="Times New Roman" w:hAnsi="Times New Roman" w:hint="eastAsia"/>
          <w:lang w:val="en-GB" w:eastAsia="ja-JP"/>
        </w:rPr>
        <w:t>る。そ</w:t>
      </w:r>
      <w:r w:rsidRPr="00CA16BB">
        <w:rPr>
          <w:rFonts w:ascii="Times New Roman" w:hAnsi="Times New Roman"/>
          <w:lang w:val="en-GB" w:eastAsia="ja-JP"/>
        </w:rPr>
        <w:t>れでは、</w:t>
      </w:r>
      <w:r w:rsidRPr="00CA16BB">
        <w:rPr>
          <w:rFonts w:ascii="Times New Roman" w:hAnsi="Times New Roman"/>
          <w:lang w:val="en-US" w:eastAsia="ja-JP"/>
        </w:rPr>
        <w:t>ムーブメント</w:t>
      </w:r>
      <w:r w:rsidRPr="00CA16BB">
        <w:rPr>
          <w:rFonts w:ascii="Times New Roman" w:hAnsi="Times New Roman"/>
          <w:lang w:val="en-GB" w:eastAsia="ja-JP"/>
        </w:rPr>
        <w:t>に厚みが出てしまい、時計自体の厚みも増してしまう。</w:t>
      </w:r>
    </w:p>
    <w:p w14:paraId="47C00985" w14:textId="394E90EB" w:rsidR="00751CB4" w:rsidRPr="00CA16BB" w:rsidRDefault="00751CB4" w:rsidP="00456F44">
      <w:pPr>
        <w:pStyle w:val="Sansinterligne"/>
        <w:spacing w:before="240"/>
        <w:jc w:val="both"/>
        <w:rPr>
          <w:rFonts w:ascii="Times New Roman" w:hAnsi="Times New Roman"/>
          <w:lang w:val="en-GB" w:eastAsia="ja-JP"/>
        </w:rPr>
      </w:pPr>
      <w:r w:rsidRPr="00CA16BB">
        <w:rPr>
          <w:rFonts w:ascii="Times New Roman" w:hAnsi="Times New Roman"/>
          <w:lang w:val="en-GB" w:eastAsia="ja-JP"/>
        </w:rPr>
        <w:t>そこで</w:t>
      </w:r>
      <w:r w:rsidRPr="00CA16BB">
        <w:rPr>
          <w:rFonts w:ascii="Times New Roman" w:hAnsi="Times New Roman"/>
          <w:lang w:val="en-US" w:eastAsia="ja-JP"/>
        </w:rPr>
        <w:t>HM3</w:t>
      </w:r>
      <w:r w:rsidRPr="00CA16BB">
        <w:rPr>
          <w:rFonts w:ascii="Times New Roman" w:hAnsi="Times New Roman"/>
          <w:lang w:val="en-US" w:eastAsia="ja-JP"/>
        </w:rPr>
        <w:t>には、</w:t>
      </w:r>
      <w:r w:rsidRPr="00CA16BB">
        <w:rPr>
          <w:rFonts w:ascii="Times New Roman" w:hAnsi="Times New Roman"/>
          <w:lang w:val="en-GB" w:eastAsia="ja-JP"/>
        </w:rPr>
        <w:t>宝石にはめ込む従来の歯車の代わりに</w:t>
      </w:r>
      <w:r w:rsidRPr="00CA16BB">
        <w:rPr>
          <w:rFonts w:ascii="Times New Roman" w:hAnsi="Times New Roman"/>
          <w:lang w:val="en-US" w:eastAsia="ja-JP"/>
        </w:rPr>
        <w:t>、直径の大きな（</w:t>
      </w:r>
      <w:r w:rsidRPr="00CA16BB">
        <w:rPr>
          <w:rFonts w:ascii="Times New Roman" w:hAnsi="Times New Roman"/>
          <w:lang w:val="en-US" w:eastAsia="ja-JP"/>
        </w:rPr>
        <w:t>15mm</w:t>
      </w:r>
      <w:r w:rsidRPr="00CA16BB">
        <w:rPr>
          <w:rFonts w:ascii="Times New Roman" w:hAnsi="Times New Roman" w:hint="eastAsia"/>
          <w:lang w:val="en-US" w:eastAsia="ja-JP"/>
        </w:rPr>
        <w:t>）</w:t>
      </w:r>
      <w:r w:rsidRPr="00CA16BB">
        <w:rPr>
          <w:rFonts w:ascii="Times New Roman" w:hAnsi="Times New Roman" w:hint="eastAsia"/>
          <w:lang w:val="en-US" w:eastAsia="ja-JP"/>
        </w:rPr>
        <w:t>2</w:t>
      </w:r>
      <w:r w:rsidRPr="00CA16BB">
        <w:rPr>
          <w:rFonts w:ascii="Times New Roman" w:hAnsi="Times New Roman"/>
          <w:lang w:val="en-US" w:eastAsia="ja-JP"/>
        </w:rPr>
        <w:t>つのハイテク･セラミック･ベアリングが採用されている。</w:t>
      </w:r>
      <w:r w:rsidRPr="00CA16BB">
        <w:rPr>
          <w:rFonts w:ascii="Times New Roman" w:hAnsi="Times New Roman"/>
          <w:lang w:val="en-GB" w:eastAsia="ja-JP"/>
        </w:rPr>
        <w:t>直径の大きなベアリングを使用することにより摩擦を引き起こす歯車の数が最小限に抑えられ、また超高精密設計と製造により剛性を得たベアリングは一端（底面）を支えるだけでよく、より薄いムーブメントを作ること</w:t>
      </w:r>
      <w:r w:rsidRPr="00CA16BB">
        <w:rPr>
          <w:rFonts w:ascii="Times New Roman" w:hAnsi="Times New Roman" w:hint="eastAsia"/>
          <w:lang w:val="en-GB" w:eastAsia="ja-JP"/>
        </w:rPr>
        <w:t>を</w:t>
      </w:r>
      <w:r w:rsidRPr="00CA16BB">
        <w:rPr>
          <w:rFonts w:ascii="Times New Roman" w:hAnsi="Times New Roman"/>
          <w:lang w:val="en-GB" w:eastAsia="ja-JP"/>
        </w:rPr>
        <w:t>可能</w:t>
      </w:r>
      <w:r w:rsidRPr="00CA16BB">
        <w:rPr>
          <w:rFonts w:ascii="Times New Roman" w:hAnsi="Times New Roman" w:hint="eastAsia"/>
          <w:lang w:val="en-GB" w:eastAsia="ja-JP"/>
        </w:rPr>
        <w:t>にした</w:t>
      </w:r>
      <w:r w:rsidRPr="00CA16BB">
        <w:rPr>
          <w:rFonts w:ascii="Times New Roman" w:hAnsi="Times New Roman"/>
          <w:lang w:val="en-GB" w:eastAsia="ja-JP"/>
        </w:rPr>
        <w:t>。</w:t>
      </w:r>
    </w:p>
    <w:p w14:paraId="6E2A1919" w14:textId="77777777" w:rsidR="00AE649E" w:rsidRPr="00CA16BB" w:rsidRDefault="00AE649E" w:rsidP="0042706C">
      <w:pPr>
        <w:spacing w:after="240"/>
        <w:jc w:val="both"/>
        <w:rPr>
          <w:rFonts w:ascii="Arial" w:hAnsi="Arial" w:cs="Arial"/>
          <w:lang w:val="en-GB" w:eastAsia="ja-JP"/>
        </w:rPr>
      </w:pPr>
      <w:r w:rsidRPr="00CA16BB">
        <w:rPr>
          <w:rFonts w:ascii="Arial" w:hAnsi="Arial" w:cs="Arial"/>
          <w:lang w:val="en-GB" w:eastAsia="ja-JP"/>
        </w:rPr>
        <w:br w:type="page"/>
      </w:r>
    </w:p>
    <w:p w14:paraId="36998832" w14:textId="27BC43E8" w:rsidR="006563A7" w:rsidRPr="00CA16BB" w:rsidRDefault="006563A7" w:rsidP="00F67F84">
      <w:pPr>
        <w:jc w:val="both"/>
        <w:rPr>
          <w:rFonts w:ascii="Times New Roman" w:hAnsi="Times New Roman"/>
          <w:b/>
          <w:sz w:val="24"/>
          <w:lang w:val="en-GB" w:eastAsia="ja-JP"/>
        </w:rPr>
      </w:pPr>
      <w:r w:rsidRPr="00CA16BB">
        <w:rPr>
          <w:rFonts w:ascii="Times New Roman" w:hAnsi="Times New Roman"/>
          <w:b/>
          <w:sz w:val="24"/>
          <w:lang w:val="en-GB" w:eastAsia="ja-JP"/>
        </w:rPr>
        <w:lastRenderedPageBreak/>
        <w:t>メガウィンド</w:t>
      </w:r>
      <w:r w:rsidRPr="00456F44">
        <w:rPr>
          <w:rFonts w:ascii="Times New Roman" w:hAnsi="Times New Roman"/>
          <w:b/>
          <w:sz w:val="24"/>
          <w:lang w:val="en-GB" w:eastAsia="ja-JP"/>
        </w:rPr>
        <w:t xml:space="preserve"> </w:t>
      </w:r>
      <w:r w:rsidRPr="00CA16BB">
        <w:rPr>
          <w:rFonts w:ascii="MS Mincho" w:hAnsi="MS Mincho" w:cs="MS Mincho" w:hint="eastAsia"/>
          <w:b/>
          <w:sz w:val="24"/>
          <w:lang w:val="fr-FR" w:eastAsia="ja-JP"/>
        </w:rPr>
        <w:t>ファイナルエディション</w:t>
      </w:r>
      <w:r w:rsidR="00736B7B" w:rsidRPr="00456F44">
        <w:rPr>
          <w:rFonts w:ascii="MS Mincho" w:hAnsi="MS Mincho" w:cs="MS Mincho"/>
          <w:b/>
          <w:sz w:val="24"/>
          <w:lang w:val="en-GB" w:eastAsia="ja-JP"/>
        </w:rPr>
        <w:t xml:space="preserve"> </w:t>
      </w:r>
      <w:r w:rsidRPr="00CA16BB">
        <w:rPr>
          <w:rFonts w:ascii="Times New Roman" w:hAnsi="Times New Roman"/>
          <w:b/>
          <w:sz w:val="24"/>
          <w:lang w:val="en-US" w:eastAsia="ja-JP"/>
        </w:rPr>
        <w:t>技術仕様</w:t>
      </w:r>
    </w:p>
    <w:p w14:paraId="6DD8C618" w14:textId="28C55B17" w:rsidR="00F67F84" w:rsidRPr="00CA16BB" w:rsidRDefault="009D7392" w:rsidP="00F67F84">
      <w:pPr>
        <w:pStyle w:val="Sansinterligne"/>
        <w:spacing w:after="240"/>
        <w:jc w:val="both"/>
        <w:rPr>
          <w:rFonts w:ascii="Times New Roman" w:hAnsi="Times New Roman"/>
          <w:b/>
          <w:lang w:val="en-US" w:eastAsia="ja-JP"/>
        </w:rPr>
      </w:pPr>
      <w:r w:rsidRPr="00CA16BB">
        <w:rPr>
          <w:rFonts w:ascii="Times New Roman" w:hAnsi="Times New Roman"/>
          <w:b/>
          <w:lang w:val="en-US" w:eastAsia="ja-JP"/>
        </w:rPr>
        <w:t>ムーブメント</w:t>
      </w:r>
      <w:r w:rsidR="00F67F84" w:rsidRPr="00CA16BB">
        <w:rPr>
          <w:rFonts w:ascii="Times New Roman" w:hAnsi="Times New Roman"/>
          <w:b/>
          <w:lang w:val="en-US" w:eastAsia="ja-JP"/>
        </w:rPr>
        <w:t>：</w:t>
      </w:r>
    </w:p>
    <w:p w14:paraId="696B2604" w14:textId="10132D1E"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US" w:eastAsia="ja-JP"/>
        </w:rPr>
        <w:t>アジェノー</w:t>
      </w:r>
      <w:r w:rsidRPr="00CA16BB">
        <w:rPr>
          <w:rFonts w:ascii="Times New Roman" w:hAnsi="Times New Roman" w:hint="eastAsia"/>
          <w:lang w:val="en-US" w:eastAsia="ja-JP"/>
        </w:rPr>
        <w:t>社の</w:t>
      </w:r>
      <w:r w:rsidRPr="00CA16BB">
        <w:rPr>
          <w:rFonts w:ascii="Times New Roman" w:hAnsi="Times New Roman"/>
          <w:lang w:val="en-US" w:eastAsia="ja-JP"/>
        </w:rPr>
        <w:t>ジャン･マーク･ヴィーダーレヒトにより設計された</w:t>
      </w:r>
      <w:r w:rsidRPr="00CA16BB">
        <w:rPr>
          <w:rFonts w:ascii="Times New Roman" w:hAnsi="Times New Roman"/>
          <w:lang w:val="en-US" w:eastAsia="ja-JP"/>
        </w:rPr>
        <w:t>3</w:t>
      </w:r>
      <w:r w:rsidRPr="00CA16BB">
        <w:rPr>
          <w:rFonts w:ascii="Times New Roman" w:hAnsi="Times New Roman"/>
          <w:lang w:val="en-US" w:eastAsia="ja-JP"/>
        </w:rPr>
        <w:t>次元</w:t>
      </w:r>
      <w:r w:rsidRPr="00CA16BB">
        <w:rPr>
          <w:rFonts w:ascii="Times New Roman" w:hAnsi="Times New Roman"/>
          <w:lang w:val="en-GB" w:eastAsia="ja-JP"/>
        </w:rPr>
        <w:t>オロロジカル･エンジン</w:t>
      </w:r>
      <w:r w:rsidRPr="00CA16BB">
        <w:rPr>
          <w:rFonts w:ascii="MS Mincho" w:hAnsi="MS Mincho" w:cs="MS Mincho" w:hint="eastAsia"/>
          <w:lang w:val="en-GB" w:eastAsia="ja-JP"/>
        </w:rPr>
        <w:t>、</w:t>
      </w:r>
      <w:r w:rsidRPr="00CA16BB">
        <w:rPr>
          <w:rFonts w:ascii="Times New Roman" w:hAnsi="Times New Roman"/>
          <w:lang w:val="en-GB" w:eastAsia="ja-JP"/>
        </w:rPr>
        <w:t>ソーウィンド社製オシレーターおよびギア</w:t>
      </w:r>
    </w:p>
    <w:p w14:paraId="4E9E4B42" w14:textId="77777777" w:rsidR="00F67F84" w:rsidRPr="00CA16BB" w:rsidRDefault="00F67F84" w:rsidP="00F67F84">
      <w:pPr>
        <w:pStyle w:val="Sansinterligne"/>
        <w:jc w:val="both"/>
        <w:rPr>
          <w:rFonts w:ascii="Times New Roman" w:hAnsi="Times New Roman"/>
          <w:lang w:val="en-US" w:eastAsia="ja-JP"/>
        </w:rPr>
      </w:pPr>
      <w:r w:rsidRPr="00CA16BB">
        <w:rPr>
          <w:rFonts w:ascii="Times New Roman" w:hAnsi="Times New Roman"/>
          <w:lang w:val="en-GB" w:eastAsia="ja-JP"/>
        </w:rPr>
        <w:t>バランス振動数</w:t>
      </w:r>
      <w:r w:rsidRPr="00CA16BB">
        <w:rPr>
          <w:rFonts w:ascii="Times New Roman" w:hAnsi="Times New Roman"/>
          <w:lang w:val="en-GB" w:eastAsia="ja-JP"/>
        </w:rPr>
        <w:t>28,800</w:t>
      </w:r>
      <w:r w:rsidRPr="00CA16BB">
        <w:rPr>
          <w:rFonts w:ascii="Times New Roman" w:hAnsi="Times New Roman"/>
          <w:lang w:val="en-GB" w:eastAsia="ja-JP"/>
        </w:rPr>
        <w:t>振動／時</w:t>
      </w:r>
    </w:p>
    <w:p w14:paraId="29B9FAB8" w14:textId="0A01F3DA"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hint="eastAsia"/>
          <w:lang w:val="en-GB" w:eastAsia="ja-JP"/>
        </w:rPr>
        <w:t>3</w:t>
      </w:r>
      <w:r w:rsidRPr="00CA16BB">
        <w:rPr>
          <w:rFonts w:ascii="Times New Roman" w:hAnsi="Times New Roman"/>
          <w:lang w:val="en-GB" w:eastAsia="ja-JP"/>
        </w:rPr>
        <w:t>つのパーツからな</w:t>
      </w:r>
      <w:r w:rsidRPr="00CA16BB">
        <w:rPr>
          <w:rFonts w:ascii="Times New Roman" w:hAnsi="Times New Roman" w:hint="eastAsia"/>
          <w:lang w:val="en-GB" w:eastAsia="ja-JP"/>
        </w:rPr>
        <w:t>る</w:t>
      </w:r>
      <w:r w:rsidRPr="00CA16BB">
        <w:rPr>
          <w:rFonts w:ascii="Times New Roman" w:hAnsi="Times New Roman"/>
          <w:lang w:val="en-GB" w:eastAsia="ja-JP"/>
        </w:rPr>
        <w:t>自動巻きローター：</w:t>
      </w:r>
      <w:r w:rsidRPr="00CA16BB">
        <w:rPr>
          <w:rFonts w:ascii="Times New Roman" w:hAnsi="Times New Roman"/>
          <w:lang w:val="en-GB" w:eastAsia="ja-JP"/>
        </w:rPr>
        <w:t>22</w:t>
      </w:r>
      <w:r w:rsidRPr="00CA16BB">
        <w:rPr>
          <w:rFonts w:ascii="Times New Roman" w:hAnsi="Times New Roman" w:hint="eastAsia"/>
          <w:lang w:val="en-GB" w:eastAsia="ja-JP"/>
        </w:rPr>
        <w:t>K</w:t>
      </w:r>
      <w:r w:rsidRPr="00CA16BB">
        <w:rPr>
          <w:rFonts w:ascii="Times New Roman" w:hAnsi="Times New Roman"/>
          <w:lang w:val="en-GB" w:eastAsia="ja-JP"/>
        </w:rPr>
        <w:t>ゴールド製の外辺部を持つチタ</w:t>
      </w:r>
      <w:r w:rsidRPr="00CA16BB">
        <w:rPr>
          <w:rFonts w:ascii="Times New Roman" w:hAnsi="Times New Roman" w:hint="eastAsia"/>
          <w:lang w:val="en-GB" w:eastAsia="ja-JP"/>
        </w:rPr>
        <w:t>ニウム</w:t>
      </w:r>
      <w:r w:rsidRPr="00CA16BB">
        <w:rPr>
          <w:rFonts w:ascii="Times New Roman" w:hAnsi="Times New Roman"/>
          <w:lang w:val="en-GB" w:eastAsia="ja-JP"/>
        </w:rPr>
        <w:t>製のハブ</w:t>
      </w:r>
      <w:r w:rsidRPr="00CA16BB">
        <w:rPr>
          <w:rFonts w:ascii="Times New Roman" w:hAnsi="Times New Roman" w:hint="eastAsia"/>
          <w:lang w:val="en-GB" w:eastAsia="ja-JP"/>
        </w:rPr>
        <w:t>とアーム</w:t>
      </w:r>
      <w:r w:rsidR="006436CC" w:rsidRPr="00CA16BB">
        <w:rPr>
          <w:rFonts w:ascii="Times New Roman" w:hAnsi="Times New Roman" w:hint="eastAsia"/>
          <w:lang w:val="en-GB" w:eastAsia="ja-JP"/>
        </w:rPr>
        <w:t>（</w:t>
      </w:r>
      <w:r w:rsidR="006436CC" w:rsidRPr="00CA16BB">
        <w:rPr>
          <w:rFonts w:ascii="Times New Roman" w:hAnsi="Times New Roman"/>
          <w:lang w:val="en-GB" w:eastAsia="ja-JP"/>
        </w:rPr>
        <w:t>22</w:t>
      </w:r>
      <w:r w:rsidR="006436CC" w:rsidRPr="00CA16BB">
        <w:rPr>
          <w:rFonts w:ascii="Times New Roman" w:hAnsi="Times New Roman" w:hint="eastAsia"/>
          <w:lang w:val="en-GB" w:eastAsia="ja-JP"/>
        </w:rPr>
        <w:t>K</w:t>
      </w:r>
      <w:r w:rsidR="006436CC" w:rsidRPr="00CA16BB">
        <w:rPr>
          <w:rFonts w:ascii="Times New Roman" w:hAnsi="Times New Roman"/>
          <w:lang w:val="en-GB" w:eastAsia="ja-JP"/>
        </w:rPr>
        <w:t>ゴールド</w:t>
      </w:r>
      <w:r w:rsidR="006436CC" w:rsidRPr="00CA16BB">
        <w:rPr>
          <w:rFonts w:ascii="Times New Roman" w:hAnsi="Times New Roman" w:hint="eastAsia"/>
          <w:lang w:val="en-GB" w:eastAsia="ja-JP"/>
        </w:rPr>
        <w:t>と</w:t>
      </w:r>
      <w:r w:rsidR="006436CC" w:rsidRPr="00CA16BB">
        <w:rPr>
          <w:rFonts w:ascii="Times New Roman" w:hAnsi="Times New Roman"/>
          <w:lang w:val="en-GB" w:eastAsia="ja-JP"/>
        </w:rPr>
        <w:t>チタ</w:t>
      </w:r>
      <w:r w:rsidR="006436CC" w:rsidRPr="00CA16BB">
        <w:rPr>
          <w:rFonts w:ascii="Times New Roman" w:hAnsi="Times New Roman" w:hint="eastAsia"/>
          <w:lang w:val="en-GB" w:eastAsia="ja-JP"/>
        </w:rPr>
        <w:t>ニウムは、黒クロムメッキ加工）</w:t>
      </w:r>
      <w:r w:rsidRPr="00CA16BB">
        <w:rPr>
          <w:rFonts w:ascii="Times New Roman" w:hAnsi="Times New Roman"/>
          <w:lang w:val="en-GB" w:eastAsia="ja-JP"/>
        </w:rPr>
        <w:t>、</w:t>
      </w:r>
      <w:r w:rsidRPr="00CA16BB">
        <w:rPr>
          <w:rFonts w:ascii="Times New Roman" w:hAnsi="Times New Roman"/>
          <w:lang w:val="en-GB" w:eastAsia="ja-JP"/>
        </w:rPr>
        <w:t>4</w:t>
      </w:r>
      <w:r w:rsidRPr="00CA16BB">
        <w:rPr>
          <w:rFonts w:ascii="Times New Roman" w:hAnsi="Times New Roman" w:hint="eastAsia"/>
          <w:lang w:val="en-GB" w:eastAsia="ja-JP"/>
        </w:rPr>
        <w:t>ヶ所で</w:t>
      </w:r>
      <w:r w:rsidRPr="00CA16BB">
        <w:rPr>
          <w:rFonts w:ascii="Times New Roman" w:hAnsi="Times New Roman"/>
          <w:lang w:val="en-GB" w:eastAsia="ja-JP"/>
        </w:rPr>
        <w:t>リベット</w:t>
      </w:r>
      <w:r w:rsidRPr="00CA16BB">
        <w:rPr>
          <w:rFonts w:ascii="Times New Roman" w:hAnsi="Times New Roman" w:hint="eastAsia"/>
          <w:lang w:val="en-GB" w:eastAsia="ja-JP"/>
        </w:rPr>
        <w:t>留め</w:t>
      </w:r>
    </w:p>
    <w:p w14:paraId="5ED43338" w14:textId="77777777"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時刻表示はセラミック･ボールベアリングを経由して伝えられる</w:t>
      </w:r>
    </w:p>
    <w:p w14:paraId="0DBDC509" w14:textId="77777777"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宝石数：</w:t>
      </w:r>
      <w:r w:rsidRPr="00CA16BB">
        <w:rPr>
          <w:rFonts w:ascii="Times New Roman" w:hAnsi="Times New Roman"/>
          <w:lang w:val="en-GB" w:eastAsia="ja-JP"/>
        </w:rPr>
        <w:t>36</w:t>
      </w:r>
      <w:r w:rsidRPr="00CA16BB">
        <w:rPr>
          <w:rFonts w:ascii="Times New Roman" w:hAnsi="Times New Roman"/>
          <w:lang w:val="en-GB" w:eastAsia="ja-JP"/>
        </w:rPr>
        <w:t>石（全てが機能上のもの）</w:t>
      </w:r>
    </w:p>
    <w:p w14:paraId="443CAE01" w14:textId="77777777" w:rsidR="00F67F84" w:rsidRPr="00CA16BB" w:rsidRDefault="00F67F84" w:rsidP="00F67F84">
      <w:pPr>
        <w:pStyle w:val="Sansinterligne"/>
        <w:jc w:val="both"/>
        <w:rPr>
          <w:rFonts w:ascii="Times New Roman" w:hAnsi="Times New Roman"/>
          <w:lang w:val="en-GB"/>
        </w:rPr>
      </w:pPr>
      <w:r w:rsidRPr="00CA16BB">
        <w:rPr>
          <w:rFonts w:ascii="Times New Roman" w:hAnsi="Times New Roman"/>
          <w:lang w:val="en-GB"/>
        </w:rPr>
        <w:t>部品数：</w:t>
      </w:r>
      <w:r w:rsidRPr="00CA16BB">
        <w:rPr>
          <w:rFonts w:ascii="Times New Roman" w:hAnsi="Times New Roman"/>
          <w:lang w:val="en-GB" w:eastAsia="ja-JP"/>
        </w:rPr>
        <w:t>270</w:t>
      </w:r>
    </w:p>
    <w:p w14:paraId="22048C12" w14:textId="77777777" w:rsidR="00F67F84" w:rsidRPr="00CA16BB" w:rsidRDefault="00F67F84" w:rsidP="00456F44">
      <w:pPr>
        <w:pStyle w:val="Sansinterligne"/>
        <w:spacing w:before="240" w:after="240"/>
        <w:jc w:val="both"/>
        <w:rPr>
          <w:rFonts w:ascii="Times New Roman" w:hAnsi="Times New Roman"/>
          <w:b/>
          <w:lang w:val="en-US" w:eastAsia="ja-JP"/>
        </w:rPr>
      </w:pPr>
      <w:r w:rsidRPr="00CA16BB">
        <w:rPr>
          <w:rFonts w:ascii="Times New Roman" w:hAnsi="Times New Roman"/>
          <w:b/>
          <w:lang w:val="en-US" w:eastAsia="ja-JP"/>
        </w:rPr>
        <w:t>機能：</w:t>
      </w:r>
    </w:p>
    <w:p w14:paraId="5214FFEC" w14:textId="489F8855" w:rsidR="00F67F84" w:rsidRPr="00CA16BB" w:rsidRDefault="00F67F84" w:rsidP="006436CC">
      <w:pPr>
        <w:pStyle w:val="Sansinterligne"/>
        <w:jc w:val="both"/>
        <w:rPr>
          <w:rFonts w:ascii="Times New Roman" w:hAnsi="Times New Roman"/>
          <w:lang w:val="en-GB" w:eastAsia="ja-JP"/>
        </w:rPr>
      </w:pPr>
      <w:r w:rsidRPr="00CA16BB">
        <w:rPr>
          <w:rFonts w:ascii="Times New Roman" w:hAnsi="Times New Roman"/>
          <w:lang w:val="en-GB" w:eastAsia="ja-JP"/>
        </w:rPr>
        <w:t>一方のコーンに</w:t>
      </w:r>
      <w:r w:rsidR="006436CC" w:rsidRPr="00CA16BB">
        <w:rPr>
          <w:rFonts w:ascii="Times New Roman" w:hAnsi="Times New Roman"/>
          <w:lang w:val="en-GB" w:eastAsia="ja-JP"/>
        </w:rPr>
        <w:t>C3 Super-LumiNova</w:t>
      </w:r>
      <w:r w:rsidR="006436CC" w:rsidRPr="00CA16BB">
        <w:rPr>
          <w:rFonts w:ascii="Times New Roman" w:hAnsi="Times New Roman" w:hint="eastAsia"/>
          <w:lang w:val="en-GB" w:eastAsia="ja-JP"/>
        </w:rPr>
        <w:t>が施された</w:t>
      </w:r>
      <w:r w:rsidRPr="00CA16BB">
        <w:rPr>
          <w:rFonts w:ascii="Times New Roman" w:hAnsi="Times New Roman"/>
          <w:lang w:val="en-GB" w:eastAsia="ja-JP"/>
        </w:rPr>
        <w:t>時表示</w:t>
      </w:r>
    </w:p>
    <w:p w14:paraId="0AAAE105" w14:textId="0D03C1D1"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もう一方のコーンに</w:t>
      </w:r>
      <w:r w:rsidR="006436CC" w:rsidRPr="00CA16BB">
        <w:rPr>
          <w:rFonts w:ascii="Times New Roman" w:hAnsi="Times New Roman"/>
          <w:lang w:val="en-GB" w:eastAsia="ja-JP"/>
        </w:rPr>
        <w:t>C3 Super-LumiNova</w:t>
      </w:r>
      <w:r w:rsidR="006436CC" w:rsidRPr="00CA16BB">
        <w:rPr>
          <w:rFonts w:ascii="Times New Roman" w:hAnsi="Times New Roman" w:hint="eastAsia"/>
          <w:lang w:val="en-GB" w:eastAsia="ja-JP"/>
        </w:rPr>
        <w:t>が施された</w:t>
      </w:r>
      <w:r w:rsidRPr="00CA16BB">
        <w:rPr>
          <w:rFonts w:ascii="Times New Roman" w:hAnsi="Times New Roman"/>
          <w:lang w:val="en-GB" w:eastAsia="ja-JP"/>
        </w:rPr>
        <w:t>分表示</w:t>
      </w:r>
    </w:p>
    <w:p w14:paraId="4FC401FC" w14:textId="77777777" w:rsidR="00F67F84" w:rsidRPr="00CA16BB" w:rsidRDefault="00F67F84" w:rsidP="00456F44">
      <w:pPr>
        <w:pStyle w:val="Sansinterligne"/>
        <w:spacing w:before="240" w:after="240"/>
        <w:jc w:val="both"/>
        <w:rPr>
          <w:rFonts w:ascii="Times New Roman" w:hAnsi="Times New Roman"/>
          <w:b/>
          <w:lang w:val="en-GB" w:eastAsia="ja-JP"/>
        </w:rPr>
      </w:pPr>
      <w:r w:rsidRPr="00CA16BB">
        <w:rPr>
          <w:rFonts w:ascii="Times New Roman" w:hAnsi="Times New Roman"/>
          <w:b/>
          <w:lang w:val="en-GB" w:eastAsia="ja-JP"/>
        </w:rPr>
        <w:t>ケース：</w:t>
      </w:r>
      <w:r w:rsidRPr="00CA16BB">
        <w:rPr>
          <w:rFonts w:ascii="Times New Roman" w:eastAsia="MS PGothic" w:hAnsi="Times New Roman"/>
          <w:b/>
          <w:kern w:val="1"/>
          <w:szCs w:val="24"/>
          <w:lang w:val="en-GB" w:eastAsia="ar-SA"/>
        </w:rPr>
        <w:t xml:space="preserve"> </w:t>
      </w:r>
    </w:p>
    <w:p w14:paraId="2D8D0D7E" w14:textId="34DEB431" w:rsidR="00F67F84" w:rsidRPr="00CA16BB" w:rsidRDefault="004E6575" w:rsidP="00F67F84">
      <w:pPr>
        <w:pStyle w:val="Sansinterligne"/>
        <w:jc w:val="both"/>
        <w:rPr>
          <w:rFonts w:ascii="Times New Roman" w:hAnsi="Times New Roman"/>
          <w:lang w:val="en-GB" w:eastAsia="ja-JP"/>
        </w:rPr>
      </w:pPr>
      <w:r w:rsidRPr="00CA16BB">
        <w:rPr>
          <w:rFonts w:ascii="MS Mincho" w:hAnsi="MS Mincho" w:cs="MS Mincho" w:hint="eastAsia"/>
          <w:lang w:val="fr-FR" w:eastAsia="ja-JP"/>
        </w:rPr>
        <w:t>ブラック</w:t>
      </w:r>
      <w:r w:rsidR="00F67F84" w:rsidRPr="00CA16BB">
        <w:rPr>
          <w:rFonts w:ascii="Times New Roman" w:hAnsi="Times New Roman"/>
          <w:lang w:val="en-GB" w:eastAsia="ja-JP"/>
        </w:rPr>
        <w:t>PVD</w:t>
      </w:r>
      <w:r w:rsidRPr="00CA16BB">
        <w:rPr>
          <w:rFonts w:ascii="MS Mincho" w:hAnsi="MS Mincho" w:cs="MS Mincho" w:hint="eastAsia"/>
          <w:lang w:val="en-GB" w:eastAsia="ja-JP"/>
        </w:rPr>
        <w:t>コーティング</w:t>
      </w:r>
      <w:r w:rsidR="00F67F84" w:rsidRPr="00CA16BB">
        <w:rPr>
          <w:rFonts w:ascii="MS Mincho" w:hAnsi="MS Mincho" w:cs="MS Mincho" w:hint="eastAsia"/>
          <w:lang w:val="en-GB" w:eastAsia="ja-JP"/>
        </w:rPr>
        <w:t>された</w:t>
      </w:r>
      <w:r w:rsidR="00F67F84" w:rsidRPr="00CA16BB">
        <w:rPr>
          <w:rFonts w:ascii="Times New Roman" w:hAnsi="Times New Roman"/>
          <w:lang w:val="en-GB" w:eastAsia="ja-JP"/>
        </w:rPr>
        <w:t>18K</w:t>
      </w:r>
      <w:r w:rsidR="00F67F84" w:rsidRPr="00CA16BB">
        <w:rPr>
          <w:rFonts w:ascii="Times New Roman" w:hAnsi="Times New Roman"/>
          <w:lang w:val="en-GB" w:eastAsia="ja-JP"/>
        </w:rPr>
        <w:t>ホワイトゴールド／チタニウム製を販売</w:t>
      </w:r>
    </w:p>
    <w:p w14:paraId="1D930C50" w14:textId="3CFBBEE8" w:rsidR="00F67F84" w:rsidRPr="00456F44" w:rsidRDefault="00F67F84" w:rsidP="00F67F84">
      <w:pPr>
        <w:pStyle w:val="Sansinterligne"/>
        <w:jc w:val="both"/>
        <w:rPr>
          <w:rFonts w:ascii="MS Mincho" w:hAnsi="MS Mincho" w:cs="MS Mincho"/>
          <w:lang w:val="en-GB" w:eastAsia="ja-JP"/>
        </w:rPr>
      </w:pPr>
      <w:r w:rsidRPr="00CA16BB">
        <w:rPr>
          <w:rFonts w:ascii="Times New Roman" w:hAnsi="Times New Roman" w:hint="eastAsia"/>
          <w:lang w:val="en-GB" w:eastAsia="ja-JP"/>
        </w:rPr>
        <w:t>限定</w:t>
      </w:r>
      <w:r w:rsidRPr="00456F44">
        <w:rPr>
          <w:rFonts w:ascii="Times New Roman" w:hAnsi="Times New Roman"/>
          <w:lang w:val="en-GB" w:eastAsia="ja-JP"/>
        </w:rPr>
        <w:t>25</w:t>
      </w:r>
      <w:r w:rsidRPr="00CA16BB">
        <w:rPr>
          <w:rFonts w:ascii="MS Mincho" w:hAnsi="MS Mincho" w:cs="MS Mincho" w:hint="eastAsia"/>
          <w:lang w:val="fr-FR" w:eastAsia="ja-JP"/>
        </w:rPr>
        <w:t>本、全製品に製造番号表示</w:t>
      </w:r>
      <w:r w:rsidRPr="00456F44">
        <w:rPr>
          <w:rFonts w:ascii="MS Mincho" w:hAnsi="MS Mincho" w:cs="MS Mincho" w:hint="eastAsia"/>
          <w:lang w:val="en-GB" w:eastAsia="ja-JP"/>
        </w:rPr>
        <w:t>（</w:t>
      </w:r>
      <w:r w:rsidRPr="00CA16BB">
        <w:rPr>
          <w:rFonts w:ascii="MS Mincho" w:hAnsi="MS Mincho" w:cs="MS Mincho" w:hint="eastAsia"/>
          <w:lang w:val="fr-FR" w:eastAsia="ja-JP"/>
        </w:rPr>
        <w:t>例</w:t>
      </w:r>
      <w:r w:rsidRPr="00456F44">
        <w:rPr>
          <w:rFonts w:ascii="MS Mincho" w:hAnsi="MS Mincho" w:cs="MS Mincho" w:hint="eastAsia"/>
          <w:lang w:val="en-GB" w:eastAsia="ja-JP"/>
        </w:rPr>
        <w:t>：</w:t>
      </w:r>
      <w:r w:rsidRPr="00CA16BB">
        <w:rPr>
          <w:rFonts w:ascii="MS Mincho" w:hAnsi="MS Mincho" w:cs="MS Mincho"/>
          <w:lang w:val="en-GB" w:eastAsia="ja-JP"/>
        </w:rPr>
        <w:t>1 in 25</w:t>
      </w:r>
      <w:r w:rsidRPr="00456F44">
        <w:rPr>
          <w:rFonts w:ascii="MS Mincho" w:hAnsi="MS Mincho" w:cs="MS Mincho" w:hint="eastAsia"/>
          <w:lang w:val="en-GB" w:eastAsia="ja-JP"/>
        </w:rPr>
        <w:t>）</w:t>
      </w:r>
    </w:p>
    <w:p w14:paraId="174B78A9" w14:textId="77777777"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ネジ式リューズ</w:t>
      </w:r>
    </w:p>
    <w:p w14:paraId="4560B5B9" w14:textId="77777777"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寸法（リューズおよび突起部分を除く）：</w:t>
      </w:r>
      <w:r w:rsidRPr="00CA16BB">
        <w:rPr>
          <w:rFonts w:ascii="Times New Roman" w:hAnsi="Times New Roman"/>
          <w:lang w:val="en-GB" w:eastAsia="ja-JP"/>
        </w:rPr>
        <w:t>47mm x 50mm x 17mm</w:t>
      </w:r>
    </w:p>
    <w:p w14:paraId="2A285B3E" w14:textId="77777777"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ケース構成部品数：</w:t>
      </w:r>
      <w:r w:rsidRPr="00CA16BB">
        <w:rPr>
          <w:rFonts w:ascii="Times New Roman" w:hAnsi="Times New Roman"/>
          <w:lang w:val="en-GB" w:eastAsia="ja-JP"/>
        </w:rPr>
        <w:t>52</w:t>
      </w:r>
    </w:p>
    <w:p w14:paraId="7D017B3A" w14:textId="77777777" w:rsidR="00F67F84" w:rsidRPr="00CA16BB" w:rsidRDefault="00F67F84" w:rsidP="00456F44">
      <w:pPr>
        <w:pStyle w:val="Sansinterligne"/>
        <w:spacing w:before="240" w:after="240"/>
        <w:jc w:val="both"/>
        <w:rPr>
          <w:rFonts w:ascii="Times New Roman" w:hAnsi="Times New Roman"/>
          <w:b/>
          <w:lang w:val="en-GB" w:eastAsia="ja-JP"/>
        </w:rPr>
      </w:pPr>
      <w:r w:rsidRPr="00CA16BB">
        <w:rPr>
          <w:rFonts w:ascii="Times New Roman" w:hAnsi="Times New Roman"/>
          <w:b/>
          <w:lang w:val="en-GB" w:eastAsia="ja-JP"/>
        </w:rPr>
        <w:t>サファイアクリスタル：</w:t>
      </w:r>
    </w:p>
    <w:p w14:paraId="3CE152DC" w14:textId="77777777"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サファイアコーンおよび</w:t>
      </w:r>
      <w:r w:rsidRPr="00CA16BB">
        <w:rPr>
          <w:rFonts w:ascii="Times New Roman" w:hAnsi="Times New Roman" w:hint="eastAsia"/>
          <w:lang w:val="en-GB" w:eastAsia="ja-JP"/>
        </w:rPr>
        <w:t>、</w:t>
      </w:r>
      <w:r w:rsidRPr="00CA16BB">
        <w:rPr>
          <w:rFonts w:ascii="Times New Roman" w:hAnsi="Times New Roman"/>
          <w:lang w:val="en-GB" w:eastAsia="ja-JP"/>
        </w:rPr>
        <w:t>両フェイスのディスプレイクリスタル前面部と</w:t>
      </w:r>
      <w:r w:rsidRPr="00CA16BB">
        <w:rPr>
          <w:rFonts w:ascii="Times New Roman" w:hAnsi="Times New Roman"/>
          <w:lang w:val="en-US" w:eastAsia="ja-JP"/>
        </w:rPr>
        <w:t>背部は</w:t>
      </w:r>
      <w:r w:rsidRPr="00CA16BB">
        <w:rPr>
          <w:rFonts w:ascii="Times New Roman" w:hAnsi="Times New Roman"/>
          <w:lang w:val="en-GB" w:eastAsia="ja-JP"/>
        </w:rPr>
        <w:t>両面ともに反射防止加工</w:t>
      </w:r>
    </w:p>
    <w:p w14:paraId="52C8B58E" w14:textId="5CB4FCE8" w:rsidR="00F67F84" w:rsidRPr="00CA16BB" w:rsidRDefault="00F67F84" w:rsidP="00456F44">
      <w:pPr>
        <w:pStyle w:val="Sansinterligne"/>
        <w:spacing w:before="240"/>
        <w:jc w:val="both"/>
        <w:rPr>
          <w:rFonts w:ascii="Times New Roman" w:hAnsi="Times New Roman"/>
          <w:b/>
          <w:lang w:val="en-GB" w:eastAsia="ja-JP"/>
        </w:rPr>
      </w:pPr>
      <w:r w:rsidRPr="00CA16BB">
        <w:rPr>
          <w:rFonts w:ascii="Times New Roman" w:hAnsi="Times New Roman"/>
          <w:b/>
          <w:lang w:val="en-GB" w:eastAsia="ja-JP"/>
        </w:rPr>
        <w:t>ストラップおよびバックル：</w:t>
      </w:r>
    </w:p>
    <w:p w14:paraId="78E9F36E" w14:textId="735EBF92" w:rsidR="00F67F84" w:rsidRPr="00CA16BB" w:rsidRDefault="00F67F84" w:rsidP="00F67F84">
      <w:pPr>
        <w:pStyle w:val="Sansinterligne"/>
        <w:jc w:val="both"/>
        <w:rPr>
          <w:rFonts w:ascii="Times New Roman" w:hAnsi="Times New Roman"/>
          <w:lang w:val="en-GB" w:eastAsia="ja-JP"/>
        </w:rPr>
      </w:pPr>
      <w:r w:rsidRPr="00CA16BB">
        <w:rPr>
          <w:rFonts w:ascii="Times New Roman" w:hAnsi="Times New Roman"/>
          <w:lang w:val="en-GB" w:eastAsia="ja-JP"/>
        </w:rPr>
        <w:t>黒の手縫いワニ革およびカスタムデザインの</w:t>
      </w:r>
      <w:r w:rsidRPr="00CA16BB">
        <w:rPr>
          <w:rFonts w:ascii="Times New Roman" w:hAnsi="Times New Roman"/>
          <w:lang w:val="en-GB" w:eastAsia="ja-JP"/>
        </w:rPr>
        <w:t>18K</w:t>
      </w:r>
      <w:r w:rsidR="00B227C2" w:rsidRPr="00CA16BB">
        <w:rPr>
          <w:rFonts w:ascii="MS Mincho" w:hAnsi="MS Mincho" w:cs="MS Mincho" w:hint="eastAsia"/>
          <w:lang w:val="en-GB" w:eastAsia="ja-JP"/>
        </w:rPr>
        <w:t>ゴールドおよびチタニウム</w:t>
      </w:r>
      <w:r w:rsidRPr="00CA16BB">
        <w:rPr>
          <w:rFonts w:ascii="Times New Roman" w:hAnsi="Times New Roman"/>
          <w:lang w:val="en-GB" w:eastAsia="ja-JP"/>
        </w:rPr>
        <w:t>製フォールディングバックル</w:t>
      </w:r>
    </w:p>
    <w:p w14:paraId="0BABBB44" w14:textId="77777777" w:rsidR="00AE649E" w:rsidRPr="00456F44" w:rsidRDefault="00AE649E" w:rsidP="0042706C">
      <w:pPr>
        <w:jc w:val="both"/>
        <w:rPr>
          <w:rFonts w:ascii="Arial" w:hAnsi="Arial" w:cs="Arial"/>
          <w:lang w:val="en-GB" w:eastAsia="ja-JP"/>
        </w:rPr>
      </w:pPr>
      <w:r w:rsidRPr="00CA16BB">
        <w:rPr>
          <w:rFonts w:ascii="Arial" w:hAnsi="Arial" w:cs="Arial"/>
          <w:lang w:val="en-GB" w:eastAsia="ja-JP"/>
        </w:rPr>
        <w:br w:type="page"/>
      </w:r>
    </w:p>
    <w:p w14:paraId="2D147B05" w14:textId="34B0ED66" w:rsidR="00392B4A" w:rsidRPr="00CA16BB" w:rsidRDefault="00392B4A" w:rsidP="00392B4A">
      <w:pPr>
        <w:jc w:val="both"/>
        <w:rPr>
          <w:rFonts w:ascii="Times New Roman" w:hAnsi="Times New Roman"/>
          <w:b/>
          <w:sz w:val="24"/>
          <w:lang w:val="en-GB" w:eastAsia="ja-JP"/>
        </w:rPr>
      </w:pPr>
      <w:r w:rsidRPr="00CA16BB">
        <w:rPr>
          <w:rFonts w:ascii="Times New Roman" w:hAnsi="Times New Roman" w:hint="eastAsia"/>
          <w:b/>
          <w:sz w:val="24"/>
          <w:lang w:val="en-GB" w:eastAsia="ja-JP"/>
        </w:rPr>
        <w:lastRenderedPageBreak/>
        <w:t>メガウィンド</w:t>
      </w:r>
      <w:r w:rsidRPr="00CA16BB">
        <w:rPr>
          <w:rFonts w:ascii="Times New Roman" w:hAnsi="Times New Roman"/>
          <w:b/>
          <w:sz w:val="24"/>
          <w:lang w:val="fr-FR" w:eastAsia="ja-JP"/>
        </w:rPr>
        <w:t>を</w:t>
      </w:r>
      <w:r w:rsidRPr="00CA16BB">
        <w:rPr>
          <w:rFonts w:ascii="Times New Roman" w:hAnsi="Times New Roman"/>
          <w:b/>
          <w:sz w:val="24"/>
          <w:lang w:val="en-GB" w:eastAsia="ja-JP"/>
        </w:rPr>
        <w:t>創った</w:t>
      </w:r>
      <w:r w:rsidRPr="00CA16BB">
        <w:rPr>
          <w:rFonts w:ascii="Times New Roman" w:hAnsi="Times New Roman"/>
          <w:b/>
          <w:sz w:val="24"/>
          <w:lang w:val="fr-FR" w:eastAsia="ja-JP"/>
        </w:rPr>
        <w:t>「フレンズ」たち</w:t>
      </w:r>
      <w:r w:rsidR="002E2750" w:rsidRPr="00EE4AD5">
        <w:rPr>
          <w:b/>
          <w:sz w:val="28"/>
          <w:lang w:val="en-GB" w:eastAsia="ja-JP"/>
        </w:rPr>
        <w:t>ファイナルエディション</w:t>
      </w:r>
    </w:p>
    <w:p w14:paraId="7E84EC07" w14:textId="77777777" w:rsidR="00C03A5F" w:rsidRPr="00CA16BB" w:rsidRDefault="00C03A5F" w:rsidP="00C03A5F">
      <w:pPr>
        <w:pStyle w:val="Sansinterligne"/>
        <w:spacing w:line="276" w:lineRule="auto"/>
        <w:jc w:val="both"/>
        <w:rPr>
          <w:rFonts w:ascii="Times New Roman" w:hAnsi="Times New Roman"/>
          <w:lang w:val="en-US" w:eastAsia="ja-JP"/>
        </w:rPr>
      </w:pPr>
      <w:r w:rsidRPr="00CA16BB">
        <w:rPr>
          <w:rFonts w:ascii="Times New Roman" w:hAnsi="Times New Roman"/>
          <w:lang w:val="en-GB" w:eastAsia="ja-JP"/>
        </w:rPr>
        <w:t>コンセプト：</w:t>
      </w:r>
      <w:r w:rsidRPr="00CA16BB">
        <w:rPr>
          <w:rFonts w:ascii="Times New Roman" w:hAnsi="Times New Roman"/>
          <w:lang w:val="en-GB" w:eastAsia="ja-JP"/>
        </w:rPr>
        <w:t xml:space="preserve"> </w:t>
      </w:r>
      <w:r w:rsidRPr="00CA16BB">
        <w:rPr>
          <w:rFonts w:ascii="Times New Roman" w:hAnsi="Times New Roman"/>
          <w:lang w:val="en-GB" w:eastAsia="ja-JP"/>
        </w:rPr>
        <w:t>マキシミリアン･ブッサー／</w:t>
      </w:r>
      <w:r w:rsidRPr="00CA16BB">
        <w:rPr>
          <w:rFonts w:ascii="Times New Roman" w:hAnsi="Times New Roman"/>
          <w:lang w:val="en-US" w:eastAsia="ja-JP"/>
        </w:rPr>
        <w:t>MB&amp;F</w:t>
      </w:r>
    </w:p>
    <w:p w14:paraId="4C5FC406" w14:textId="77777777" w:rsidR="00C03A5F" w:rsidRPr="00CA16BB"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製品デザイン：</w:t>
      </w:r>
      <w:r w:rsidRPr="00CA16BB">
        <w:rPr>
          <w:rFonts w:ascii="Times New Roman" w:hAnsi="Times New Roman"/>
          <w:lang w:val="en-GB" w:eastAsia="ja-JP"/>
        </w:rPr>
        <w:t xml:space="preserve"> </w:t>
      </w:r>
      <w:r w:rsidRPr="00CA16BB">
        <w:rPr>
          <w:rFonts w:ascii="Times New Roman" w:hAnsi="Times New Roman"/>
          <w:lang w:val="en-GB" w:eastAsia="ja-JP"/>
        </w:rPr>
        <w:t>エリック･ジルー／エリック･ジルー･デザイン･スタジオ</w:t>
      </w:r>
    </w:p>
    <w:p w14:paraId="10F00136" w14:textId="77777777" w:rsidR="00C03A5F" w:rsidRPr="00CA16BB"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技術･製造管理：</w:t>
      </w:r>
      <w:r w:rsidRPr="00CA16BB">
        <w:rPr>
          <w:rFonts w:ascii="Times New Roman" w:hAnsi="Times New Roman"/>
          <w:lang w:val="en-GB" w:eastAsia="ja-JP"/>
        </w:rPr>
        <w:t xml:space="preserve"> </w:t>
      </w:r>
      <w:r w:rsidRPr="00CA16BB">
        <w:rPr>
          <w:rFonts w:ascii="Times New Roman" w:hAnsi="Times New Roman"/>
          <w:lang w:val="en-GB" w:eastAsia="ja-JP"/>
        </w:rPr>
        <w:t>セルジュ･クリクノフ／</w:t>
      </w:r>
      <w:r w:rsidRPr="00CA16BB">
        <w:rPr>
          <w:rFonts w:ascii="Times New Roman" w:hAnsi="Times New Roman"/>
          <w:lang w:val="en-US" w:eastAsia="ja-JP"/>
        </w:rPr>
        <w:t>MB&amp;F</w:t>
      </w:r>
    </w:p>
    <w:p w14:paraId="626B1EBA" w14:textId="2968892B" w:rsidR="00C03A5F" w:rsidRPr="00CA16BB" w:rsidRDefault="00C03A5F" w:rsidP="00C03A5F">
      <w:pPr>
        <w:pStyle w:val="Sansinterligne"/>
        <w:spacing w:line="276" w:lineRule="auto"/>
        <w:jc w:val="both"/>
        <w:rPr>
          <w:rFonts w:ascii="Times New Roman" w:hAnsi="Times New Roman"/>
          <w:lang w:val="en-US" w:eastAsia="ja-JP"/>
        </w:rPr>
      </w:pPr>
      <w:r w:rsidRPr="00CA16BB">
        <w:rPr>
          <w:rFonts w:ascii="Times New Roman" w:hAnsi="Times New Roman"/>
          <w:lang w:val="en-US" w:eastAsia="ja-JP"/>
        </w:rPr>
        <w:t>R&amp;D</w:t>
      </w:r>
      <w:r w:rsidRPr="00CA16BB">
        <w:rPr>
          <w:rFonts w:ascii="Times New Roman" w:hAnsi="Times New Roman"/>
          <w:lang w:val="en-US" w:eastAsia="ja-JP"/>
        </w:rPr>
        <w:t>：ギョーム･テヴナン</w:t>
      </w:r>
      <w:r w:rsidRPr="00CA16BB">
        <w:rPr>
          <w:rFonts w:ascii="Times New Roman" w:hAnsi="Times New Roman" w:hint="eastAsia"/>
          <w:lang w:val="en-US" w:eastAsia="ja-JP"/>
        </w:rPr>
        <w:t>、ルーベン・マルティネーズ</w:t>
      </w:r>
      <w:r w:rsidRPr="00CA16BB">
        <w:rPr>
          <w:rFonts w:ascii="Times New Roman" w:hAnsi="Times New Roman"/>
          <w:lang w:val="en-US" w:eastAsia="ja-JP"/>
        </w:rPr>
        <w:t>／</w:t>
      </w:r>
      <w:r w:rsidRPr="00CA16BB">
        <w:rPr>
          <w:rFonts w:ascii="Times New Roman" w:hAnsi="Times New Roman"/>
          <w:lang w:val="en-US" w:eastAsia="ja-JP"/>
        </w:rPr>
        <w:t>MB&amp;F</w:t>
      </w:r>
    </w:p>
    <w:p w14:paraId="0DF46019" w14:textId="6C60F7D7" w:rsidR="00C03A5F" w:rsidRPr="00CA16BB" w:rsidRDefault="00C03A5F" w:rsidP="00456F44">
      <w:pPr>
        <w:pStyle w:val="Sansinterligne"/>
        <w:spacing w:before="240" w:line="276" w:lineRule="auto"/>
        <w:jc w:val="both"/>
        <w:rPr>
          <w:rFonts w:ascii="Times New Roman" w:hAnsi="Times New Roman"/>
          <w:lang w:val="en-US" w:eastAsia="ja-JP"/>
        </w:rPr>
      </w:pPr>
      <w:r w:rsidRPr="00CA16BB">
        <w:rPr>
          <w:rFonts w:ascii="Times New Roman" w:hAnsi="Times New Roman"/>
          <w:lang w:val="en-US" w:eastAsia="ja-JP"/>
        </w:rPr>
        <w:t>ムーブメント開発：ジャン＝マルク･ヴィーダーレヒト／アジェノー</w:t>
      </w:r>
    </w:p>
    <w:p w14:paraId="73176A88" w14:textId="77777777" w:rsidR="00C03A5F" w:rsidRPr="00CA16BB"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lang w:val="en-US" w:eastAsia="ja-JP"/>
        </w:rPr>
        <w:t>ムーブメント製造：ジョルジュ･アウエール／メカウォッチ</w:t>
      </w:r>
    </w:p>
    <w:p w14:paraId="26CD4F51" w14:textId="2C9064BD" w:rsidR="00C03A5F" w:rsidRPr="00CA16BB"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ムーブメントベース：ステファノ･マカルーゾ、ラファエル</w:t>
      </w:r>
      <w:r w:rsidRPr="00CA16BB">
        <w:rPr>
          <w:rFonts w:ascii="Times New Roman" w:hAnsi="Times New Roman" w:hint="eastAsia"/>
          <w:lang w:val="en-GB" w:eastAsia="ja-JP"/>
        </w:rPr>
        <w:t>･アッカーマン／</w:t>
      </w:r>
      <w:r w:rsidRPr="00CA16BB">
        <w:rPr>
          <w:rFonts w:ascii="Times New Roman" w:hAnsi="Times New Roman"/>
          <w:lang w:val="en-GB" w:eastAsia="ja-JP"/>
        </w:rPr>
        <w:t>ソーウィンド</w:t>
      </w:r>
    </w:p>
    <w:p w14:paraId="21F5B0B6" w14:textId="12B4A077" w:rsidR="00C03A5F" w:rsidRPr="00456F44" w:rsidRDefault="00C03A5F" w:rsidP="00C03A5F">
      <w:pPr>
        <w:pStyle w:val="Sansinterligne"/>
        <w:spacing w:line="276" w:lineRule="auto"/>
        <w:jc w:val="both"/>
        <w:rPr>
          <w:rFonts w:ascii="Times New Roman" w:hAnsi="Times New Roman"/>
          <w:lang w:val="en-GB" w:eastAsia="ja-JP"/>
        </w:rPr>
      </w:pPr>
      <w:r w:rsidRPr="00456F44">
        <w:rPr>
          <w:rFonts w:ascii="Times New Roman" w:hAnsi="Times New Roman"/>
          <w:lang w:val="en-GB" w:eastAsia="ja-JP"/>
        </w:rPr>
        <w:t>Super-</w:t>
      </w:r>
      <w:proofErr w:type="spellStart"/>
      <w:r w:rsidRPr="00456F44">
        <w:rPr>
          <w:rFonts w:ascii="Times New Roman" w:hAnsi="Times New Roman"/>
          <w:lang w:val="en-GB" w:eastAsia="ja-JP"/>
        </w:rPr>
        <w:t>LumiNova</w:t>
      </w:r>
      <w:proofErr w:type="spellEnd"/>
      <w:r w:rsidRPr="00456F44">
        <w:rPr>
          <w:rFonts w:ascii="MS Mincho" w:hAnsi="MS Mincho" w:cs="MS Mincho" w:hint="eastAsia"/>
          <w:lang w:val="en-GB" w:eastAsia="ja-JP"/>
        </w:rPr>
        <w:t>：</w:t>
      </w:r>
      <w:r w:rsidRPr="00CA16BB">
        <w:rPr>
          <w:rFonts w:ascii="MS Mincho" w:hAnsi="MS Mincho" w:cs="MS Mincho" w:hint="eastAsia"/>
          <w:lang w:eastAsia="ja-JP"/>
        </w:rPr>
        <w:t>フレデリック・ティエリー</w:t>
      </w:r>
      <w:r w:rsidRPr="00456F44">
        <w:rPr>
          <w:rFonts w:ascii="MS Mincho" w:hAnsi="MS Mincho" w:cs="MS Mincho" w:hint="eastAsia"/>
          <w:lang w:val="en-GB" w:eastAsia="ja-JP"/>
        </w:rPr>
        <w:t>／</w:t>
      </w:r>
      <w:r w:rsidRPr="00456F44">
        <w:rPr>
          <w:rFonts w:ascii="Times New Roman" w:hAnsi="Times New Roman"/>
          <w:lang w:val="en-GB" w:eastAsia="ja-JP"/>
        </w:rPr>
        <w:t xml:space="preserve"> </w:t>
      </w:r>
      <w:r w:rsidRPr="00CA16BB">
        <w:rPr>
          <w:rFonts w:ascii="MS Mincho" w:hAnsi="MS Mincho" w:cs="MS Mincho" w:hint="eastAsia"/>
          <w:lang w:eastAsia="ja-JP"/>
        </w:rPr>
        <w:t>モニコ</w:t>
      </w:r>
    </w:p>
    <w:p w14:paraId="2D689105" w14:textId="5C0DA544" w:rsidR="00C03A5F" w:rsidRPr="00456F44"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lang w:eastAsia="ja-JP"/>
        </w:rPr>
        <w:t>ローター</w:t>
      </w:r>
      <w:r w:rsidRPr="00456F44">
        <w:rPr>
          <w:rFonts w:ascii="Times New Roman" w:hAnsi="Times New Roman"/>
          <w:lang w:val="en-GB" w:eastAsia="ja-JP"/>
        </w:rPr>
        <w:t>：</w:t>
      </w:r>
      <w:r w:rsidRPr="00CA16BB">
        <w:rPr>
          <w:rFonts w:ascii="Times New Roman" w:hAnsi="Times New Roman"/>
          <w:lang w:eastAsia="ja-JP"/>
        </w:rPr>
        <w:t>デニ･ヴィラール</w:t>
      </w:r>
      <w:r w:rsidRPr="00456F44">
        <w:rPr>
          <w:rFonts w:ascii="Times New Roman" w:hAnsi="Times New Roman" w:hint="eastAsia"/>
          <w:lang w:val="en-GB" w:eastAsia="ja-JP"/>
        </w:rPr>
        <w:t>／</w:t>
      </w:r>
      <w:r w:rsidRPr="00CA16BB">
        <w:rPr>
          <w:rFonts w:ascii="Times New Roman" w:hAnsi="Times New Roman" w:hint="eastAsia"/>
          <w:lang w:eastAsia="ja-JP"/>
        </w:rPr>
        <w:t>サンドレ</w:t>
      </w:r>
      <w:r w:rsidRPr="00456F44">
        <w:rPr>
          <w:rFonts w:ascii="Times New Roman" w:hAnsi="Times New Roman" w:hint="eastAsia"/>
          <w:lang w:val="en-GB" w:eastAsia="ja-JP"/>
        </w:rPr>
        <w:t>＋</w:t>
      </w:r>
      <w:r w:rsidRPr="00CA16BB">
        <w:rPr>
          <w:rFonts w:ascii="Times New Roman" w:hAnsi="Times New Roman" w:hint="eastAsia"/>
          <w:lang w:eastAsia="ja-JP"/>
        </w:rPr>
        <w:t>メトー･ギャレタン</w:t>
      </w:r>
      <w:r w:rsidRPr="00CA16BB">
        <w:rPr>
          <w:rFonts w:ascii="Times New Roman" w:hAnsi="Times New Roman"/>
          <w:lang w:eastAsia="ja-JP"/>
        </w:rPr>
        <w:t>社</w:t>
      </w:r>
      <w:r w:rsidRPr="00CA16BB">
        <w:rPr>
          <w:rFonts w:ascii="Times New Roman" w:hAnsi="Times New Roman" w:hint="eastAsia"/>
          <w:lang w:eastAsia="ja-JP"/>
        </w:rPr>
        <w:t>、ポジティブ・コーティング社</w:t>
      </w:r>
    </w:p>
    <w:p w14:paraId="1F90484E" w14:textId="77777777" w:rsidR="00C03A5F" w:rsidRPr="00456F44"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セラミック･ボールベアリング</w:t>
      </w:r>
      <w:r w:rsidRPr="00456F44">
        <w:rPr>
          <w:rFonts w:ascii="Times New Roman" w:hAnsi="Times New Roman"/>
          <w:lang w:val="en-GB" w:eastAsia="ja-JP"/>
        </w:rPr>
        <w:t>：</w:t>
      </w:r>
      <w:r w:rsidRPr="00456F44">
        <w:rPr>
          <w:rFonts w:ascii="Times New Roman" w:hAnsi="Times New Roman"/>
          <w:lang w:val="en-GB" w:eastAsia="ja-JP"/>
        </w:rPr>
        <w:t xml:space="preserve"> </w:t>
      </w:r>
      <w:r w:rsidRPr="00CA16BB">
        <w:rPr>
          <w:rFonts w:ascii="Times New Roman" w:hAnsi="Times New Roman"/>
          <w:lang w:val="en-GB" w:eastAsia="ja-JP"/>
        </w:rPr>
        <w:t>パトリス･パリエッティ</w:t>
      </w:r>
      <w:r w:rsidRPr="00456F44">
        <w:rPr>
          <w:rFonts w:ascii="Times New Roman" w:hAnsi="Times New Roman"/>
          <w:lang w:val="en-GB" w:eastAsia="ja-JP"/>
        </w:rPr>
        <w:t>／</w:t>
      </w:r>
      <w:r w:rsidRPr="00456F44">
        <w:rPr>
          <w:rFonts w:ascii="Times New Roman" w:hAnsi="Times New Roman"/>
          <w:lang w:val="en-GB" w:eastAsia="ja-JP"/>
        </w:rPr>
        <w:t>MPS</w:t>
      </w:r>
    </w:p>
    <w:p w14:paraId="590B6471" w14:textId="4D753F42" w:rsidR="00C03A5F" w:rsidRPr="00456F44" w:rsidRDefault="00C03A5F" w:rsidP="00C03A5F">
      <w:pPr>
        <w:pStyle w:val="Sansinterligne"/>
        <w:spacing w:line="276" w:lineRule="auto"/>
        <w:jc w:val="both"/>
        <w:rPr>
          <w:rFonts w:ascii="Times New Roman" w:hAnsi="Times New Roman"/>
          <w:lang w:val="en-GB" w:eastAsia="ja-JP"/>
        </w:rPr>
      </w:pPr>
      <w:r w:rsidRPr="00CA16BB">
        <w:rPr>
          <w:rFonts w:ascii="Times New Roman" w:hAnsi="Times New Roman"/>
          <w:iCs/>
          <w:lang w:val="en-GB" w:eastAsia="ja-JP"/>
        </w:rPr>
        <w:t>ムーブメント組み立て</w:t>
      </w:r>
      <w:r w:rsidRPr="00456F44">
        <w:rPr>
          <w:rFonts w:ascii="Times New Roman" w:hAnsi="Times New Roman"/>
          <w:iCs/>
          <w:lang w:val="en-GB" w:eastAsia="ja-JP"/>
        </w:rPr>
        <w:t>:</w:t>
      </w:r>
      <w:r w:rsidR="00C42B09" w:rsidRPr="00456F44">
        <w:rPr>
          <w:rFonts w:ascii="Times New Roman" w:hAnsi="Times New Roman"/>
          <w:iCs/>
          <w:lang w:val="en-GB" w:eastAsia="ja-JP"/>
        </w:rPr>
        <w:t xml:space="preserve"> </w:t>
      </w:r>
      <w:r w:rsidRPr="00CA16BB">
        <w:rPr>
          <w:rFonts w:ascii="Times New Roman" w:hAnsi="Times New Roman"/>
          <w:lang w:val="en-GB" w:eastAsia="ja-JP"/>
        </w:rPr>
        <w:t>ディディエ･デュマス、ジョルジュ･べジー、</w:t>
      </w:r>
      <w:r w:rsidRPr="00CA16BB">
        <w:rPr>
          <w:rFonts w:ascii="MS Mincho" w:hAnsi="MS Mincho" w:cs="MS Mincho" w:hint="eastAsia"/>
          <w:lang w:eastAsia="ja-JP"/>
        </w:rPr>
        <w:t>アン・ギテー、エマニュエル・メートル</w:t>
      </w:r>
      <w:r w:rsidRPr="00CA16BB">
        <w:rPr>
          <w:rFonts w:ascii="Times New Roman" w:hAnsi="Times New Roman"/>
          <w:lang w:val="en-GB" w:eastAsia="ja-JP"/>
        </w:rPr>
        <w:t>／</w:t>
      </w:r>
      <w:r w:rsidRPr="00CA16BB">
        <w:rPr>
          <w:rFonts w:ascii="Times New Roman" w:hAnsi="Times New Roman"/>
          <w:lang w:val="en-GB" w:eastAsia="ja-JP"/>
        </w:rPr>
        <w:t>MB&amp;F</w:t>
      </w:r>
    </w:p>
    <w:p w14:paraId="27F16573" w14:textId="311951BF" w:rsidR="00C03A5F" w:rsidRPr="00456F44" w:rsidRDefault="00736B7B" w:rsidP="00C03A5F">
      <w:pPr>
        <w:pStyle w:val="Sansinterligne"/>
        <w:spacing w:line="276" w:lineRule="auto"/>
        <w:jc w:val="both"/>
        <w:rPr>
          <w:rFonts w:ascii="Times New Roman" w:hAnsi="Times New Roman"/>
          <w:lang w:val="en-GB" w:eastAsia="ja-JP"/>
        </w:rPr>
      </w:pPr>
      <w:r w:rsidRPr="00CA16BB">
        <w:rPr>
          <w:rFonts w:ascii="MS Mincho" w:hAnsi="MS Mincho" w:cs="MS Mincho" w:hint="eastAsia"/>
          <w:iCs/>
          <w:lang w:val="en-GB" w:eastAsia="ja-JP"/>
        </w:rPr>
        <w:t>機械加工（インハウス）</w:t>
      </w:r>
      <w:r w:rsidR="00C03A5F" w:rsidRPr="00456F44">
        <w:rPr>
          <w:rFonts w:ascii="Times New Roman" w:hAnsi="Times New Roman"/>
          <w:iCs/>
          <w:lang w:val="en-GB" w:eastAsia="ja-JP"/>
        </w:rPr>
        <w:t>:</w:t>
      </w:r>
      <w:r w:rsidR="00C42B09" w:rsidRPr="00456F44">
        <w:rPr>
          <w:rFonts w:ascii="Times New Roman" w:hAnsi="Times New Roman"/>
          <w:iCs/>
          <w:lang w:val="en-GB" w:eastAsia="ja-JP"/>
        </w:rPr>
        <w:t xml:space="preserve"> </w:t>
      </w:r>
      <w:r w:rsidR="00C03A5F" w:rsidRPr="00CA16BB">
        <w:rPr>
          <w:rFonts w:ascii="MS Mincho" w:hAnsi="MS Mincho" w:cs="MS Mincho" w:hint="eastAsia"/>
          <w:lang w:val="en-GB" w:eastAsia="ja-JP"/>
        </w:rPr>
        <w:t>アラン・ルマルション</w:t>
      </w:r>
      <w:r w:rsidR="00C03A5F" w:rsidRPr="00CA16BB">
        <w:rPr>
          <w:rFonts w:ascii="Times New Roman" w:hAnsi="Times New Roman"/>
          <w:lang w:val="en-GB" w:eastAsia="ja-JP"/>
        </w:rPr>
        <w:t>／</w:t>
      </w:r>
      <w:r w:rsidR="00C03A5F" w:rsidRPr="00CA16BB">
        <w:rPr>
          <w:rFonts w:ascii="Times New Roman" w:hAnsi="Times New Roman"/>
          <w:lang w:val="en-GB" w:eastAsia="ja-JP"/>
        </w:rPr>
        <w:t>MB&amp;F</w:t>
      </w:r>
    </w:p>
    <w:p w14:paraId="26521345" w14:textId="35D18F4B" w:rsidR="00C03A5F" w:rsidRPr="00456F44" w:rsidRDefault="00C03A5F" w:rsidP="00C03A5F">
      <w:pPr>
        <w:pStyle w:val="Sansinterligne"/>
        <w:spacing w:line="276" w:lineRule="auto"/>
        <w:jc w:val="both"/>
        <w:rPr>
          <w:rFonts w:ascii="Times New Roman" w:hAnsi="Times New Roman"/>
          <w:lang w:val="en-GB" w:eastAsia="ja-JP"/>
        </w:rPr>
      </w:pPr>
      <w:r w:rsidRPr="00CA16BB">
        <w:rPr>
          <w:rFonts w:ascii="MS Mincho" w:hAnsi="MS Mincho" w:cs="MS Mincho" w:hint="eastAsia"/>
          <w:iCs/>
          <w:lang w:val="en-GB" w:eastAsia="ja-JP"/>
        </w:rPr>
        <w:t>アフターセールスサービス</w:t>
      </w:r>
      <w:r w:rsidRPr="00456F44">
        <w:rPr>
          <w:rFonts w:ascii="Times New Roman" w:hAnsi="Times New Roman"/>
          <w:iCs/>
          <w:lang w:val="en-GB" w:eastAsia="ja-JP"/>
        </w:rPr>
        <w:t>:</w:t>
      </w:r>
      <w:r w:rsidR="00C42B09" w:rsidRPr="00CA16BB">
        <w:rPr>
          <w:rFonts w:ascii="Times New Roman" w:hAnsi="Times New Roman"/>
          <w:iCs/>
          <w:lang w:val="en-GB" w:eastAsia="ja-JP"/>
        </w:rPr>
        <w:t xml:space="preserve"> </w:t>
      </w:r>
      <w:r w:rsidRPr="00CA16BB">
        <w:rPr>
          <w:rFonts w:ascii="MS Mincho" w:hAnsi="MS Mincho" w:cs="MS Mincho" w:hint="eastAsia"/>
          <w:lang w:val="en-GB" w:eastAsia="ja-JP"/>
        </w:rPr>
        <w:t>フロリアン・クルバ</w:t>
      </w:r>
      <w:r w:rsidRPr="00CA16BB">
        <w:rPr>
          <w:rFonts w:ascii="Times New Roman" w:hAnsi="Times New Roman"/>
          <w:lang w:val="en-GB" w:eastAsia="ja-JP"/>
        </w:rPr>
        <w:t>／</w:t>
      </w:r>
      <w:r w:rsidRPr="00CA16BB">
        <w:rPr>
          <w:rFonts w:ascii="Times New Roman" w:hAnsi="Times New Roman"/>
          <w:lang w:val="en-GB" w:eastAsia="ja-JP"/>
        </w:rPr>
        <w:t>MB&amp;F</w:t>
      </w:r>
    </w:p>
    <w:p w14:paraId="1769F3B3" w14:textId="300BD785" w:rsidR="00C03A5F" w:rsidRPr="00456F44" w:rsidRDefault="00C03A5F" w:rsidP="00C03A5F">
      <w:pPr>
        <w:pStyle w:val="Sansinterligne"/>
        <w:spacing w:line="276" w:lineRule="auto"/>
        <w:jc w:val="both"/>
        <w:rPr>
          <w:rFonts w:ascii="Times New Roman" w:hAnsi="Times New Roman"/>
          <w:lang w:val="en-GB" w:eastAsia="ja-JP"/>
        </w:rPr>
      </w:pPr>
      <w:r w:rsidRPr="00CA16BB">
        <w:rPr>
          <w:rFonts w:ascii="MS Mincho" w:hAnsi="MS Mincho" w:cs="MS Mincho" w:hint="eastAsia"/>
          <w:iCs/>
          <w:lang w:val="en-GB" w:eastAsia="ja-JP"/>
        </w:rPr>
        <w:t>品質管理</w:t>
      </w:r>
      <w:r w:rsidRPr="00456F44">
        <w:rPr>
          <w:rFonts w:ascii="Times New Roman" w:hAnsi="Times New Roman"/>
          <w:iCs/>
          <w:lang w:val="en-GB" w:eastAsia="ja-JP"/>
        </w:rPr>
        <w:t>:</w:t>
      </w:r>
      <w:r w:rsidR="00C42B09" w:rsidRPr="00456F44">
        <w:rPr>
          <w:rFonts w:ascii="Times New Roman" w:hAnsi="Times New Roman"/>
          <w:iCs/>
          <w:lang w:val="en-GB" w:eastAsia="ja-JP"/>
        </w:rPr>
        <w:t xml:space="preserve"> </w:t>
      </w:r>
      <w:r w:rsidRPr="00CA16BB">
        <w:rPr>
          <w:rFonts w:ascii="MS Mincho" w:hAnsi="MS Mincho" w:cs="MS Mincho" w:hint="eastAsia"/>
          <w:lang w:val="en-GB" w:eastAsia="ja-JP"/>
        </w:rPr>
        <w:t>シリル・ファレ</w:t>
      </w:r>
      <w:r w:rsidRPr="00CA16BB">
        <w:rPr>
          <w:rFonts w:ascii="Times New Roman" w:hAnsi="Times New Roman"/>
          <w:lang w:val="en-GB" w:eastAsia="ja-JP"/>
        </w:rPr>
        <w:t>／</w:t>
      </w:r>
      <w:r w:rsidRPr="00CA16BB">
        <w:rPr>
          <w:rFonts w:ascii="Times New Roman" w:hAnsi="Times New Roman"/>
          <w:lang w:val="en-GB" w:eastAsia="ja-JP"/>
        </w:rPr>
        <w:t>MB&amp;F</w:t>
      </w:r>
    </w:p>
    <w:p w14:paraId="11D30098" w14:textId="5157C542" w:rsidR="008A725C" w:rsidRPr="00CA16BB" w:rsidRDefault="00C03A5F" w:rsidP="008A725C">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ケース、バックル組み立ておよび製造：フィリップ･マルティ、ドミニク･メニエ、</w:t>
      </w:r>
      <w:r w:rsidRPr="00CA16BB">
        <w:rPr>
          <w:rFonts w:ascii="Times New Roman" w:hAnsi="Times New Roman"/>
          <w:lang w:val="en-US" w:eastAsia="ja-JP"/>
        </w:rPr>
        <w:t>ベルトラン･ジュネ</w:t>
      </w:r>
      <w:r w:rsidRPr="00CA16BB">
        <w:rPr>
          <w:rFonts w:ascii="Times New Roman" w:hAnsi="Times New Roman"/>
          <w:lang w:val="en-GB" w:eastAsia="ja-JP"/>
        </w:rPr>
        <w:t>／</w:t>
      </w:r>
      <w:r w:rsidRPr="00CA16BB">
        <w:rPr>
          <w:rFonts w:ascii="Times New Roman" w:hAnsi="Times New Roman"/>
          <w:lang w:val="en-GB" w:eastAsia="ja-JP"/>
        </w:rPr>
        <w:t>G.F</w:t>
      </w:r>
      <w:r w:rsidRPr="00CA16BB">
        <w:rPr>
          <w:rFonts w:ascii="Times New Roman" w:hAnsi="Times New Roman"/>
          <w:lang w:val="en-US" w:eastAsia="ja-JP"/>
        </w:rPr>
        <w:t>シャトゥラン、</w:t>
      </w:r>
    </w:p>
    <w:p w14:paraId="271742B3" w14:textId="77777777" w:rsidR="00CF413E" w:rsidRDefault="00C03A5F" w:rsidP="00CF413E">
      <w:pPr>
        <w:pStyle w:val="Sansinterligne"/>
        <w:jc w:val="both"/>
        <w:rPr>
          <w:rFonts w:ascii="MS UI Gothic" w:eastAsia="MS UI Gothic" w:hAnsi="MS UI Gothic" w:cs="Arial"/>
          <w:sz w:val="20"/>
          <w:szCs w:val="20"/>
          <w:lang w:val="en-US" w:eastAsia="ja-JP"/>
        </w:rPr>
      </w:pPr>
      <w:r w:rsidRPr="00CA16BB">
        <w:rPr>
          <w:rFonts w:ascii="Times New Roman" w:hAnsi="Times New Roman"/>
          <w:lang w:val="fr-FR" w:eastAsia="ja-JP"/>
        </w:rPr>
        <w:t>サファイアコーン</w:t>
      </w:r>
      <w:r w:rsidRPr="00456F44">
        <w:rPr>
          <w:rFonts w:ascii="Times New Roman" w:hAnsi="Times New Roman"/>
          <w:lang w:val="en-GB" w:eastAsia="ja-JP"/>
        </w:rPr>
        <w:t>：</w:t>
      </w:r>
      <w:r w:rsidR="00CF413E" w:rsidRPr="00E11D38">
        <w:rPr>
          <w:rFonts w:ascii="MS UI Gothic" w:eastAsia="MS UI Gothic" w:hAnsi="MS UI Gothic" w:cs="Arial" w:hint="eastAsia"/>
          <w:sz w:val="20"/>
          <w:szCs w:val="20"/>
          <w:lang w:eastAsia="ja-JP"/>
        </w:rPr>
        <w:t>ジャン</w:t>
      </w:r>
      <w:r w:rsidR="00CF413E" w:rsidRPr="005C5B23">
        <w:rPr>
          <w:rFonts w:ascii="MS UI Gothic" w:eastAsia="MS UI Gothic" w:hAnsi="MS UI Gothic" w:cs="Arial" w:hint="eastAsia"/>
          <w:sz w:val="20"/>
          <w:szCs w:val="20"/>
          <w:lang w:val="en-US" w:eastAsia="ja-JP"/>
        </w:rPr>
        <w:t>＝</w:t>
      </w:r>
      <w:r w:rsidR="00CF413E" w:rsidRPr="00E11D38">
        <w:rPr>
          <w:rFonts w:ascii="MS UI Gothic" w:eastAsia="MS UI Gothic" w:hAnsi="MS UI Gothic" w:cs="Arial" w:hint="eastAsia"/>
          <w:sz w:val="20"/>
          <w:szCs w:val="20"/>
          <w:lang w:eastAsia="ja-JP"/>
        </w:rPr>
        <w:t>ミシェル・ペラトン、ジェラール・ゲルン</w:t>
      </w:r>
      <w:r w:rsidR="00CF413E" w:rsidRPr="005C5B23">
        <w:rPr>
          <w:rFonts w:ascii="MS UI Gothic" w:eastAsia="MS UI Gothic" w:hAnsi="MS UI Gothic" w:cs="Arial" w:hint="eastAsia"/>
          <w:sz w:val="20"/>
          <w:szCs w:val="20"/>
          <w:lang w:val="en-US" w:eastAsia="ja-JP"/>
        </w:rPr>
        <w:t>（</w:t>
      </w:r>
      <w:r w:rsidR="00CF413E" w:rsidRPr="00E11D38">
        <w:rPr>
          <w:rFonts w:ascii="MS UI Gothic" w:eastAsia="MS UI Gothic" w:hAnsi="MS UI Gothic" w:cs="Arial" w:hint="eastAsia"/>
          <w:sz w:val="20"/>
          <w:szCs w:val="20"/>
          <w:lang w:eastAsia="ja-JP"/>
        </w:rPr>
        <w:t>ブローシュ</w:t>
      </w:r>
      <w:r w:rsidR="00CF413E" w:rsidRPr="005C5B23">
        <w:rPr>
          <w:rFonts w:ascii="MS UI Gothic" w:eastAsia="MS UI Gothic" w:hAnsi="MS UI Gothic" w:cs="Arial" w:hint="eastAsia"/>
          <w:sz w:val="20"/>
          <w:szCs w:val="20"/>
          <w:lang w:val="en-US" w:eastAsia="ja-JP"/>
        </w:rPr>
        <w:t>SA）</w:t>
      </w:r>
    </w:p>
    <w:p w14:paraId="341B36F9" w14:textId="42669542" w:rsidR="008A725C" w:rsidRPr="00456F44" w:rsidRDefault="008A725C" w:rsidP="00CF413E">
      <w:pPr>
        <w:pStyle w:val="Sansinterligne"/>
        <w:jc w:val="both"/>
        <w:rPr>
          <w:rFonts w:ascii="Times New Roman" w:hAnsi="Times New Roman"/>
          <w:lang w:val="en-GB" w:eastAsia="ja-JP"/>
        </w:rPr>
      </w:pPr>
      <w:r w:rsidRPr="00CA16BB">
        <w:rPr>
          <w:rFonts w:ascii="Times New Roman" w:hAnsi="Times New Roman"/>
          <w:lang w:val="fr-FR" w:eastAsia="ja-JP"/>
        </w:rPr>
        <w:t>文字盤</w:t>
      </w:r>
      <w:r w:rsidRPr="00456F44">
        <w:rPr>
          <w:rFonts w:ascii="Times New Roman" w:hAnsi="Times New Roman"/>
          <w:lang w:val="en-GB" w:eastAsia="ja-JP"/>
        </w:rPr>
        <w:t>：</w:t>
      </w:r>
      <w:r w:rsidRPr="00456F44">
        <w:rPr>
          <w:rFonts w:ascii="Times New Roman" w:hAnsi="Times New Roman"/>
          <w:lang w:val="en-GB" w:eastAsia="ja-JP"/>
        </w:rPr>
        <w:t xml:space="preserve"> </w:t>
      </w:r>
      <w:r w:rsidRPr="00CA16BB">
        <w:rPr>
          <w:rFonts w:ascii="Times New Roman" w:hAnsi="Times New Roman" w:hint="eastAsia"/>
          <w:lang w:val="fr-FR" w:eastAsia="ja-JP"/>
        </w:rPr>
        <w:t>モーリツィオ・セルベリエリ</w:t>
      </w:r>
      <w:r w:rsidRPr="00456F44">
        <w:rPr>
          <w:rFonts w:ascii="Times New Roman" w:hAnsi="Times New Roman"/>
          <w:lang w:val="en-GB" w:eastAsia="ja-JP"/>
        </w:rPr>
        <w:t>／</w:t>
      </w:r>
      <w:r w:rsidRPr="00CA16BB">
        <w:rPr>
          <w:rFonts w:ascii="Times New Roman" w:hAnsi="Times New Roman"/>
          <w:lang w:val="fr-FR" w:eastAsia="ja-JP"/>
        </w:rPr>
        <w:t>ネイトバー</w:t>
      </w:r>
    </w:p>
    <w:p w14:paraId="404BBF99" w14:textId="1318B5A4" w:rsidR="008A725C" w:rsidRPr="00456F44" w:rsidRDefault="008A725C" w:rsidP="008A725C">
      <w:pPr>
        <w:pStyle w:val="Sansinterligne"/>
        <w:jc w:val="both"/>
        <w:rPr>
          <w:rFonts w:ascii="Times New Roman" w:hAnsi="Times New Roman"/>
          <w:lang w:val="en-GB" w:eastAsia="ja-JP"/>
        </w:rPr>
      </w:pPr>
      <w:r w:rsidRPr="00CA16BB">
        <w:rPr>
          <w:rFonts w:ascii="Times New Roman" w:hAnsi="Times New Roman"/>
          <w:lang w:val="fr-FR" w:eastAsia="ja-JP"/>
        </w:rPr>
        <w:t>ストラップ</w:t>
      </w:r>
      <w:r w:rsidRPr="00456F44">
        <w:rPr>
          <w:rFonts w:ascii="Times New Roman" w:hAnsi="Times New Roman"/>
          <w:lang w:val="en-GB" w:eastAsia="ja-JP"/>
        </w:rPr>
        <w:t>：</w:t>
      </w:r>
      <w:r w:rsidRPr="00456F44">
        <w:rPr>
          <w:rFonts w:ascii="Times New Roman" w:hAnsi="Times New Roman"/>
          <w:lang w:val="en-GB" w:eastAsia="ja-JP"/>
        </w:rPr>
        <w:t xml:space="preserve"> </w:t>
      </w:r>
      <w:r w:rsidRPr="00CA16BB">
        <w:rPr>
          <w:rFonts w:ascii="Times New Roman" w:hAnsi="Times New Roman"/>
          <w:lang w:val="fr-FR" w:eastAsia="ja-JP"/>
        </w:rPr>
        <w:t>オリヴィエ･プルノー</w:t>
      </w:r>
      <w:r w:rsidRPr="00456F44">
        <w:rPr>
          <w:rFonts w:ascii="Times New Roman" w:hAnsi="Times New Roman"/>
          <w:lang w:val="en-GB" w:eastAsia="ja-JP"/>
        </w:rPr>
        <w:t>／</w:t>
      </w:r>
      <w:r w:rsidRPr="00CA16BB">
        <w:rPr>
          <w:rFonts w:ascii="Times New Roman" w:hAnsi="Times New Roman"/>
          <w:lang w:val="fr-FR" w:eastAsia="ja-JP"/>
        </w:rPr>
        <w:t>カミーユ･フォルネ</w:t>
      </w:r>
    </w:p>
    <w:p w14:paraId="3502233B" w14:textId="77777777" w:rsidR="008A725C" w:rsidRPr="00456F44" w:rsidRDefault="008A725C" w:rsidP="008A725C">
      <w:pPr>
        <w:pStyle w:val="Sansinterligne"/>
        <w:jc w:val="both"/>
        <w:rPr>
          <w:rFonts w:ascii="Times New Roman" w:hAnsi="Times New Roman"/>
          <w:lang w:val="en-GB" w:eastAsia="ja-JP"/>
        </w:rPr>
      </w:pPr>
      <w:r w:rsidRPr="00CA16BB">
        <w:rPr>
          <w:rFonts w:ascii="Times New Roman" w:hAnsi="Times New Roman"/>
          <w:lang w:val="fr-FR" w:eastAsia="ja-JP"/>
        </w:rPr>
        <w:t>化粧箱</w:t>
      </w:r>
      <w:r w:rsidRPr="00456F44">
        <w:rPr>
          <w:rFonts w:ascii="Times New Roman" w:hAnsi="Times New Roman"/>
          <w:lang w:val="en-GB" w:eastAsia="ja-JP"/>
        </w:rPr>
        <w:t>：</w:t>
      </w:r>
      <w:r w:rsidRPr="00456F44">
        <w:rPr>
          <w:rFonts w:ascii="Times New Roman" w:hAnsi="Times New Roman"/>
          <w:lang w:val="en-GB" w:eastAsia="ja-JP"/>
        </w:rPr>
        <w:t xml:space="preserve"> </w:t>
      </w:r>
      <w:r w:rsidRPr="00CA16BB">
        <w:rPr>
          <w:rFonts w:ascii="Times New Roman" w:hAnsi="Times New Roman"/>
          <w:lang w:val="en-US" w:eastAsia="ja-JP"/>
        </w:rPr>
        <w:t>イザベル･ヴォドー</w:t>
      </w:r>
      <w:r w:rsidRPr="00456F44">
        <w:rPr>
          <w:rFonts w:ascii="Times New Roman" w:hAnsi="Times New Roman"/>
          <w:lang w:val="en-GB" w:eastAsia="ja-JP"/>
        </w:rPr>
        <w:t>／</w:t>
      </w:r>
      <w:r w:rsidRPr="00CA16BB">
        <w:rPr>
          <w:rFonts w:ascii="Times New Roman" w:hAnsi="Times New Roman"/>
          <w:lang w:val="en-US" w:eastAsia="ja-JP"/>
        </w:rPr>
        <w:t>ヴォドー、フレデリック･ルジョンドル</w:t>
      </w:r>
      <w:r w:rsidRPr="00456F44">
        <w:rPr>
          <w:rFonts w:ascii="Times New Roman" w:hAnsi="Times New Roman"/>
          <w:lang w:val="en-GB" w:eastAsia="ja-JP"/>
        </w:rPr>
        <w:t>／</w:t>
      </w:r>
      <w:r w:rsidRPr="00CA16BB">
        <w:rPr>
          <w:rFonts w:ascii="Times New Roman" w:hAnsi="Times New Roman"/>
          <w:lang w:val="en-US" w:eastAsia="ja-JP"/>
        </w:rPr>
        <w:t>レコニ</w:t>
      </w:r>
    </w:p>
    <w:p w14:paraId="2E0E4F53" w14:textId="14497136" w:rsidR="008A725C" w:rsidRPr="00456F44" w:rsidRDefault="008A725C" w:rsidP="008A725C">
      <w:pPr>
        <w:pStyle w:val="Sansinterligne"/>
        <w:jc w:val="both"/>
        <w:rPr>
          <w:rFonts w:ascii="Times New Roman" w:hAnsi="Times New Roman"/>
          <w:lang w:val="en-GB" w:eastAsia="ja-JP"/>
        </w:rPr>
      </w:pPr>
      <w:r w:rsidRPr="00CA16BB">
        <w:rPr>
          <w:rFonts w:ascii="Times New Roman" w:hAnsi="Times New Roman"/>
          <w:lang w:val="en-GB" w:eastAsia="ja-JP"/>
        </w:rPr>
        <w:t>製造ロジスティクス</w:t>
      </w:r>
      <w:r w:rsidRPr="00456F44">
        <w:rPr>
          <w:rFonts w:ascii="Times New Roman" w:hAnsi="Times New Roman"/>
          <w:lang w:val="en-GB" w:eastAsia="ja-JP"/>
        </w:rPr>
        <w:t>：</w:t>
      </w:r>
      <w:r w:rsidRPr="00CA16BB">
        <w:rPr>
          <w:rFonts w:ascii="Times New Roman" w:hAnsi="Times New Roman"/>
          <w:lang w:val="en-GB" w:eastAsia="ja-JP"/>
        </w:rPr>
        <w:t>デービッド･ラミー</w:t>
      </w:r>
      <w:r w:rsidRPr="00CA16BB">
        <w:rPr>
          <w:rFonts w:ascii="Times New Roman" w:hAnsi="Times New Roman" w:hint="eastAsia"/>
          <w:lang w:val="en-GB" w:eastAsia="ja-JP"/>
        </w:rPr>
        <w:t>、イザベル・オルテガ</w:t>
      </w:r>
      <w:r w:rsidRPr="00456F44">
        <w:rPr>
          <w:rFonts w:ascii="Times New Roman" w:hAnsi="Times New Roman"/>
          <w:lang w:val="en-GB" w:eastAsia="ja-JP"/>
        </w:rPr>
        <w:t>／</w:t>
      </w:r>
      <w:r w:rsidRPr="00456F44">
        <w:rPr>
          <w:rFonts w:ascii="Times New Roman" w:hAnsi="Times New Roman"/>
          <w:lang w:val="en-GB" w:eastAsia="ja-JP"/>
        </w:rPr>
        <w:t>MB&amp;F</w:t>
      </w:r>
    </w:p>
    <w:p w14:paraId="5AC25C3E" w14:textId="5282C84E" w:rsidR="008A725C" w:rsidRPr="00CA16BB" w:rsidRDefault="008A725C" w:rsidP="00456F44">
      <w:pPr>
        <w:pStyle w:val="Sansinterligne"/>
        <w:spacing w:before="240"/>
        <w:jc w:val="both"/>
        <w:rPr>
          <w:rFonts w:ascii="Times New Roman" w:hAnsi="Times New Roman"/>
          <w:lang w:val="en-GB" w:eastAsia="ja-JP"/>
        </w:rPr>
      </w:pPr>
      <w:r w:rsidRPr="00CA16BB">
        <w:rPr>
          <w:rFonts w:ascii="Times New Roman" w:hAnsi="Times New Roman"/>
          <w:lang w:val="en-US" w:eastAsia="ja-JP"/>
        </w:rPr>
        <w:t>マーケティング･コミュニケーション：</w:t>
      </w:r>
      <w:r w:rsidRPr="00CA16BB">
        <w:rPr>
          <w:rFonts w:ascii="Times New Roman" w:hAnsi="Times New Roman"/>
          <w:lang w:val="en-US" w:eastAsia="ja-JP"/>
        </w:rPr>
        <w:t xml:space="preserve"> </w:t>
      </w:r>
      <w:r w:rsidRPr="00CA16BB">
        <w:rPr>
          <w:rFonts w:ascii="Times New Roman" w:hAnsi="Times New Roman"/>
          <w:lang w:val="en-GB" w:eastAsia="ja-JP"/>
        </w:rPr>
        <w:t>シャリス･ヤディギャログル、ヴィルジニー･メイラン、</w:t>
      </w:r>
      <w:r w:rsidRPr="00CA16BB">
        <w:rPr>
          <w:rFonts w:ascii="Times New Roman" w:hAnsi="Times New Roman" w:hint="eastAsia"/>
          <w:lang w:val="en-US" w:eastAsia="ja-JP"/>
        </w:rPr>
        <w:t>ジュリエット・デュリュ</w:t>
      </w:r>
      <w:r w:rsidRPr="00CA16BB">
        <w:rPr>
          <w:rFonts w:ascii="Times New Roman" w:hAnsi="Times New Roman"/>
          <w:lang w:val="en-US" w:eastAsia="ja-JP"/>
        </w:rPr>
        <w:t>／</w:t>
      </w:r>
      <w:r w:rsidRPr="00CA16BB">
        <w:rPr>
          <w:rFonts w:ascii="Times New Roman" w:hAnsi="Times New Roman"/>
          <w:lang w:val="en-US" w:eastAsia="ja-JP"/>
        </w:rPr>
        <w:t xml:space="preserve"> MB&amp;F</w:t>
      </w:r>
    </w:p>
    <w:p w14:paraId="229373F9" w14:textId="77777777" w:rsidR="008A725C" w:rsidRPr="00CA16BB" w:rsidRDefault="008A725C" w:rsidP="008A725C">
      <w:pPr>
        <w:pStyle w:val="Sansinterligne"/>
        <w:jc w:val="both"/>
        <w:rPr>
          <w:rFonts w:ascii="Times New Roman" w:hAnsi="Times New Roman"/>
          <w:lang w:val="en-US" w:eastAsia="ja-JP"/>
        </w:rPr>
      </w:pPr>
      <w:r w:rsidRPr="00CA16BB">
        <w:rPr>
          <w:rFonts w:ascii="Times New Roman" w:hAnsi="Times New Roman"/>
          <w:lang w:val="en-US" w:eastAsia="ja-JP"/>
        </w:rPr>
        <w:t>M.A.D.</w:t>
      </w:r>
      <w:r w:rsidRPr="00CA16BB">
        <w:rPr>
          <w:rFonts w:ascii="Times New Roman" w:hAnsi="Times New Roman"/>
          <w:lang w:val="en-US" w:eastAsia="ja-JP"/>
        </w:rPr>
        <w:t>ギャラリー：エルベ･エティエンヌ／</w:t>
      </w:r>
      <w:r w:rsidRPr="00CA16BB">
        <w:rPr>
          <w:rFonts w:ascii="Times New Roman" w:hAnsi="Times New Roman"/>
          <w:lang w:val="en-US" w:eastAsia="ja-JP"/>
        </w:rPr>
        <w:t>MB&amp;F</w:t>
      </w:r>
    </w:p>
    <w:p w14:paraId="650A6E83" w14:textId="77777777" w:rsidR="00BC4F2E" w:rsidRDefault="008A725C" w:rsidP="00BC4F2E">
      <w:pPr>
        <w:pStyle w:val="Sansinterligne"/>
        <w:spacing w:line="276" w:lineRule="auto"/>
        <w:jc w:val="both"/>
        <w:rPr>
          <w:rFonts w:ascii="Times New Roman" w:hAnsi="Times New Roman"/>
          <w:lang w:val="en-US" w:eastAsia="ja-JP"/>
        </w:rPr>
      </w:pPr>
      <w:r w:rsidRPr="00CA16BB">
        <w:rPr>
          <w:rFonts w:ascii="Times New Roman" w:hAnsi="Times New Roman"/>
          <w:lang w:val="en-US" w:eastAsia="ja-JP"/>
        </w:rPr>
        <w:t>販売：</w:t>
      </w:r>
      <w:r w:rsidR="00BC4F2E">
        <w:rPr>
          <w:rFonts w:ascii="Times New Roman" w:hAnsi="Times New Roman" w:hint="eastAsia"/>
          <w:lang w:val="en-US" w:eastAsia="ja-JP"/>
        </w:rPr>
        <w:t>ルイ・アンドレ</w:t>
      </w:r>
      <w:r w:rsidR="00BC4F2E">
        <w:rPr>
          <w:rFonts w:ascii="Times New Roman" w:hAnsi="Times New Roman"/>
          <w:lang w:val="en-US" w:eastAsia="ja-JP"/>
        </w:rPr>
        <w:t xml:space="preserve"> </w:t>
      </w:r>
      <w:r w:rsidR="00BC4F2E">
        <w:rPr>
          <w:rFonts w:ascii="Times New Roman" w:hAnsi="Times New Roman" w:hint="eastAsia"/>
          <w:lang w:val="en-US" w:eastAsia="ja-JP"/>
        </w:rPr>
        <w:t>、パトリシア･デゥビラール、フィル・オグル／</w:t>
      </w:r>
      <w:r w:rsidR="00BC4F2E">
        <w:rPr>
          <w:rFonts w:ascii="Times New Roman" w:hAnsi="Times New Roman"/>
          <w:lang w:val="en-US" w:eastAsia="ja-JP"/>
        </w:rPr>
        <w:t>MB&amp;F</w:t>
      </w:r>
    </w:p>
    <w:p w14:paraId="632BCD78" w14:textId="15E6B8DE" w:rsidR="008A725C" w:rsidRPr="00456F44" w:rsidRDefault="008A725C" w:rsidP="008A725C">
      <w:pPr>
        <w:pStyle w:val="Sansinterligne"/>
        <w:spacing w:line="276" w:lineRule="auto"/>
        <w:jc w:val="both"/>
        <w:rPr>
          <w:rFonts w:ascii="MS Mincho" w:hAnsi="MS Mincho" w:cs="MS Mincho"/>
          <w:lang w:val="en-US" w:eastAsia="ja-JP"/>
        </w:rPr>
      </w:pPr>
      <w:r w:rsidRPr="00CA16BB">
        <w:rPr>
          <w:rFonts w:ascii="Times New Roman" w:hAnsi="Times New Roman"/>
          <w:lang w:val="fr-FR" w:eastAsia="ja-JP"/>
        </w:rPr>
        <w:t>グラフィック･デザイン</w:t>
      </w:r>
      <w:r w:rsidRPr="00456F44">
        <w:rPr>
          <w:rFonts w:ascii="Times New Roman" w:hAnsi="Times New Roman"/>
          <w:lang w:val="en-US" w:eastAsia="ja-JP"/>
        </w:rPr>
        <w:t>：</w:t>
      </w:r>
      <w:r w:rsidRPr="00CA16BB">
        <w:rPr>
          <w:rFonts w:ascii="Times New Roman" w:hAnsi="Times New Roman" w:hint="eastAsia"/>
          <w:lang w:val="en-US" w:eastAsia="ja-JP"/>
        </w:rPr>
        <w:t>ダミアン</w:t>
      </w:r>
      <w:r w:rsidRPr="00CA16BB">
        <w:rPr>
          <w:rFonts w:ascii="Times New Roman" w:hAnsi="Times New Roman"/>
          <w:lang w:val="en-US" w:eastAsia="ja-JP"/>
        </w:rPr>
        <w:t>･</w:t>
      </w:r>
      <w:r w:rsidRPr="00CA16BB">
        <w:rPr>
          <w:rFonts w:ascii="Times New Roman" w:hAnsi="Times New Roman" w:hint="eastAsia"/>
          <w:lang w:val="en-US" w:eastAsia="ja-JP"/>
        </w:rPr>
        <w:t>セイドゥー</w:t>
      </w:r>
      <w:r w:rsidRPr="00CA16BB">
        <w:rPr>
          <w:rFonts w:ascii="Times New Roman" w:hAnsi="Times New Roman"/>
          <w:lang w:val="en-US" w:eastAsia="ja-JP"/>
        </w:rPr>
        <w:t>／</w:t>
      </w:r>
      <w:r w:rsidRPr="00CA16BB">
        <w:rPr>
          <w:rFonts w:ascii="Times New Roman" w:hAnsi="Times New Roman"/>
          <w:lang w:val="en-US" w:eastAsia="ja-JP"/>
        </w:rPr>
        <w:t>MB&amp;F</w:t>
      </w:r>
      <w:r w:rsidRPr="00456F44">
        <w:rPr>
          <w:rFonts w:ascii="Times New Roman" w:hAnsi="Times New Roman"/>
          <w:lang w:val="en-US" w:eastAsia="ja-JP"/>
        </w:rPr>
        <w:t xml:space="preserve"> </w:t>
      </w:r>
      <w:r w:rsidRPr="00CA16BB">
        <w:rPr>
          <w:rFonts w:ascii="Times New Roman" w:hAnsi="Times New Roman"/>
          <w:lang w:val="fr-FR" w:eastAsia="ja-JP"/>
        </w:rPr>
        <w:t>、</w:t>
      </w:r>
      <w:r w:rsidRPr="00CA16BB">
        <w:rPr>
          <w:rFonts w:ascii="Times New Roman" w:hAnsi="Times New Roman" w:hint="eastAsia"/>
          <w:lang w:val="fr-FR" w:eastAsia="ja-JP"/>
        </w:rPr>
        <w:t>アドリアン・シュルツ、ジル</w:t>
      </w:r>
      <w:r w:rsidRPr="00CA16BB">
        <w:rPr>
          <w:rFonts w:ascii="MS Mincho" w:hAnsi="MS Mincho" w:cs="MS Mincho" w:hint="eastAsia"/>
          <w:lang w:val="fr-FR" w:eastAsia="ja-JP"/>
        </w:rPr>
        <w:t>・ボンダラズ</w:t>
      </w:r>
      <w:r w:rsidRPr="00456F44">
        <w:rPr>
          <w:rFonts w:ascii="Times New Roman" w:hAnsi="Times New Roman"/>
          <w:lang w:val="en-US" w:eastAsia="ja-JP"/>
        </w:rPr>
        <w:t>／</w:t>
      </w:r>
      <w:r w:rsidRPr="00456F44">
        <w:rPr>
          <w:rFonts w:ascii="Times New Roman" w:hAnsi="Times New Roman"/>
          <w:lang w:val="en-US" w:eastAsia="ja-JP"/>
        </w:rPr>
        <w:t>Z</w:t>
      </w:r>
      <w:r w:rsidRPr="00456F44">
        <w:rPr>
          <w:rFonts w:ascii="MS Mincho" w:hAnsi="MS Mincho" w:cs="MS Mincho" w:hint="eastAsia"/>
          <w:lang w:val="en-US" w:eastAsia="ja-JP"/>
        </w:rPr>
        <w:t>＋</w:t>
      </w:r>
      <w:r w:rsidRPr="00456F44">
        <w:rPr>
          <w:rFonts w:ascii="MS Mincho" w:hAnsi="MS Mincho" w:cs="MS Mincho"/>
          <w:lang w:val="en-US" w:eastAsia="ja-JP"/>
        </w:rPr>
        <w:t>Z</w:t>
      </w:r>
    </w:p>
    <w:p w14:paraId="227661B1" w14:textId="77777777" w:rsidR="008A725C" w:rsidRPr="00456F44" w:rsidRDefault="008A725C" w:rsidP="008A725C">
      <w:pPr>
        <w:pStyle w:val="Sansinterligne"/>
        <w:spacing w:line="276" w:lineRule="auto"/>
        <w:jc w:val="both"/>
        <w:rPr>
          <w:rFonts w:ascii="Times New Roman" w:hAnsi="Times New Roman"/>
          <w:lang w:val="en-US" w:eastAsia="ja-JP"/>
        </w:rPr>
      </w:pPr>
      <w:r w:rsidRPr="00CA16BB">
        <w:rPr>
          <w:rFonts w:ascii="Times New Roman" w:hAnsi="Times New Roman"/>
          <w:lang w:val="en-GB" w:eastAsia="ja-JP"/>
        </w:rPr>
        <w:t>製品撮影：</w:t>
      </w:r>
      <w:r w:rsidRPr="00CA16BB">
        <w:rPr>
          <w:rFonts w:ascii="Times New Roman" w:hAnsi="Times New Roman"/>
          <w:lang w:val="en-US" w:eastAsia="ja-JP"/>
        </w:rPr>
        <w:t>マーテン･ファン･デア･エンデ</w:t>
      </w:r>
    </w:p>
    <w:p w14:paraId="328E88C3" w14:textId="77777777" w:rsidR="008A725C" w:rsidRPr="00CA16BB" w:rsidRDefault="008A725C" w:rsidP="008A725C">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ポートレート撮影：</w:t>
      </w:r>
      <w:r w:rsidRPr="00CA16BB">
        <w:rPr>
          <w:rFonts w:ascii="Times New Roman" w:hAnsi="Times New Roman"/>
          <w:lang w:val="en-US" w:eastAsia="ja-JP"/>
        </w:rPr>
        <w:t>レジス･ゴレ／フェデラル</w:t>
      </w:r>
    </w:p>
    <w:p w14:paraId="212162EE" w14:textId="5A828D6A" w:rsidR="008A725C" w:rsidRPr="00CA16BB" w:rsidRDefault="004E2136" w:rsidP="008A725C">
      <w:pPr>
        <w:pStyle w:val="Sansinterligne"/>
        <w:spacing w:line="276" w:lineRule="auto"/>
        <w:jc w:val="both"/>
        <w:rPr>
          <w:rFonts w:ascii="Times New Roman" w:hAnsi="Times New Roman"/>
          <w:lang w:val="en-GB" w:eastAsia="ja-JP"/>
        </w:rPr>
      </w:pPr>
      <w:r w:rsidRPr="00CA16BB">
        <w:rPr>
          <w:rFonts w:ascii="Times New Roman" w:hAnsi="Times New Roman"/>
          <w:lang w:val="fr-FR" w:eastAsia="ja-JP"/>
        </w:rPr>
        <w:t>ウェブサイト</w:t>
      </w:r>
      <w:r w:rsidRPr="00456F44">
        <w:rPr>
          <w:rFonts w:ascii="Times New Roman" w:hAnsi="Times New Roman"/>
          <w:lang w:val="en-GB" w:eastAsia="ja-JP"/>
        </w:rPr>
        <w:t>：</w:t>
      </w:r>
      <w:r w:rsidRPr="00CA16BB">
        <w:rPr>
          <w:rFonts w:ascii="Times New Roman" w:hAnsi="Times New Roman"/>
          <w:lang w:val="fr-FR" w:eastAsia="ja-JP"/>
        </w:rPr>
        <w:t>ステファン･バレット、</w:t>
      </w:r>
      <w:r w:rsidRPr="00CA16BB">
        <w:rPr>
          <w:rFonts w:ascii="Times New Roman" w:hAnsi="Times New Roman" w:hint="eastAsia"/>
          <w:lang w:val="fr-FR" w:eastAsia="ja-JP"/>
        </w:rPr>
        <w:t>ヴィクトール・ロドリゲズ</w:t>
      </w:r>
      <w:r w:rsidR="008A725C" w:rsidRPr="00456F44">
        <w:rPr>
          <w:rFonts w:ascii="Times New Roman" w:hAnsi="Times New Roman"/>
          <w:lang w:val="en-GB" w:eastAsia="ja-JP"/>
        </w:rPr>
        <w:t>／</w:t>
      </w:r>
      <w:r w:rsidR="008A725C" w:rsidRPr="00CA16BB">
        <w:rPr>
          <w:rFonts w:ascii="Times New Roman" w:hAnsi="Times New Roman"/>
          <w:lang w:val="fr-FR" w:eastAsia="ja-JP"/>
        </w:rPr>
        <w:t>スモー･インタラクティブ</w:t>
      </w:r>
    </w:p>
    <w:p w14:paraId="18DCFFE2" w14:textId="4381ADF4" w:rsidR="008A725C" w:rsidRPr="00CA16BB" w:rsidRDefault="008A725C" w:rsidP="008A725C">
      <w:pPr>
        <w:pStyle w:val="Sansinterligne"/>
        <w:spacing w:line="276" w:lineRule="auto"/>
        <w:jc w:val="both"/>
        <w:rPr>
          <w:rFonts w:ascii="Times New Roman" w:hAnsi="Times New Roman"/>
          <w:lang w:val="en-GB" w:eastAsia="ja-JP"/>
        </w:rPr>
      </w:pPr>
      <w:r w:rsidRPr="00CA16BB">
        <w:rPr>
          <w:rFonts w:ascii="Times New Roman" w:hAnsi="Times New Roman"/>
          <w:lang w:val="en-GB" w:eastAsia="ja-JP"/>
        </w:rPr>
        <w:t>テキスト：イアン･スケラーン</w:t>
      </w:r>
      <w:r w:rsidR="004E2136" w:rsidRPr="00CA16BB">
        <w:rPr>
          <w:rFonts w:ascii="Times New Roman" w:hAnsi="Times New Roman" w:hint="eastAsia"/>
          <w:lang w:val="en-GB" w:eastAsia="ja-JP"/>
        </w:rPr>
        <w:t>、スティーブン・ロジャーズ</w:t>
      </w:r>
      <w:r w:rsidRPr="00CA16BB">
        <w:rPr>
          <w:rFonts w:ascii="Times New Roman" w:hAnsi="Times New Roman"/>
          <w:lang w:val="en-GB" w:eastAsia="ja-JP"/>
        </w:rPr>
        <w:t>／アンダーセディアル</w:t>
      </w:r>
    </w:p>
    <w:p w14:paraId="3A577FB6" w14:textId="77777777" w:rsidR="00456F44" w:rsidRDefault="00456F44">
      <w:pPr>
        <w:rPr>
          <w:rFonts w:ascii="MS UI Gothic" w:eastAsia="MS UI Gothic" w:hAnsi="MS UI Gothic"/>
          <w:b/>
          <w:bCs/>
          <w:sz w:val="28"/>
          <w:szCs w:val="28"/>
          <w:lang w:val="en-GB" w:eastAsia="ja-JP"/>
        </w:rPr>
      </w:pPr>
      <w:r>
        <w:rPr>
          <w:rFonts w:ascii="MS UI Gothic" w:eastAsia="MS UI Gothic" w:hAnsi="MS UI Gothic"/>
          <w:b/>
          <w:bCs/>
          <w:sz w:val="28"/>
          <w:szCs w:val="28"/>
          <w:lang w:val="en-GB" w:eastAsia="ja-JP"/>
        </w:rPr>
        <w:br w:type="page"/>
      </w:r>
    </w:p>
    <w:p w14:paraId="416C12B7" w14:textId="444C3344" w:rsidR="00B6363E" w:rsidRPr="00456F44" w:rsidRDefault="00B6363E" w:rsidP="00456F44">
      <w:pPr>
        <w:pStyle w:val="Sansinterligne"/>
        <w:spacing w:before="240"/>
        <w:jc w:val="both"/>
        <w:rPr>
          <w:rFonts w:ascii="Times New Roman" w:hAnsi="Times New Roman"/>
          <w:b/>
          <w:sz w:val="24"/>
          <w:szCs w:val="24"/>
          <w:lang w:val="en-GB" w:eastAsia="ja-JP"/>
        </w:rPr>
      </w:pPr>
      <w:r w:rsidRPr="00456F44">
        <w:rPr>
          <w:rFonts w:ascii="Times New Roman" w:hAnsi="Times New Roman"/>
          <w:b/>
          <w:sz w:val="24"/>
          <w:szCs w:val="24"/>
          <w:lang w:val="en-GB" w:eastAsia="ja-JP"/>
        </w:rPr>
        <w:lastRenderedPageBreak/>
        <w:t>MB&amp;F</w:t>
      </w:r>
      <w:r w:rsidRPr="00456F44">
        <w:rPr>
          <w:rFonts w:ascii="Times New Roman" w:hAnsi="Times New Roman"/>
          <w:b/>
          <w:sz w:val="24"/>
          <w:szCs w:val="24"/>
          <w:lang w:val="en-GB" w:eastAsia="ja-JP"/>
        </w:rPr>
        <w:t>－コンセプトラボの誕生</w:t>
      </w:r>
    </w:p>
    <w:p w14:paraId="1E19CFF7"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マクシミリアン</w:t>
      </w:r>
      <w:r w:rsidRPr="00456F44">
        <w:rPr>
          <w:rFonts w:ascii="Times New Roman" w:hAnsi="Times New Roman" w:hint="eastAsia"/>
          <w:lang w:val="en-GB" w:eastAsia="ja-JP"/>
        </w:rPr>
        <w:t>・ブッサーが一流腕時計ブランドを経営し</w:t>
      </w:r>
      <w:r w:rsidRPr="00456F44">
        <w:rPr>
          <w:rFonts w:ascii="Times New Roman" w:hAnsi="Times New Roman"/>
          <w:lang w:val="en-GB" w:eastAsia="ja-JP"/>
        </w:rPr>
        <w:t>ていた</w:t>
      </w:r>
      <w:r w:rsidRPr="00456F44">
        <w:rPr>
          <w:rFonts w:ascii="Times New Roman" w:hAnsi="Times New Roman"/>
          <w:lang w:val="en-GB" w:eastAsia="ja-JP"/>
        </w:rPr>
        <w:t>15</w:t>
      </w:r>
      <w:r w:rsidRPr="00456F44">
        <w:rPr>
          <w:rFonts w:ascii="Times New Roman" w:hAnsi="Times New Roman"/>
          <w:lang w:val="en-GB" w:eastAsia="ja-JP"/>
        </w:rPr>
        <w:t>年間、何よりも喜びと個人としての充足感を感じたのは、才気あふれる独立時計師との協同プロジェクトでした。やがて、自身の理想が形をなしてゆきます。それは、敬意を抱かせ、共に仕事をしたいと思わせるような才能あるエキスパートと協力して、先鋭的なコンセプトの腕時計を小ロットでデザイン</w:t>
      </w:r>
      <w:r w:rsidRPr="00456F44">
        <w:rPr>
          <w:rFonts w:ascii="Times New Roman" w:hAnsi="Times New Roman" w:hint="eastAsia"/>
          <w:lang w:val="en-GB" w:eastAsia="ja-JP"/>
        </w:rPr>
        <w:t>・製作する専門の会社を作ること。そしてブッサーの中の企業家精神が、そのアイデアを現実のものにしました。</w:t>
      </w:r>
    </w:p>
    <w:p w14:paraId="5F4BFE6F"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MB&amp;F</w:t>
      </w:r>
      <w:r w:rsidRPr="00456F44">
        <w:rPr>
          <w:rFonts w:ascii="Times New Roman" w:hAnsi="Times New Roman"/>
          <w:lang w:val="en-GB" w:eastAsia="ja-JP"/>
        </w:rPr>
        <w:t>は腕時計メーカーではなく、アートとマイクロエンジニアリングのコンセプトラボであり、独立した時計のエキスパートたちを毎年集めて、先鋭的な</w:t>
      </w:r>
      <w:r w:rsidRPr="00456F44">
        <w:rPr>
          <w:rFonts w:ascii="Times New Roman" w:hAnsi="Times New Roman"/>
          <w:lang w:val="en-GB" w:eastAsia="ja-JP"/>
        </w:rPr>
        <w:t>Horological Machine</w:t>
      </w:r>
      <w:r w:rsidRPr="00456F44">
        <w:rPr>
          <w:rFonts w:ascii="Times New Roman" w:hAnsi="Times New Roman"/>
          <w:lang w:val="en-GB" w:eastAsia="ja-JP"/>
        </w:rPr>
        <w:t>（オロロジカルマシーン）をデザイン</w:t>
      </w:r>
      <w:r w:rsidRPr="00456F44">
        <w:rPr>
          <w:rFonts w:ascii="Times New Roman" w:hAnsi="Times New Roman" w:hint="eastAsia"/>
          <w:lang w:val="en-GB" w:eastAsia="ja-JP"/>
        </w:rPr>
        <w:t>・製作しています。伝統の足かせとなる部分は排除しながら伝統を尊重することで、</w:t>
      </w:r>
      <w:r w:rsidRPr="00456F44">
        <w:rPr>
          <w:rFonts w:ascii="Times New Roman" w:hAnsi="Times New Roman"/>
          <w:lang w:val="en-GB" w:eastAsia="ja-JP"/>
        </w:rPr>
        <w:t>MB&amp;F</w:t>
      </w:r>
      <w:r w:rsidRPr="00456F44">
        <w:rPr>
          <w:rFonts w:ascii="Times New Roman" w:hAnsi="Times New Roman"/>
          <w:lang w:val="en-GB" w:eastAsia="ja-JP"/>
        </w:rPr>
        <w:t>は伝統と高品質の時計製造と最新鋭のテクノロジー、そしてアバンギャルドな三次元スカルプチャーを融合するきっかけとしての役割を担っています。</w:t>
      </w:r>
    </w:p>
    <w:p w14:paraId="016CE203"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2007</w:t>
      </w:r>
      <w:r w:rsidRPr="00456F44">
        <w:rPr>
          <w:rFonts w:ascii="Times New Roman" w:hAnsi="Times New Roman"/>
          <w:lang w:val="en-GB" w:eastAsia="ja-JP"/>
        </w:rPr>
        <w:t>年、</w:t>
      </w:r>
      <w:r w:rsidRPr="00456F44">
        <w:rPr>
          <w:rFonts w:ascii="Times New Roman" w:hAnsi="Times New Roman"/>
          <w:lang w:val="en-GB" w:eastAsia="ja-JP"/>
        </w:rPr>
        <w:t>MB&amp;F</w:t>
      </w:r>
      <w:r w:rsidRPr="00456F44">
        <w:rPr>
          <w:rFonts w:ascii="Times New Roman" w:hAnsi="Times New Roman"/>
          <w:lang w:val="en-GB" w:eastAsia="ja-JP"/>
        </w:rPr>
        <w:t>は最初の</w:t>
      </w:r>
      <w:r w:rsidRPr="00456F44">
        <w:rPr>
          <w:rFonts w:ascii="Times New Roman" w:hAnsi="Times New Roman"/>
          <w:lang w:val="en-GB" w:eastAsia="ja-JP"/>
        </w:rPr>
        <w:t>Horological Machine</w:t>
      </w:r>
      <w:r w:rsidRPr="00456F44">
        <w:rPr>
          <w:rFonts w:ascii="Times New Roman" w:hAnsi="Times New Roman"/>
          <w:lang w:val="en-GB" w:eastAsia="ja-JP"/>
        </w:rPr>
        <w:t>（オロロジカルマシーン）を発表。その彫刻のような三次元ケースと美を追究して仕上げられた機構は、特異とも言えるその後の同社マシーンの基準となった。それは、時刻を告げるためだけのマシーンではなく、自らが時を知るマシーンの誕生だった。続いて</w:t>
      </w:r>
      <w:r w:rsidRPr="00456F44">
        <w:rPr>
          <w:rFonts w:ascii="Times New Roman" w:hAnsi="Times New Roman"/>
          <w:lang w:val="en-GB" w:eastAsia="ja-JP"/>
        </w:rPr>
        <w:t>2011</w:t>
      </w:r>
      <w:r w:rsidRPr="00456F44">
        <w:rPr>
          <w:rFonts w:ascii="Times New Roman" w:hAnsi="Times New Roman"/>
          <w:lang w:val="en-GB" w:eastAsia="ja-JP"/>
        </w:rPr>
        <w:t>年には、丸いケースの</w:t>
      </w:r>
      <w:r w:rsidRPr="00456F44">
        <w:rPr>
          <w:rFonts w:ascii="Times New Roman" w:hAnsi="Times New Roman"/>
          <w:lang w:val="en-GB" w:eastAsia="ja-JP"/>
        </w:rPr>
        <w:t>Legacy Machine</w:t>
      </w:r>
      <w:r w:rsidRPr="00456F44">
        <w:rPr>
          <w:rFonts w:ascii="Times New Roman" w:hAnsi="Times New Roman"/>
          <w:lang w:val="en-GB" w:eastAsia="ja-JP"/>
        </w:rPr>
        <w:t>（レガシーマシーン）コレクションを世に送り出した。</w:t>
      </w:r>
      <w:r w:rsidRPr="00456F44">
        <w:rPr>
          <w:rFonts w:ascii="Times New Roman" w:hAnsi="Times New Roman"/>
          <w:lang w:val="en-GB" w:eastAsia="ja-JP"/>
        </w:rPr>
        <w:t>MB&amp;F</w:t>
      </w:r>
      <w:r w:rsidRPr="00456F44">
        <w:rPr>
          <w:rFonts w:ascii="Times New Roman" w:hAnsi="Times New Roman"/>
          <w:lang w:val="en-GB" w:eastAsia="ja-JP"/>
        </w:rPr>
        <w:t>の視点から、より伝統に傾倒した作品であり、現代的なオブジェを創り出す上で、時計史上の偉大なイノベーターたちが生み出した複雑な機構をリメイクした、</w:t>
      </w:r>
      <w:r w:rsidRPr="00456F44">
        <w:rPr>
          <w:rFonts w:ascii="Times New Roman" w:hAnsi="Times New Roman"/>
          <w:lang w:val="en-GB" w:eastAsia="ja-JP"/>
        </w:rPr>
        <w:t>19</w:t>
      </w:r>
      <w:r w:rsidRPr="00456F44">
        <w:rPr>
          <w:rFonts w:ascii="Times New Roman" w:hAnsi="Times New Roman"/>
          <w:lang w:val="en-GB" w:eastAsia="ja-JP"/>
        </w:rPr>
        <w:t>世紀の優れた時計技術へのオマージュである。</w:t>
      </w:r>
      <w:r w:rsidRPr="00456F44">
        <w:rPr>
          <w:rFonts w:ascii="Times New Roman" w:hAnsi="Times New Roman"/>
          <w:lang w:val="en-GB" w:eastAsia="ja-JP"/>
        </w:rPr>
        <w:t>MB&amp;F</w:t>
      </w:r>
      <w:r w:rsidRPr="00456F44">
        <w:rPr>
          <w:rFonts w:ascii="Times New Roman" w:hAnsi="Times New Roman"/>
          <w:lang w:val="en-GB" w:eastAsia="ja-JP"/>
        </w:rPr>
        <w:t>では毎年、斬新な</w:t>
      </w:r>
      <w:r w:rsidRPr="00456F44">
        <w:rPr>
          <w:rFonts w:ascii="Times New Roman" w:hAnsi="Times New Roman"/>
          <w:lang w:val="en-GB" w:eastAsia="ja-JP"/>
        </w:rPr>
        <w:t>Horological Machine</w:t>
      </w:r>
      <w:r w:rsidRPr="00456F44">
        <w:rPr>
          <w:rFonts w:ascii="Times New Roman" w:hAnsi="Times New Roman"/>
          <w:lang w:val="en-GB" w:eastAsia="ja-JP"/>
        </w:rPr>
        <w:t>と、時計史からインスピレーションを受けた</w:t>
      </w:r>
      <w:r w:rsidRPr="00456F44">
        <w:rPr>
          <w:rFonts w:ascii="Times New Roman" w:hAnsi="Times New Roman"/>
          <w:lang w:val="en-GB" w:eastAsia="ja-JP"/>
        </w:rPr>
        <w:t>Legacy Machine</w:t>
      </w:r>
      <w:r w:rsidRPr="00456F44">
        <w:rPr>
          <w:rFonts w:ascii="Times New Roman" w:hAnsi="Times New Roman"/>
          <w:lang w:val="en-GB" w:eastAsia="ja-JP"/>
        </w:rPr>
        <w:t>を交互に発表している。</w:t>
      </w:r>
    </w:p>
    <w:p w14:paraId="01CDCD63" w14:textId="77777777" w:rsidR="00B6363E" w:rsidRPr="00456F44" w:rsidRDefault="00B6363E" w:rsidP="00456F44">
      <w:pPr>
        <w:pStyle w:val="Sansinterligne"/>
        <w:spacing w:before="240"/>
        <w:jc w:val="both"/>
        <w:rPr>
          <w:rFonts w:ascii="Times New Roman" w:hAnsi="Times New Roman"/>
          <w:b/>
          <w:sz w:val="24"/>
          <w:szCs w:val="24"/>
          <w:lang w:val="en-GB" w:eastAsia="ja-JP"/>
        </w:rPr>
      </w:pPr>
      <w:r w:rsidRPr="00456F44">
        <w:rPr>
          <w:rFonts w:ascii="Times New Roman" w:hAnsi="Times New Roman"/>
          <w:b/>
          <w:sz w:val="24"/>
          <w:szCs w:val="24"/>
          <w:lang w:val="en-GB" w:eastAsia="ja-JP"/>
        </w:rPr>
        <w:t>経歴－マクシミリアン</w:t>
      </w:r>
      <w:r w:rsidRPr="00456F44">
        <w:rPr>
          <w:rFonts w:ascii="Times New Roman" w:hAnsi="Times New Roman" w:hint="eastAsia"/>
          <w:b/>
          <w:sz w:val="24"/>
          <w:szCs w:val="24"/>
          <w:lang w:val="en-GB" w:eastAsia="ja-JP"/>
        </w:rPr>
        <w:t>・ブッサー</w:t>
      </w:r>
    </w:p>
    <w:p w14:paraId="593B1106"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イタリアのミラノで生まれたマクシミリアン</w:t>
      </w:r>
      <w:r w:rsidRPr="00456F44">
        <w:rPr>
          <w:rFonts w:ascii="Times New Roman" w:hAnsi="Times New Roman" w:hint="eastAsia"/>
          <w:lang w:val="en-GB" w:eastAsia="ja-JP"/>
        </w:rPr>
        <w:t>・ブッサーは、幼くしてスイスのローザンヌに移り、そこで若き日々を過ごしました。スイス外交官だった父親がムンバイでインド人の母親と出会い、誕生したブッサー。多文化の環境と家庭の中で成長し、人生と仕事に対する多文化的な広い視野を身につけました。</w:t>
      </w:r>
    </w:p>
    <w:p w14:paraId="56878750"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2005</w:t>
      </w:r>
      <w:r w:rsidRPr="00456F44">
        <w:rPr>
          <w:rFonts w:ascii="Times New Roman" w:hAnsi="Times New Roman"/>
          <w:lang w:val="en-GB" w:eastAsia="ja-JP"/>
        </w:rPr>
        <w:t>年、</w:t>
      </w:r>
      <w:r w:rsidRPr="00456F44">
        <w:rPr>
          <w:rFonts w:ascii="Times New Roman" w:hAnsi="Times New Roman"/>
          <w:lang w:val="en-GB" w:eastAsia="ja-JP"/>
        </w:rPr>
        <w:t>38</w:t>
      </w:r>
      <w:r w:rsidRPr="00456F44">
        <w:rPr>
          <w:rFonts w:ascii="Times New Roman" w:hAnsi="Times New Roman"/>
          <w:lang w:val="en-GB" w:eastAsia="ja-JP"/>
        </w:rPr>
        <w:t>歳のブッサーは、世界初のオロロジカルコンセプトブランドを設立。それが</w:t>
      </w:r>
      <w:r w:rsidRPr="00456F44">
        <w:rPr>
          <w:rFonts w:ascii="Times New Roman" w:hAnsi="Times New Roman"/>
          <w:lang w:val="en-GB" w:eastAsia="ja-JP"/>
        </w:rPr>
        <w:t>MB&amp;F</w:t>
      </w:r>
      <w:r w:rsidRPr="00456F44">
        <w:rPr>
          <w:rFonts w:ascii="Times New Roman" w:hAnsi="Times New Roman"/>
          <w:lang w:val="en-GB" w:eastAsia="ja-JP"/>
        </w:rPr>
        <w:t>（マクシミリアン</w:t>
      </w:r>
      <w:r w:rsidRPr="00456F44">
        <w:rPr>
          <w:rFonts w:ascii="Times New Roman" w:hAnsi="Times New Roman" w:hint="eastAsia"/>
          <w:lang w:val="en-GB" w:eastAsia="ja-JP"/>
        </w:rPr>
        <w:t>・ブッサー＆フレンズ）であり、現在はセルジュ・クリクノフとともに経営しています。ブッサーが</w:t>
      </w:r>
      <w:r w:rsidRPr="00456F44">
        <w:rPr>
          <w:rFonts w:ascii="Times New Roman" w:hAnsi="Times New Roman"/>
          <w:lang w:val="en-GB" w:eastAsia="ja-JP"/>
        </w:rPr>
        <w:t>MB&amp;F</w:t>
      </w:r>
      <w:r w:rsidRPr="00456F44">
        <w:rPr>
          <w:rFonts w:ascii="Times New Roman" w:hAnsi="Times New Roman"/>
          <w:lang w:val="en-GB" w:eastAsia="ja-JP"/>
        </w:rPr>
        <w:t>にかける夢は、共に仕事をしたいと思わせる人々を集めた最高にクリエイティブな小集団で、先鋭的なオロロジカルコンセプトを実現する自身のブランドに育て上げることです。</w:t>
      </w:r>
    </w:p>
    <w:p w14:paraId="59B9FBD9"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マクシミリアン</w:t>
      </w:r>
      <w:r w:rsidRPr="00456F44">
        <w:rPr>
          <w:rFonts w:ascii="Times New Roman" w:hAnsi="Times New Roman" w:hint="eastAsia"/>
          <w:lang w:val="en-GB" w:eastAsia="ja-JP"/>
        </w:rPr>
        <w:t>・ブッサーの強みは、その企業家精神です。</w:t>
      </w:r>
      <w:r w:rsidRPr="00456F44">
        <w:rPr>
          <w:rFonts w:ascii="Times New Roman" w:hAnsi="Times New Roman"/>
          <w:lang w:val="en-GB" w:eastAsia="ja-JP"/>
        </w:rPr>
        <w:t>1998</w:t>
      </w:r>
      <w:r w:rsidRPr="00456F44">
        <w:rPr>
          <w:rFonts w:ascii="Times New Roman" w:hAnsi="Times New Roman"/>
          <w:lang w:val="en-GB" w:eastAsia="ja-JP"/>
        </w:rPr>
        <w:t>年、</w:t>
      </w:r>
      <w:r w:rsidRPr="00456F44">
        <w:rPr>
          <w:rFonts w:ascii="Times New Roman" w:hAnsi="Times New Roman"/>
          <w:lang w:val="en-GB" w:eastAsia="ja-JP"/>
        </w:rPr>
        <w:t>31</w:t>
      </w:r>
      <w:r w:rsidRPr="00456F44">
        <w:rPr>
          <w:rFonts w:ascii="Times New Roman" w:hAnsi="Times New Roman"/>
          <w:lang w:val="en-GB" w:eastAsia="ja-JP"/>
        </w:rPr>
        <w:t>歳の若さで、ジュネーブのハリー</w:t>
      </w:r>
      <w:r w:rsidRPr="00456F44">
        <w:rPr>
          <w:rFonts w:ascii="Times New Roman" w:hAnsi="Times New Roman" w:hint="eastAsia"/>
          <w:lang w:val="en-GB" w:eastAsia="ja-JP"/>
        </w:rPr>
        <w:t>・ウィンストン・レア・タイムピーシーズの最高経営責任者に抜擢。それから</w:t>
      </w:r>
      <w:r w:rsidRPr="00456F44">
        <w:rPr>
          <w:rFonts w:ascii="Times New Roman" w:hAnsi="Times New Roman"/>
          <w:lang w:val="en-GB" w:eastAsia="ja-JP"/>
        </w:rPr>
        <w:t>7</w:t>
      </w:r>
      <w:r w:rsidRPr="00456F44">
        <w:rPr>
          <w:rFonts w:ascii="Times New Roman" w:hAnsi="Times New Roman"/>
          <w:lang w:val="en-GB" w:eastAsia="ja-JP"/>
        </w:rPr>
        <w:t>年間で、戦略や製品、マーケティング、世界販売を展開する一方、デザインと研究開発、製造を社内で統合し、同社を評判高い一流高級時計ブランドに成長させました。その結果、総売上高が</w:t>
      </w:r>
      <w:r w:rsidRPr="00456F44">
        <w:rPr>
          <w:rFonts w:ascii="Times New Roman" w:hAnsi="Times New Roman"/>
          <w:lang w:val="en-GB" w:eastAsia="ja-JP"/>
        </w:rPr>
        <w:t>900%</w:t>
      </w:r>
      <w:r w:rsidRPr="00456F44">
        <w:rPr>
          <w:rFonts w:ascii="Times New Roman" w:hAnsi="Times New Roman"/>
          <w:lang w:val="en-GB" w:eastAsia="ja-JP"/>
        </w:rPr>
        <w:t>増加し、極めて競争の激しいこの市場でハリー</w:t>
      </w:r>
      <w:r w:rsidRPr="00456F44">
        <w:rPr>
          <w:rFonts w:ascii="Times New Roman" w:hAnsi="Times New Roman" w:hint="eastAsia"/>
          <w:lang w:val="en-GB" w:eastAsia="ja-JP"/>
        </w:rPr>
        <w:t>・ウィンストンをトップクラスにまで押し上げたのです。</w:t>
      </w:r>
    </w:p>
    <w:p w14:paraId="40BC2530"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マクシミリアン</w:t>
      </w:r>
      <w:r w:rsidRPr="00456F44">
        <w:rPr>
          <w:rFonts w:ascii="Times New Roman" w:hAnsi="Times New Roman" w:hint="eastAsia"/>
          <w:lang w:val="en-GB" w:eastAsia="ja-JP"/>
        </w:rPr>
        <w:t>・ブッサーの高級時計に対する愛情は、初めての勤務先であるジャガー・ルクルトで育まれました。経営上層部の一員を</w:t>
      </w:r>
      <w:r w:rsidRPr="00456F44">
        <w:rPr>
          <w:rFonts w:ascii="Times New Roman" w:hAnsi="Times New Roman"/>
          <w:lang w:val="en-GB" w:eastAsia="ja-JP"/>
        </w:rPr>
        <w:t>7</w:t>
      </w:r>
      <w:r w:rsidRPr="00456F44">
        <w:rPr>
          <w:rFonts w:ascii="Times New Roman" w:hAnsi="Times New Roman"/>
          <w:lang w:val="en-GB" w:eastAsia="ja-JP"/>
        </w:rPr>
        <w:t>年間務めた</w:t>
      </w:r>
      <w:r w:rsidRPr="00456F44">
        <w:rPr>
          <w:rFonts w:ascii="Times New Roman" w:hAnsi="Times New Roman"/>
          <w:lang w:val="en-GB" w:eastAsia="ja-JP"/>
        </w:rPr>
        <w:t>1990</w:t>
      </w:r>
      <w:r w:rsidRPr="00456F44">
        <w:rPr>
          <w:rFonts w:ascii="Times New Roman" w:hAnsi="Times New Roman"/>
          <w:lang w:val="en-GB" w:eastAsia="ja-JP"/>
        </w:rPr>
        <w:t>年代、ジャガー</w:t>
      </w:r>
      <w:r w:rsidRPr="00456F44">
        <w:rPr>
          <w:rFonts w:ascii="Times New Roman" w:hAnsi="Times New Roman" w:hint="eastAsia"/>
          <w:lang w:val="en-GB" w:eastAsia="ja-JP"/>
        </w:rPr>
        <w:t>・ルクルトは存在感を増すとともに、その総売上高を</w:t>
      </w:r>
      <w:r w:rsidRPr="00456F44">
        <w:rPr>
          <w:rFonts w:ascii="Times New Roman" w:hAnsi="Times New Roman"/>
          <w:lang w:val="en-GB" w:eastAsia="ja-JP"/>
        </w:rPr>
        <w:t>10</w:t>
      </w:r>
      <w:r w:rsidRPr="00456F44">
        <w:rPr>
          <w:rFonts w:ascii="Times New Roman" w:hAnsi="Times New Roman"/>
          <w:lang w:val="en-GB" w:eastAsia="ja-JP"/>
        </w:rPr>
        <w:t>倍に伸ばしました。ブッサーはジャガー</w:t>
      </w:r>
      <w:r w:rsidRPr="00456F44">
        <w:rPr>
          <w:rFonts w:ascii="Times New Roman" w:hAnsi="Times New Roman" w:hint="eastAsia"/>
          <w:lang w:val="en-GB" w:eastAsia="ja-JP"/>
        </w:rPr>
        <w:t>・ル</w:t>
      </w:r>
      <w:r w:rsidRPr="00456F44">
        <w:rPr>
          <w:rFonts w:ascii="Times New Roman" w:hAnsi="Times New Roman" w:hint="eastAsia"/>
          <w:lang w:val="en-GB" w:eastAsia="ja-JP"/>
        </w:rPr>
        <w:lastRenderedPageBreak/>
        <w:t>クルトで、製品管理・開発からヨーロッパ担当セー</w:t>
      </w:r>
      <w:r w:rsidRPr="00456F44">
        <w:rPr>
          <w:rFonts w:ascii="Times New Roman" w:hAnsi="Times New Roman"/>
          <w:lang w:val="en-GB" w:eastAsia="ja-JP"/>
        </w:rPr>
        <w:t>ルス</w:t>
      </w:r>
      <w:r w:rsidRPr="00456F44">
        <w:rPr>
          <w:rFonts w:ascii="Times New Roman" w:hAnsi="Times New Roman" w:hint="eastAsia"/>
          <w:lang w:val="en-GB" w:eastAsia="ja-JP"/>
        </w:rPr>
        <w:t>・マーケティングに至る幅広い役割を担いました。</w:t>
      </w:r>
    </w:p>
    <w:p w14:paraId="3DF7E4E7" w14:textId="77777777" w:rsidR="00B6363E" w:rsidRPr="00456F44" w:rsidRDefault="00B6363E" w:rsidP="00456F44">
      <w:pPr>
        <w:pStyle w:val="Sansinterligne"/>
        <w:spacing w:before="240"/>
        <w:jc w:val="both"/>
        <w:rPr>
          <w:rFonts w:ascii="Times New Roman" w:hAnsi="Times New Roman"/>
          <w:lang w:val="en-GB" w:eastAsia="ja-JP"/>
        </w:rPr>
      </w:pPr>
      <w:r w:rsidRPr="00456F44">
        <w:rPr>
          <w:rFonts w:ascii="Times New Roman" w:hAnsi="Times New Roman"/>
          <w:lang w:val="en-GB" w:eastAsia="ja-JP"/>
        </w:rPr>
        <w:t>ブッサーは、</w:t>
      </w:r>
      <w:r w:rsidRPr="00456F44">
        <w:rPr>
          <w:rFonts w:ascii="Times New Roman" w:hAnsi="Times New Roman"/>
          <w:lang w:val="en-GB" w:eastAsia="ja-JP"/>
        </w:rPr>
        <w:t>1991</w:t>
      </w:r>
      <w:r w:rsidRPr="00456F44">
        <w:rPr>
          <w:rFonts w:ascii="Times New Roman" w:hAnsi="Times New Roman"/>
          <w:lang w:val="en-GB" w:eastAsia="ja-JP"/>
        </w:rPr>
        <w:t>年にスイス連邦工科大学ローザンヌ校を卒業し、マイクロエンジニアリングの修士号を取得しています。</w:t>
      </w:r>
    </w:p>
    <w:sectPr w:rsidR="00B6363E" w:rsidRPr="00456F44" w:rsidSect="00456F44">
      <w:headerReference w:type="default" r:id="rId8"/>
      <w:footerReference w:type="default" r:id="rId9"/>
      <w:pgSz w:w="11906" w:h="16838"/>
      <w:pgMar w:top="1960" w:right="1417" w:bottom="1417" w:left="1417"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ADD0" w14:textId="77777777" w:rsidR="00630021" w:rsidRDefault="00630021" w:rsidP="0013746A">
      <w:pPr>
        <w:spacing w:after="0" w:line="240" w:lineRule="auto"/>
      </w:pPr>
      <w:r>
        <w:separator/>
      </w:r>
    </w:p>
  </w:endnote>
  <w:endnote w:type="continuationSeparator" w:id="0">
    <w:p w14:paraId="624FAD3A" w14:textId="77777777" w:rsidR="00630021" w:rsidRDefault="00630021" w:rsidP="0013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9573" w14:textId="3CFCAFEA" w:rsidR="00042A1E" w:rsidRPr="00B6363E" w:rsidRDefault="00B6363E" w:rsidP="00456F44">
    <w:pPr>
      <w:pStyle w:val="WW-Default"/>
      <w:spacing w:after="283"/>
    </w:pPr>
    <w:r>
      <w:rPr>
        <w:rFonts w:ascii="Arial" w:eastAsia="MS UI Gothic" w:hAnsi="Arial" w:cs="Arial"/>
        <w:sz w:val="18"/>
        <w:szCs w:val="18"/>
        <w:lang w:eastAsia="ja-JP"/>
      </w:rPr>
      <w:t>詳細についてはこちらまでお問い合わせください：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t>Charris Yadigaroglou</w:t>
    </w:r>
    <w:r>
      <w:rPr>
        <w:rFonts w:ascii="Arial" w:eastAsia="MS UI Gothic" w:hAnsi="Arial" w:cs="Arial"/>
        <w:sz w:val="18"/>
        <w:szCs w:val="18"/>
        <w:lang w:eastAsia="ja-JP"/>
      </w:rPr>
      <w:t>（</w:t>
    </w:r>
    <w:r>
      <w:rPr>
        <w:rFonts w:ascii="Arial" w:eastAsia="MS UI Gothic" w:hAnsi="Arial" w:cs="Arial"/>
        <w:sz w:val="18"/>
        <w:szCs w:val="18"/>
        <w:lang w:eastAsia="ja-JP"/>
      </w:rPr>
      <w:t xml:space="preserve">MB&amp;F SA, Rue </w:t>
    </w:r>
    <w:proofErr w:type="spellStart"/>
    <w:r>
      <w:rPr>
        <w:rFonts w:ascii="Arial" w:eastAsia="MS UI Gothic" w:hAnsi="Arial" w:cs="Arial"/>
        <w:sz w:val="18"/>
        <w:szCs w:val="18"/>
        <w:lang w:eastAsia="ja-JP"/>
      </w:rPr>
      <w:t>Verdaine</w:t>
    </w:r>
    <w:proofErr w:type="spellEnd"/>
    <w:r>
      <w:rPr>
        <w:rFonts w:ascii="Arial" w:eastAsia="MS UI Gothic" w:hAnsi="Arial" w:cs="Arial"/>
        <w:sz w:val="18"/>
        <w:szCs w:val="18"/>
        <w:lang w:eastAsia="ja-JP"/>
      </w:rPr>
      <w:t xml:space="preserve"> 11, CH-1204 Geneva,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C68A" w14:textId="77777777" w:rsidR="00630021" w:rsidRDefault="00630021" w:rsidP="0013746A">
      <w:pPr>
        <w:spacing w:after="0" w:line="240" w:lineRule="auto"/>
      </w:pPr>
      <w:r>
        <w:separator/>
      </w:r>
    </w:p>
  </w:footnote>
  <w:footnote w:type="continuationSeparator" w:id="0">
    <w:p w14:paraId="5EB2797A" w14:textId="77777777" w:rsidR="00630021" w:rsidRDefault="00630021" w:rsidP="00137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06B8" w14:textId="141BA2CA" w:rsidR="00042A1E" w:rsidRPr="00456F44" w:rsidRDefault="00456F44" w:rsidP="00456F44">
    <w:pPr>
      <w:pStyle w:val="En-tte"/>
    </w:pPr>
    <w:r>
      <w:rPr>
        <w:noProof/>
        <w:lang w:eastAsia="fr-CH"/>
      </w:rPr>
      <w:drawing>
        <wp:inline distT="0" distB="0" distL="0" distR="0" wp14:anchorId="7D81500D" wp14:editId="4FF56474">
          <wp:extent cx="1533525" cy="514350"/>
          <wp:effectExtent l="0" t="0" r="9525"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6D"/>
    <w:rsid w:val="00012C7A"/>
    <w:rsid w:val="00041116"/>
    <w:rsid w:val="00042A1E"/>
    <w:rsid w:val="00043E4E"/>
    <w:rsid w:val="00044923"/>
    <w:rsid w:val="00047CB3"/>
    <w:rsid w:val="00051161"/>
    <w:rsid w:val="00056BE8"/>
    <w:rsid w:val="00066CB3"/>
    <w:rsid w:val="00072C8D"/>
    <w:rsid w:val="0007373C"/>
    <w:rsid w:val="00084A1B"/>
    <w:rsid w:val="00086345"/>
    <w:rsid w:val="00087E75"/>
    <w:rsid w:val="00090761"/>
    <w:rsid w:val="00091AB0"/>
    <w:rsid w:val="000952EA"/>
    <w:rsid w:val="00095A18"/>
    <w:rsid w:val="000A6FA6"/>
    <w:rsid w:val="000B1755"/>
    <w:rsid w:val="000B2647"/>
    <w:rsid w:val="000B28D0"/>
    <w:rsid w:val="000C030E"/>
    <w:rsid w:val="000C0922"/>
    <w:rsid w:val="000C19E3"/>
    <w:rsid w:val="000D4043"/>
    <w:rsid w:val="000D51B4"/>
    <w:rsid w:val="000D7333"/>
    <w:rsid w:val="000E3669"/>
    <w:rsid w:val="000E5DCD"/>
    <w:rsid w:val="000F16DE"/>
    <w:rsid w:val="000F430F"/>
    <w:rsid w:val="000F4BA2"/>
    <w:rsid w:val="000F5BF1"/>
    <w:rsid w:val="001010F7"/>
    <w:rsid w:val="00102EDC"/>
    <w:rsid w:val="00106899"/>
    <w:rsid w:val="00110B2F"/>
    <w:rsid w:val="00111619"/>
    <w:rsid w:val="00123061"/>
    <w:rsid w:val="00123E9B"/>
    <w:rsid w:val="00125A1C"/>
    <w:rsid w:val="0013746A"/>
    <w:rsid w:val="00143966"/>
    <w:rsid w:val="001476B8"/>
    <w:rsid w:val="00155428"/>
    <w:rsid w:val="00163285"/>
    <w:rsid w:val="001752CF"/>
    <w:rsid w:val="001774D0"/>
    <w:rsid w:val="00180C14"/>
    <w:rsid w:val="00187043"/>
    <w:rsid w:val="0018772B"/>
    <w:rsid w:val="001A0CA2"/>
    <w:rsid w:val="001B6AB5"/>
    <w:rsid w:val="001C0BE4"/>
    <w:rsid w:val="001C23A5"/>
    <w:rsid w:val="001D5085"/>
    <w:rsid w:val="001D5FD4"/>
    <w:rsid w:val="001E2D35"/>
    <w:rsid w:val="001E36D0"/>
    <w:rsid w:val="002032D8"/>
    <w:rsid w:val="002110C8"/>
    <w:rsid w:val="00216580"/>
    <w:rsid w:val="002202DF"/>
    <w:rsid w:val="0022058A"/>
    <w:rsid w:val="00222526"/>
    <w:rsid w:val="0022608D"/>
    <w:rsid w:val="002301CC"/>
    <w:rsid w:val="00230393"/>
    <w:rsid w:val="002321D6"/>
    <w:rsid w:val="00233839"/>
    <w:rsid w:val="00236B1D"/>
    <w:rsid w:val="00245964"/>
    <w:rsid w:val="00246014"/>
    <w:rsid w:val="00252225"/>
    <w:rsid w:val="002622F0"/>
    <w:rsid w:val="002640BA"/>
    <w:rsid w:val="002710F3"/>
    <w:rsid w:val="00280238"/>
    <w:rsid w:val="00286859"/>
    <w:rsid w:val="002917DA"/>
    <w:rsid w:val="00296ABA"/>
    <w:rsid w:val="002A76C4"/>
    <w:rsid w:val="002B6011"/>
    <w:rsid w:val="002C7878"/>
    <w:rsid w:val="002E135C"/>
    <w:rsid w:val="002E2750"/>
    <w:rsid w:val="002E4E77"/>
    <w:rsid w:val="002E6867"/>
    <w:rsid w:val="002F275B"/>
    <w:rsid w:val="002F7CA1"/>
    <w:rsid w:val="00303545"/>
    <w:rsid w:val="00307E12"/>
    <w:rsid w:val="0031118F"/>
    <w:rsid w:val="003140FA"/>
    <w:rsid w:val="00321080"/>
    <w:rsid w:val="003266AB"/>
    <w:rsid w:val="00327007"/>
    <w:rsid w:val="00335871"/>
    <w:rsid w:val="003445C5"/>
    <w:rsid w:val="00354D37"/>
    <w:rsid w:val="003661D7"/>
    <w:rsid w:val="00366B35"/>
    <w:rsid w:val="00382F27"/>
    <w:rsid w:val="00392B4A"/>
    <w:rsid w:val="003A64CB"/>
    <w:rsid w:val="003B43CE"/>
    <w:rsid w:val="003B61D8"/>
    <w:rsid w:val="003C01CD"/>
    <w:rsid w:val="003C3656"/>
    <w:rsid w:val="003D3F15"/>
    <w:rsid w:val="003F0E03"/>
    <w:rsid w:val="003F7EE3"/>
    <w:rsid w:val="004123CF"/>
    <w:rsid w:val="00417B18"/>
    <w:rsid w:val="0042706C"/>
    <w:rsid w:val="004304CA"/>
    <w:rsid w:val="00432654"/>
    <w:rsid w:val="004357CD"/>
    <w:rsid w:val="00445E39"/>
    <w:rsid w:val="00451BFB"/>
    <w:rsid w:val="004543A7"/>
    <w:rsid w:val="00456F44"/>
    <w:rsid w:val="00457581"/>
    <w:rsid w:val="004A320E"/>
    <w:rsid w:val="004A445D"/>
    <w:rsid w:val="004B0280"/>
    <w:rsid w:val="004B7585"/>
    <w:rsid w:val="004C1F44"/>
    <w:rsid w:val="004C6CCC"/>
    <w:rsid w:val="004D617C"/>
    <w:rsid w:val="004E2136"/>
    <w:rsid w:val="004E6575"/>
    <w:rsid w:val="0050379F"/>
    <w:rsid w:val="00504255"/>
    <w:rsid w:val="00504E18"/>
    <w:rsid w:val="00510BD8"/>
    <w:rsid w:val="005132E9"/>
    <w:rsid w:val="00516C64"/>
    <w:rsid w:val="00516E7E"/>
    <w:rsid w:val="005278AB"/>
    <w:rsid w:val="005316F3"/>
    <w:rsid w:val="005345E1"/>
    <w:rsid w:val="00544BFF"/>
    <w:rsid w:val="005531FB"/>
    <w:rsid w:val="005565C5"/>
    <w:rsid w:val="005638F2"/>
    <w:rsid w:val="005724BB"/>
    <w:rsid w:val="00581DB5"/>
    <w:rsid w:val="005820AC"/>
    <w:rsid w:val="0058469C"/>
    <w:rsid w:val="00585D9D"/>
    <w:rsid w:val="005A351F"/>
    <w:rsid w:val="005A6022"/>
    <w:rsid w:val="005C3390"/>
    <w:rsid w:val="005C3551"/>
    <w:rsid w:val="005C5D33"/>
    <w:rsid w:val="005D6568"/>
    <w:rsid w:val="005E1AFF"/>
    <w:rsid w:val="005E6007"/>
    <w:rsid w:val="005E64C8"/>
    <w:rsid w:val="005E7CD2"/>
    <w:rsid w:val="005F2578"/>
    <w:rsid w:val="00605A04"/>
    <w:rsid w:val="00606EB3"/>
    <w:rsid w:val="00620263"/>
    <w:rsid w:val="006267F2"/>
    <w:rsid w:val="00630021"/>
    <w:rsid w:val="006356E3"/>
    <w:rsid w:val="006357F8"/>
    <w:rsid w:val="00636A3C"/>
    <w:rsid w:val="00641C22"/>
    <w:rsid w:val="00642D6B"/>
    <w:rsid w:val="006436CC"/>
    <w:rsid w:val="00643D00"/>
    <w:rsid w:val="00651BEF"/>
    <w:rsid w:val="006543A1"/>
    <w:rsid w:val="006563A7"/>
    <w:rsid w:val="00656563"/>
    <w:rsid w:val="00665BC4"/>
    <w:rsid w:val="0066621A"/>
    <w:rsid w:val="00670C6D"/>
    <w:rsid w:val="006724D5"/>
    <w:rsid w:val="00682874"/>
    <w:rsid w:val="006953E3"/>
    <w:rsid w:val="006954D6"/>
    <w:rsid w:val="0069701C"/>
    <w:rsid w:val="006972C0"/>
    <w:rsid w:val="00697392"/>
    <w:rsid w:val="00697D45"/>
    <w:rsid w:val="006A09C9"/>
    <w:rsid w:val="006B02C4"/>
    <w:rsid w:val="006B26E5"/>
    <w:rsid w:val="006B314A"/>
    <w:rsid w:val="006B4A8B"/>
    <w:rsid w:val="006B5292"/>
    <w:rsid w:val="006B608E"/>
    <w:rsid w:val="006C416D"/>
    <w:rsid w:val="006E44CD"/>
    <w:rsid w:val="006F3E9E"/>
    <w:rsid w:val="006F58A1"/>
    <w:rsid w:val="00722900"/>
    <w:rsid w:val="00725104"/>
    <w:rsid w:val="0072556A"/>
    <w:rsid w:val="00731FAE"/>
    <w:rsid w:val="007342AE"/>
    <w:rsid w:val="00736B7B"/>
    <w:rsid w:val="00740999"/>
    <w:rsid w:val="007506EE"/>
    <w:rsid w:val="00751BA2"/>
    <w:rsid w:val="00751CB4"/>
    <w:rsid w:val="00752122"/>
    <w:rsid w:val="00755E40"/>
    <w:rsid w:val="007574FE"/>
    <w:rsid w:val="00772383"/>
    <w:rsid w:val="00775885"/>
    <w:rsid w:val="007852AA"/>
    <w:rsid w:val="00793C59"/>
    <w:rsid w:val="007A057F"/>
    <w:rsid w:val="007B0E45"/>
    <w:rsid w:val="007B6CE8"/>
    <w:rsid w:val="007C0883"/>
    <w:rsid w:val="007C1674"/>
    <w:rsid w:val="007C27FC"/>
    <w:rsid w:val="007D14FB"/>
    <w:rsid w:val="007E488F"/>
    <w:rsid w:val="007E5F21"/>
    <w:rsid w:val="007F4FDA"/>
    <w:rsid w:val="00803A9B"/>
    <w:rsid w:val="008068AA"/>
    <w:rsid w:val="00812719"/>
    <w:rsid w:val="00817736"/>
    <w:rsid w:val="00821A1A"/>
    <w:rsid w:val="00825DB1"/>
    <w:rsid w:val="0083549A"/>
    <w:rsid w:val="00837333"/>
    <w:rsid w:val="00837CEC"/>
    <w:rsid w:val="00854C7B"/>
    <w:rsid w:val="008564FB"/>
    <w:rsid w:val="008733B3"/>
    <w:rsid w:val="0088057F"/>
    <w:rsid w:val="00884C3F"/>
    <w:rsid w:val="008929CB"/>
    <w:rsid w:val="00897DBB"/>
    <w:rsid w:val="008A725C"/>
    <w:rsid w:val="008B0EF8"/>
    <w:rsid w:val="008B237E"/>
    <w:rsid w:val="008B366A"/>
    <w:rsid w:val="008D2EF0"/>
    <w:rsid w:val="008D5ABA"/>
    <w:rsid w:val="008D6EFB"/>
    <w:rsid w:val="008E02B6"/>
    <w:rsid w:val="008E151B"/>
    <w:rsid w:val="008E36D1"/>
    <w:rsid w:val="008E5537"/>
    <w:rsid w:val="008F08D5"/>
    <w:rsid w:val="008F1FDF"/>
    <w:rsid w:val="008F3AE4"/>
    <w:rsid w:val="009143BA"/>
    <w:rsid w:val="009224EE"/>
    <w:rsid w:val="009258A5"/>
    <w:rsid w:val="009344B0"/>
    <w:rsid w:val="00944E93"/>
    <w:rsid w:val="00945674"/>
    <w:rsid w:val="00956828"/>
    <w:rsid w:val="009724FC"/>
    <w:rsid w:val="009943AB"/>
    <w:rsid w:val="009A5B25"/>
    <w:rsid w:val="009B02CA"/>
    <w:rsid w:val="009B3464"/>
    <w:rsid w:val="009B6E68"/>
    <w:rsid w:val="009C6352"/>
    <w:rsid w:val="009D2E67"/>
    <w:rsid w:val="009D3741"/>
    <w:rsid w:val="009D7392"/>
    <w:rsid w:val="009E394D"/>
    <w:rsid w:val="009F0BFA"/>
    <w:rsid w:val="00A14768"/>
    <w:rsid w:val="00A20C2A"/>
    <w:rsid w:val="00A2118E"/>
    <w:rsid w:val="00A234CB"/>
    <w:rsid w:val="00A370BD"/>
    <w:rsid w:val="00A40525"/>
    <w:rsid w:val="00A410C9"/>
    <w:rsid w:val="00A6044C"/>
    <w:rsid w:val="00A660BA"/>
    <w:rsid w:val="00A751D5"/>
    <w:rsid w:val="00A7578C"/>
    <w:rsid w:val="00A87BAA"/>
    <w:rsid w:val="00A92E0E"/>
    <w:rsid w:val="00A9701E"/>
    <w:rsid w:val="00AA4838"/>
    <w:rsid w:val="00AA7E18"/>
    <w:rsid w:val="00AB0440"/>
    <w:rsid w:val="00AB7CAD"/>
    <w:rsid w:val="00AC6BB1"/>
    <w:rsid w:val="00AC71C0"/>
    <w:rsid w:val="00AD6A5C"/>
    <w:rsid w:val="00AD73EB"/>
    <w:rsid w:val="00AE24CA"/>
    <w:rsid w:val="00AE5230"/>
    <w:rsid w:val="00AE649E"/>
    <w:rsid w:val="00B00010"/>
    <w:rsid w:val="00B00D01"/>
    <w:rsid w:val="00B017E9"/>
    <w:rsid w:val="00B03828"/>
    <w:rsid w:val="00B116D0"/>
    <w:rsid w:val="00B227C2"/>
    <w:rsid w:val="00B27D39"/>
    <w:rsid w:val="00B302CB"/>
    <w:rsid w:val="00B304BC"/>
    <w:rsid w:val="00B31DC1"/>
    <w:rsid w:val="00B355B0"/>
    <w:rsid w:val="00B50478"/>
    <w:rsid w:val="00B5136C"/>
    <w:rsid w:val="00B5205C"/>
    <w:rsid w:val="00B6363E"/>
    <w:rsid w:val="00B777B3"/>
    <w:rsid w:val="00B8480E"/>
    <w:rsid w:val="00B85AFD"/>
    <w:rsid w:val="00B9263F"/>
    <w:rsid w:val="00B94982"/>
    <w:rsid w:val="00BC0DBE"/>
    <w:rsid w:val="00BC4F2E"/>
    <w:rsid w:val="00BC60D6"/>
    <w:rsid w:val="00BC6152"/>
    <w:rsid w:val="00BC6DAC"/>
    <w:rsid w:val="00BD09CA"/>
    <w:rsid w:val="00BD10EA"/>
    <w:rsid w:val="00BD231D"/>
    <w:rsid w:val="00BD4DCD"/>
    <w:rsid w:val="00BD708F"/>
    <w:rsid w:val="00BD7604"/>
    <w:rsid w:val="00BD761C"/>
    <w:rsid w:val="00BF1D73"/>
    <w:rsid w:val="00BF3CD8"/>
    <w:rsid w:val="00BF6AEC"/>
    <w:rsid w:val="00C00E34"/>
    <w:rsid w:val="00C03A5F"/>
    <w:rsid w:val="00C04CE2"/>
    <w:rsid w:val="00C12615"/>
    <w:rsid w:val="00C15BCF"/>
    <w:rsid w:val="00C20B09"/>
    <w:rsid w:val="00C21466"/>
    <w:rsid w:val="00C248A9"/>
    <w:rsid w:val="00C24C45"/>
    <w:rsid w:val="00C31D19"/>
    <w:rsid w:val="00C42B09"/>
    <w:rsid w:val="00C478D9"/>
    <w:rsid w:val="00C51A2F"/>
    <w:rsid w:val="00C60542"/>
    <w:rsid w:val="00C62D7C"/>
    <w:rsid w:val="00C76CF0"/>
    <w:rsid w:val="00C8072A"/>
    <w:rsid w:val="00C91ED4"/>
    <w:rsid w:val="00CA16BB"/>
    <w:rsid w:val="00CA7C21"/>
    <w:rsid w:val="00CB0B6D"/>
    <w:rsid w:val="00CB62A2"/>
    <w:rsid w:val="00CD6B42"/>
    <w:rsid w:val="00CE5E88"/>
    <w:rsid w:val="00CF413E"/>
    <w:rsid w:val="00CF6F4C"/>
    <w:rsid w:val="00CF7DC0"/>
    <w:rsid w:val="00D00C13"/>
    <w:rsid w:val="00D149D0"/>
    <w:rsid w:val="00D178C6"/>
    <w:rsid w:val="00D2027F"/>
    <w:rsid w:val="00D221BB"/>
    <w:rsid w:val="00D32BCD"/>
    <w:rsid w:val="00D623EC"/>
    <w:rsid w:val="00D65A3D"/>
    <w:rsid w:val="00D76D00"/>
    <w:rsid w:val="00D93553"/>
    <w:rsid w:val="00DD387C"/>
    <w:rsid w:val="00DE26D3"/>
    <w:rsid w:val="00DE4A52"/>
    <w:rsid w:val="00DF36B8"/>
    <w:rsid w:val="00DF4303"/>
    <w:rsid w:val="00DF7318"/>
    <w:rsid w:val="00E01ABD"/>
    <w:rsid w:val="00E03ACE"/>
    <w:rsid w:val="00E052FA"/>
    <w:rsid w:val="00E141FD"/>
    <w:rsid w:val="00E206C1"/>
    <w:rsid w:val="00E22E76"/>
    <w:rsid w:val="00E25B47"/>
    <w:rsid w:val="00E27D42"/>
    <w:rsid w:val="00E430A0"/>
    <w:rsid w:val="00E47060"/>
    <w:rsid w:val="00E51F9B"/>
    <w:rsid w:val="00E520E6"/>
    <w:rsid w:val="00E633AF"/>
    <w:rsid w:val="00E67FAA"/>
    <w:rsid w:val="00E82FCF"/>
    <w:rsid w:val="00E90732"/>
    <w:rsid w:val="00E92A5F"/>
    <w:rsid w:val="00EA4AD8"/>
    <w:rsid w:val="00EC0C7F"/>
    <w:rsid w:val="00EC489C"/>
    <w:rsid w:val="00EC6923"/>
    <w:rsid w:val="00ED00A8"/>
    <w:rsid w:val="00EE1E0E"/>
    <w:rsid w:val="00EE2E5E"/>
    <w:rsid w:val="00F000B9"/>
    <w:rsid w:val="00F01177"/>
    <w:rsid w:val="00F070C0"/>
    <w:rsid w:val="00F10D40"/>
    <w:rsid w:val="00F10E3A"/>
    <w:rsid w:val="00F1523F"/>
    <w:rsid w:val="00F1529C"/>
    <w:rsid w:val="00F317EA"/>
    <w:rsid w:val="00F3202F"/>
    <w:rsid w:val="00F365B2"/>
    <w:rsid w:val="00F53460"/>
    <w:rsid w:val="00F6208E"/>
    <w:rsid w:val="00F67F84"/>
    <w:rsid w:val="00F80225"/>
    <w:rsid w:val="00F85EE3"/>
    <w:rsid w:val="00F877FE"/>
    <w:rsid w:val="00FA113C"/>
    <w:rsid w:val="00FA1550"/>
    <w:rsid w:val="00FA1B2D"/>
    <w:rsid w:val="00FB5DD1"/>
    <w:rsid w:val="00FD5AB0"/>
    <w:rsid w:val="00FE1B85"/>
    <w:rsid w:val="00FE207F"/>
    <w:rsid w:val="00FF2A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3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C6D"/>
    <w:pPr>
      <w:spacing w:after="0" w:line="240" w:lineRule="auto"/>
    </w:pPr>
  </w:style>
  <w:style w:type="paragraph" w:styleId="En-tte">
    <w:name w:val="header"/>
    <w:basedOn w:val="Normal"/>
    <w:link w:val="En-tteCar"/>
    <w:uiPriority w:val="99"/>
    <w:unhideWhenUsed/>
    <w:rsid w:val="0013746A"/>
    <w:pPr>
      <w:tabs>
        <w:tab w:val="center" w:pos="4536"/>
        <w:tab w:val="right" w:pos="9072"/>
      </w:tabs>
      <w:spacing w:after="0" w:line="240" w:lineRule="auto"/>
    </w:pPr>
  </w:style>
  <w:style w:type="character" w:customStyle="1" w:styleId="En-tteCar">
    <w:name w:val="En-tête Car"/>
    <w:basedOn w:val="Policepardfaut"/>
    <w:link w:val="En-tte"/>
    <w:uiPriority w:val="99"/>
    <w:rsid w:val="0013746A"/>
  </w:style>
  <w:style w:type="paragraph" w:styleId="Pieddepage">
    <w:name w:val="footer"/>
    <w:basedOn w:val="Normal"/>
    <w:link w:val="PieddepageCar"/>
    <w:uiPriority w:val="99"/>
    <w:unhideWhenUsed/>
    <w:rsid w:val="00137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46A"/>
  </w:style>
  <w:style w:type="paragraph" w:styleId="Textedebulles">
    <w:name w:val="Balloon Text"/>
    <w:basedOn w:val="Normal"/>
    <w:link w:val="TextedebullesCar"/>
    <w:uiPriority w:val="99"/>
    <w:semiHidden/>
    <w:unhideWhenUsed/>
    <w:rsid w:val="00137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46A"/>
    <w:rPr>
      <w:rFonts w:ascii="Tahoma" w:hAnsi="Tahoma" w:cs="Tahoma"/>
      <w:sz w:val="16"/>
      <w:szCs w:val="16"/>
    </w:rPr>
  </w:style>
  <w:style w:type="paragraph" w:customStyle="1" w:styleId="WW-Default">
    <w:name w:val="WW-Default"/>
    <w:rsid w:val="0013746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C6D"/>
    <w:pPr>
      <w:spacing w:after="0" w:line="240" w:lineRule="auto"/>
    </w:pPr>
  </w:style>
  <w:style w:type="paragraph" w:styleId="En-tte">
    <w:name w:val="header"/>
    <w:basedOn w:val="Normal"/>
    <w:link w:val="En-tteCar"/>
    <w:uiPriority w:val="99"/>
    <w:unhideWhenUsed/>
    <w:rsid w:val="0013746A"/>
    <w:pPr>
      <w:tabs>
        <w:tab w:val="center" w:pos="4536"/>
        <w:tab w:val="right" w:pos="9072"/>
      </w:tabs>
      <w:spacing w:after="0" w:line="240" w:lineRule="auto"/>
    </w:pPr>
  </w:style>
  <w:style w:type="character" w:customStyle="1" w:styleId="En-tteCar">
    <w:name w:val="En-tête Car"/>
    <w:basedOn w:val="Policepardfaut"/>
    <w:link w:val="En-tte"/>
    <w:uiPriority w:val="99"/>
    <w:rsid w:val="0013746A"/>
  </w:style>
  <w:style w:type="paragraph" w:styleId="Pieddepage">
    <w:name w:val="footer"/>
    <w:basedOn w:val="Normal"/>
    <w:link w:val="PieddepageCar"/>
    <w:uiPriority w:val="99"/>
    <w:unhideWhenUsed/>
    <w:rsid w:val="00137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46A"/>
  </w:style>
  <w:style w:type="paragraph" w:styleId="Textedebulles">
    <w:name w:val="Balloon Text"/>
    <w:basedOn w:val="Normal"/>
    <w:link w:val="TextedebullesCar"/>
    <w:uiPriority w:val="99"/>
    <w:semiHidden/>
    <w:unhideWhenUsed/>
    <w:rsid w:val="00137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46A"/>
    <w:rPr>
      <w:rFonts w:ascii="Tahoma" w:hAnsi="Tahoma" w:cs="Tahoma"/>
      <w:sz w:val="16"/>
      <w:szCs w:val="16"/>
    </w:rPr>
  </w:style>
  <w:style w:type="paragraph" w:customStyle="1" w:styleId="WW-Default">
    <w:name w:val="WW-Default"/>
    <w:rsid w:val="0013746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1430">
      <w:bodyDiv w:val="1"/>
      <w:marLeft w:val="0"/>
      <w:marRight w:val="0"/>
      <w:marTop w:val="0"/>
      <w:marBottom w:val="0"/>
      <w:divBdr>
        <w:top w:val="none" w:sz="0" w:space="0" w:color="auto"/>
        <w:left w:val="none" w:sz="0" w:space="0" w:color="auto"/>
        <w:bottom w:val="none" w:sz="0" w:space="0" w:color="auto"/>
        <w:right w:val="none" w:sz="0" w:space="0" w:color="auto"/>
      </w:divBdr>
    </w:div>
    <w:div w:id="425686439">
      <w:bodyDiv w:val="1"/>
      <w:marLeft w:val="0"/>
      <w:marRight w:val="0"/>
      <w:marTop w:val="0"/>
      <w:marBottom w:val="0"/>
      <w:divBdr>
        <w:top w:val="none" w:sz="0" w:space="0" w:color="auto"/>
        <w:left w:val="none" w:sz="0" w:space="0" w:color="auto"/>
        <w:bottom w:val="none" w:sz="0" w:space="0" w:color="auto"/>
        <w:right w:val="none" w:sz="0" w:space="0" w:color="auto"/>
      </w:divBdr>
    </w:div>
    <w:div w:id="1388139431">
      <w:bodyDiv w:val="1"/>
      <w:marLeft w:val="0"/>
      <w:marRight w:val="0"/>
      <w:marTop w:val="0"/>
      <w:marBottom w:val="0"/>
      <w:divBdr>
        <w:top w:val="none" w:sz="0" w:space="0" w:color="auto"/>
        <w:left w:val="none" w:sz="0" w:space="0" w:color="auto"/>
        <w:bottom w:val="none" w:sz="0" w:space="0" w:color="auto"/>
        <w:right w:val="none" w:sz="0" w:space="0" w:color="auto"/>
      </w:divBdr>
    </w:div>
    <w:div w:id="1548952249">
      <w:bodyDiv w:val="1"/>
      <w:marLeft w:val="0"/>
      <w:marRight w:val="0"/>
      <w:marTop w:val="0"/>
      <w:marBottom w:val="0"/>
      <w:divBdr>
        <w:top w:val="none" w:sz="0" w:space="0" w:color="auto"/>
        <w:left w:val="none" w:sz="0" w:space="0" w:color="auto"/>
        <w:bottom w:val="none" w:sz="0" w:space="0" w:color="auto"/>
        <w:right w:val="none" w:sz="0" w:space="0" w:color="auto"/>
      </w:divBdr>
    </w:div>
    <w:div w:id="1716930603">
      <w:bodyDiv w:val="1"/>
      <w:marLeft w:val="0"/>
      <w:marRight w:val="0"/>
      <w:marTop w:val="0"/>
      <w:marBottom w:val="0"/>
      <w:divBdr>
        <w:top w:val="none" w:sz="0" w:space="0" w:color="auto"/>
        <w:left w:val="none" w:sz="0" w:space="0" w:color="auto"/>
        <w:bottom w:val="none" w:sz="0" w:space="0" w:color="auto"/>
        <w:right w:val="none" w:sz="0" w:space="0" w:color="auto"/>
      </w:divBdr>
    </w:div>
    <w:div w:id="19571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B872-BC3A-4640-914E-FF27EE98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6</cp:revision>
  <dcterms:created xsi:type="dcterms:W3CDTF">2015-02-09T14:13:00Z</dcterms:created>
  <dcterms:modified xsi:type="dcterms:W3CDTF">2015-02-23T16:25:00Z</dcterms:modified>
</cp:coreProperties>
</file>