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EB46A" w14:textId="38E6F092" w:rsidR="004A5E45" w:rsidRPr="00B32B88" w:rsidRDefault="00FA510B" w:rsidP="005C3188">
      <w:pPr>
        <w:jc w:val="center"/>
        <w:rPr>
          <w:rFonts w:ascii="Arial" w:hAnsi="Arial" w:cs="Arial"/>
          <w:b/>
          <w:bCs/>
          <w:sz w:val="36"/>
          <w:szCs w:val="36"/>
          <w:lang w:val="es-ES"/>
        </w:rPr>
      </w:pPr>
      <w:r w:rsidRPr="00B32B88">
        <w:rPr>
          <w:rFonts w:ascii="Arial" w:hAnsi="Arial" w:cs="Arial"/>
          <w:b/>
          <w:bCs/>
          <w:sz w:val="36"/>
          <w:szCs w:val="36"/>
          <w:lang w:val="es-ES"/>
        </w:rPr>
        <w:t>HM8 MARK 2</w:t>
      </w:r>
    </w:p>
    <w:p w14:paraId="49A0E52E" w14:textId="3261EF5F" w:rsidR="007179FE" w:rsidRPr="00B32B88" w:rsidRDefault="007179FE" w:rsidP="005C3188">
      <w:pPr>
        <w:jc w:val="center"/>
        <w:rPr>
          <w:rFonts w:ascii="Arial" w:hAnsi="Arial" w:cs="Arial"/>
          <w:b/>
          <w:iCs/>
          <w:sz w:val="28"/>
          <w:szCs w:val="28"/>
          <w:lang w:val="es-ES"/>
        </w:rPr>
      </w:pPr>
      <w:r w:rsidRPr="00B32B88">
        <w:rPr>
          <w:rFonts w:ascii="Arial" w:hAnsi="Arial" w:cs="Arial"/>
          <w:b/>
          <w:bCs/>
          <w:sz w:val="28"/>
          <w:szCs w:val="28"/>
          <w:lang w:val="es-ES"/>
        </w:rPr>
        <w:t>Retomar un sueño</w:t>
      </w:r>
    </w:p>
    <w:p w14:paraId="67D480BC" w14:textId="5E5B9BF0" w:rsidR="007179FE" w:rsidRPr="00B32B88" w:rsidRDefault="007179FE" w:rsidP="005C3188">
      <w:pPr>
        <w:rPr>
          <w:rFonts w:ascii="Arial" w:hAnsi="Arial" w:cs="Arial"/>
          <w:sz w:val="22"/>
          <w:szCs w:val="22"/>
          <w:lang w:val="es-ES"/>
        </w:rPr>
      </w:pPr>
    </w:p>
    <w:p w14:paraId="1BDBE710" w14:textId="02521C49" w:rsidR="00F60E22" w:rsidRPr="00B32B88" w:rsidRDefault="00620011" w:rsidP="00DB6B72">
      <w:pPr>
        <w:jc w:val="both"/>
        <w:rPr>
          <w:rFonts w:ascii="Arial" w:hAnsi="Arial" w:cs="Arial"/>
          <w:sz w:val="22"/>
          <w:szCs w:val="22"/>
          <w:lang w:val="es-ES"/>
        </w:rPr>
      </w:pPr>
      <w:r w:rsidRPr="00B32B88">
        <w:rPr>
          <w:rFonts w:ascii="Arial" w:hAnsi="Arial" w:cs="Arial"/>
          <w:sz w:val="22"/>
          <w:szCs w:val="22"/>
          <w:lang w:val="es-ES"/>
        </w:rPr>
        <w:t>El vínculo de MB&amp;F con los automóviles viene de lejos; se originó en 2012 con la HM5, a la que sucedieron la HMX en 2015 y la HM8 en 2016. Todas estas versiones se reconocen inmediatamente por un elemento en común: la esfera de estilo velocímetro situada en el lateral de la caja que recuerda el diseño audaz y futurista de los años 1970.</w:t>
      </w:r>
    </w:p>
    <w:p w14:paraId="3F5ADE1B" w14:textId="77777777" w:rsidR="00F60E22" w:rsidRPr="00B32B88" w:rsidRDefault="00F60E22" w:rsidP="00DB6B72">
      <w:pPr>
        <w:jc w:val="both"/>
        <w:rPr>
          <w:rFonts w:ascii="Arial" w:hAnsi="Arial" w:cs="Arial"/>
          <w:sz w:val="22"/>
          <w:szCs w:val="22"/>
          <w:lang w:val="es-ES"/>
        </w:rPr>
      </w:pPr>
    </w:p>
    <w:p w14:paraId="5FF41CE2" w14:textId="77777777" w:rsidR="00BA4EA1" w:rsidRPr="00B32B88" w:rsidRDefault="00BA4EA1" w:rsidP="00BA4EA1">
      <w:pPr>
        <w:jc w:val="both"/>
        <w:rPr>
          <w:rFonts w:ascii="Arial" w:hAnsi="Arial" w:cs="Arial"/>
          <w:sz w:val="22"/>
          <w:szCs w:val="22"/>
          <w:lang w:val="es-ES"/>
        </w:rPr>
      </w:pPr>
      <w:r w:rsidRPr="00B32B88">
        <w:rPr>
          <w:rFonts w:ascii="Arial" w:eastAsia="Arial" w:hAnsi="Arial" w:cs="Arial"/>
          <w:sz w:val="22"/>
          <w:szCs w:val="22"/>
          <w:lang w:val="es-ES" w:bidi="es-ES"/>
        </w:rPr>
        <w:t>Una década después de estrenar sus primeras Machines inspiradas en el automovilismo, MB&amp;F presentó en 2023 la HM8 Mark 2, inspirada en los supercoches.</w:t>
      </w:r>
    </w:p>
    <w:p w14:paraId="3304F194" w14:textId="77777777" w:rsidR="00BA4EA1" w:rsidRPr="00B32B88" w:rsidRDefault="00BA4EA1" w:rsidP="00BA4EA1">
      <w:pPr>
        <w:jc w:val="both"/>
        <w:rPr>
          <w:rFonts w:ascii="Arial" w:hAnsi="Arial" w:cs="Arial"/>
          <w:sz w:val="22"/>
          <w:szCs w:val="22"/>
          <w:lang w:val="es-ES"/>
        </w:rPr>
      </w:pPr>
    </w:p>
    <w:p w14:paraId="5FB48EAF" w14:textId="77777777" w:rsidR="00BA4EA1" w:rsidRPr="00B32B88" w:rsidRDefault="00BA4EA1" w:rsidP="00BA4EA1">
      <w:pPr>
        <w:jc w:val="both"/>
        <w:rPr>
          <w:rFonts w:ascii="Arial" w:hAnsi="Arial" w:cs="Arial"/>
          <w:sz w:val="22"/>
          <w:szCs w:val="22"/>
          <w:lang w:val="es-ES"/>
        </w:rPr>
      </w:pPr>
      <w:r w:rsidRPr="00B32B88">
        <w:rPr>
          <w:rFonts w:ascii="Arial" w:eastAsia="Arial" w:hAnsi="Arial" w:cs="Arial"/>
          <w:sz w:val="22"/>
          <w:szCs w:val="22"/>
          <w:lang w:val="es-ES" w:bidi="es-ES"/>
        </w:rPr>
        <w:t>Tras la gran acogida de las dos ediciones lanzadas en 2023 —con chapas de carrocería de color blanco o verde; esta última, producida en una serie limitada de 33 unidades—, la HM8 Mark 2 regresa en 2024 con una nueva edición con carrocería de color azul zafiro brillante, una vez más, limitada a 33 unidades. Los pigmentos metálicos y el material translúcido de las chapas de carrocería azules recuerdan a una pintura de coche lujosa, tanto desde el punto de vista técnico como estético.</w:t>
      </w:r>
    </w:p>
    <w:p w14:paraId="708B96FD" w14:textId="71F20E47" w:rsidR="00087C7F" w:rsidRPr="00B32B88" w:rsidRDefault="00087C7F" w:rsidP="00DB6B72">
      <w:pPr>
        <w:jc w:val="both"/>
        <w:rPr>
          <w:rFonts w:ascii="Arial" w:hAnsi="Arial" w:cs="Arial"/>
          <w:sz w:val="22"/>
          <w:szCs w:val="22"/>
          <w:lang w:val="es-ES"/>
        </w:rPr>
      </w:pPr>
    </w:p>
    <w:p w14:paraId="081CF812" w14:textId="77777777" w:rsidR="001112E0" w:rsidRPr="00B32B88" w:rsidRDefault="001112E0" w:rsidP="005C3188">
      <w:pPr>
        <w:rPr>
          <w:rFonts w:ascii="Arial" w:hAnsi="Arial" w:cs="Arial"/>
          <w:sz w:val="22"/>
          <w:szCs w:val="22"/>
          <w:lang w:val="es-ES"/>
        </w:rPr>
      </w:pPr>
    </w:p>
    <w:p w14:paraId="5A11BD61" w14:textId="77777777" w:rsidR="00DB6B72" w:rsidRPr="00B32B88" w:rsidRDefault="00DB6B72" w:rsidP="005C3188">
      <w:pPr>
        <w:rPr>
          <w:rFonts w:ascii="Arial" w:hAnsi="Arial" w:cs="Arial"/>
          <w:b/>
          <w:bCs/>
          <w:sz w:val="22"/>
          <w:szCs w:val="22"/>
          <w:lang w:val="es-ES"/>
        </w:rPr>
      </w:pPr>
    </w:p>
    <w:p w14:paraId="4982A514" w14:textId="6DB1D3A8" w:rsidR="001112E0" w:rsidRPr="00B32B88" w:rsidRDefault="00FA510B" w:rsidP="005C3188">
      <w:pPr>
        <w:rPr>
          <w:rFonts w:ascii="Arial" w:hAnsi="Arial" w:cs="Arial"/>
          <w:b/>
          <w:bCs/>
          <w:sz w:val="22"/>
          <w:szCs w:val="22"/>
          <w:lang w:val="es-ES"/>
        </w:rPr>
      </w:pPr>
      <w:r w:rsidRPr="00B32B88">
        <w:rPr>
          <w:rFonts w:ascii="Arial" w:hAnsi="Arial" w:cs="Arial"/>
          <w:b/>
          <w:bCs/>
          <w:sz w:val="22"/>
          <w:szCs w:val="22"/>
          <w:lang w:val="es-ES"/>
        </w:rPr>
        <w:t>EL SUEÑO ORIGINAL</w:t>
      </w:r>
    </w:p>
    <w:p w14:paraId="4D593688" w14:textId="77777777" w:rsidR="00087C7F" w:rsidRPr="00B32B88" w:rsidRDefault="00087C7F" w:rsidP="005C3188">
      <w:pPr>
        <w:rPr>
          <w:rFonts w:ascii="Arial" w:hAnsi="Arial" w:cs="Arial"/>
          <w:sz w:val="22"/>
          <w:szCs w:val="22"/>
          <w:lang w:val="es-ES"/>
        </w:rPr>
      </w:pPr>
    </w:p>
    <w:p w14:paraId="40D22434" w14:textId="4B93388A" w:rsidR="0047007F" w:rsidRPr="00B32B88" w:rsidRDefault="00DB7ECE" w:rsidP="00DB6B72">
      <w:pPr>
        <w:jc w:val="both"/>
        <w:rPr>
          <w:rFonts w:ascii="Arial" w:hAnsi="Arial" w:cs="Arial"/>
          <w:sz w:val="22"/>
          <w:szCs w:val="22"/>
          <w:lang w:val="es-ES"/>
        </w:rPr>
      </w:pPr>
      <w:r w:rsidRPr="00B32B88">
        <w:rPr>
          <w:rFonts w:ascii="Arial" w:hAnsi="Arial" w:cs="Arial"/>
          <w:sz w:val="22"/>
          <w:szCs w:val="22"/>
          <w:lang w:val="es-ES"/>
        </w:rPr>
        <w:t xml:space="preserve">Para comprender del todo el vínculo de MB&amp;F con la automoción, hay que remontarse a 1985. De pequeños, todos tenemos la cabeza llena de sueños. Algunos se cumplen, otros se van abandonando con el paso de los años y otros pasan a formar parte de nosotros, tanto que acaban haciéndose realidad casi de casualidad. Esto es lo que le sucedió a Maximilian Büsser, fundador de MB&amp;F, que se pasó gran parte de la infancia soñando con convertirse en diseñador de coches. La idea le obsesionaba tanto que, de los 4 a los 18 años, lo único que se empeñaba en esbozar o en dibujar eran coches. Mientras que sus compañeros de clase iban interesándose por otros ámbitos, él siguió demostrando su inquebrantable devoción por el automovilismo, sus líneas aerodinámicas y sus formas elegantes. </w:t>
      </w:r>
    </w:p>
    <w:p w14:paraId="04427C19" w14:textId="77777777" w:rsidR="0047007F" w:rsidRPr="00B32B88" w:rsidRDefault="0047007F" w:rsidP="00DB6B72">
      <w:pPr>
        <w:jc w:val="both"/>
        <w:rPr>
          <w:rFonts w:ascii="Arial" w:hAnsi="Arial" w:cs="Arial"/>
          <w:sz w:val="22"/>
          <w:szCs w:val="22"/>
          <w:lang w:val="es-ES"/>
        </w:rPr>
      </w:pPr>
    </w:p>
    <w:p w14:paraId="3243C0D9" w14:textId="4488BA61" w:rsidR="001112E0" w:rsidRPr="00B32B88" w:rsidRDefault="0047007F" w:rsidP="00DB6B72">
      <w:pPr>
        <w:jc w:val="both"/>
        <w:rPr>
          <w:rFonts w:ascii="Arial" w:hAnsi="Arial" w:cs="Arial"/>
          <w:sz w:val="22"/>
          <w:szCs w:val="22"/>
          <w:lang w:val="es-ES"/>
        </w:rPr>
      </w:pPr>
      <w:r w:rsidRPr="00B32B88">
        <w:rPr>
          <w:rFonts w:ascii="Arial" w:hAnsi="Arial" w:cs="Arial"/>
          <w:sz w:val="22"/>
          <w:szCs w:val="22"/>
          <w:lang w:val="es-ES"/>
        </w:rPr>
        <w:t xml:space="preserve">Poco antes de graduarse en el instituto, se enteró de que el ArtCenter College of Design de Pasadena, una escuela universitaria de arte de renombre mundial, iba a abrir un campus en Europa. Por si fuera poco, en La Tour-de-Peilz (Suiza), muy cerca de la casa en la que se había criado. ¿Era una señal? Se ilusionó muchísimo. Hasta que se enteró de que la matrícula costaba 50 000 francos suizos, una suma que, si hoy parece elevada, en 1985 era astronómica. </w:t>
      </w:r>
    </w:p>
    <w:p w14:paraId="6ECD2917" w14:textId="77777777" w:rsidR="001112E0" w:rsidRPr="00B32B88" w:rsidRDefault="001112E0" w:rsidP="00DB6B72">
      <w:pPr>
        <w:jc w:val="both"/>
        <w:rPr>
          <w:rFonts w:ascii="Arial" w:hAnsi="Arial" w:cs="Arial"/>
          <w:sz w:val="22"/>
          <w:szCs w:val="22"/>
          <w:lang w:val="es-ES"/>
        </w:rPr>
      </w:pPr>
    </w:p>
    <w:p w14:paraId="15C5280C" w14:textId="4605C0FF" w:rsidR="001112E0" w:rsidRPr="00B32B88" w:rsidRDefault="001112E0" w:rsidP="00DB6B72">
      <w:pPr>
        <w:jc w:val="both"/>
        <w:rPr>
          <w:rFonts w:ascii="Arial" w:hAnsi="Arial" w:cs="Arial"/>
          <w:sz w:val="22"/>
          <w:szCs w:val="22"/>
          <w:lang w:val="es-ES"/>
        </w:rPr>
      </w:pPr>
      <w:r w:rsidRPr="00B32B88">
        <w:rPr>
          <w:rFonts w:ascii="Arial" w:hAnsi="Arial" w:cs="Arial"/>
          <w:sz w:val="22"/>
          <w:szCs w:val="22"/>
          <w:lang w:val="es-ES"/>
        </w:rPr>
        <w:t xml:space="preserve">Sus padres, que sabían lo mucho que amaba los coches, le aseguraron que encontrarían el modo de pagarla. Sin embargo, Maximilian era consciente de que tendrían que hacer un enorme esfuerzo. Además, todo el que le conocía le repetía una y otra vez que con lo bien que se le daban las matemáticas sería un gran ingeniero, por eso decidió matricularse en la Escuela Politécnica Federal de Lausana (EPFL). Parecía que ahí acabaría la historia, pero no fue así. </w:t>
      </w:r>
    </w:p>
    <w:p w14:paraId="137A3B9C" w14:textId="77777777" w:rsidR="001112E0" w:rsidRPr="00B32B88" w:rsidRDefault="001112E0" w:rsidP="00DB6B72">
      <w:pPr>
        <w:jc w:val="both"/>
        <w:rPr>
          <w:rFonts w:ascii="Arial" w:hAnsi="Arial" w:cs="Arial"/>
          <w:sz w:val="22"/>
          <w:szCs w:val="22"/>
          <w:lang w:val="es-ES"/>
        </w:rPr>
      </w:pPr>
    </w:p>
    <w:p w14:paraId="7B7A38C0" w14:textId="5B19DA42" w:rsidR="007179FE" w:rsidRPr="00B32B88" w:rsidRDefault="00253D74" w:rsidP="00DB6B72">
      <w:pPr>
        <w:jc w:val="both"/>
        <w:rPr>
          <w:rFonts w:ascii="Arial" w:hAnsi="Arial" w:cs="Arial"/>
          <w:sz w:val="22"/>
          <w:szCs w:val="22"/>
          <w:lang w:val="es-ES"/>
        </w:rPr>
      </w:pPr>
      <w:r w:rsidRPr="00B32B88">
        <w:rPr>
          <w:rFonts w:ascii="Arial" w:hAnsi="Arial" w:cs="Arial"/>
          <w:sz w:val="22"/>
          <w:szCs w:val="22"/>
          <w:lang w:val="es-ES"/>
        </w:rPr>
        <w:t>«Tiré por otro camino, se me cruzaron los cables y acabé en la industria relojera —cuenta sonriendo—. Así que decidir abordar el diseño de un coche en un reloj fueron para mí palabras mayores.</w:t>
      </w:r>
      <w:r w:rsidRPr="00B32B88">
        <w:rPr>
          <w:rFonts w:ascii="Arial" w:hAnsi="Arial" w:cs="Arial"/>
          <w:i/>
          <w:iCs/>
          <w:sz w:val="22"/>
          <w:szCs w:val="22"/>
          <w:lang w:val="es-ES"/>
        </w:rPr>
        <w:t xml:space="preserve"> </w:t>
      </w:r>
      <w:r w:rsidRPr="00B32B88">
        <w:rPr>
          <w:rFonts w:ascii="Arial" w:hAnsi="Arial" w:cs="Arial"/>
          <w:sz w:val="22"/>
          <w:szCs w:val="22"/>
          <w:lang w:val="es-ES"/>
        </w:rPr>
        <w:t>Lo que siempre había soñado».</w:t>
      </w:r>
    </w:p>
    <w:p w14:paraId="6A68A754" w14:textId="4BE83CEC" w:rsidR="008929FB" w:rsidRPr="00B32B88" w:rsidRDefault="008929FB" w:rsidP="005C3188">
      <w:pPr>
        <w:rPr>
          <w:rFonts w:ascii="Arial" w:hAnsi="Arial" w:cs="Arial"/>
          <w:sz w:val="22"/>
          <w:szCs w:val="22"/>
          <w:lang w:val="es-ES"/>
        </w:rPr>
      </w:pPr>
    </w:p>
    <w:p w14:paraId="3F02E902" w14:textId="77777777" w:rsidR="00DB6B72" w:rsidRPr="00B32B88" w:rsidRDefault="00DB6B72" w:rsidP="005C3188">
      <w:pPr>
        <w:rPr>
          <w:rFonts w:ascii="Arial" w:hAnsi="Arial" w:cs="Arial"/>
          <w:b/>
          <w:bCs/>
          <w:sz w:val="22"/>
          <w:szCs w:val="22"/>
          <w:lang w:val="es-ES"/>
        </w:rPr>
      </w:pPr>
    </w:p>
    <w:p w14:paraId="277609CB" w14:textId="69ECDDB9" w:rsidR="008929FB" w:rsidRPr="00B32B88" w:rsidRDefault="00FA510B" w:rsidP="005C3188">
      <w:pPr>
        <w:rPr>
          <w:rFonts w:ascii="Arial" w:hAnsi="Arial" w:cs="Arial"/>
          <w:b/>
          <w:bCs/>
          <w:sz w:val="22"/>
          <w:szCs w:val="22"/>
          <w:lang w:val="es-ES"/>
        </w:rPr>
      </w:pPr>
      <w:r w:rsidRPr="00B32B88">
        <w:rPr>
          <w:rFonts w:ascii="Arial" w:hAnsi="Arial" w:cs="Arial"/>
          <w:b/>
          <w:bCs/>
          <w:sz w:val="22"/>
          <w:szCs w:val="22"/>
          <w:lang w:val="es-ES"/>
        </w:rPr>
        <w:lastRenderedPageBreak/>
        <w:t>LOS PRISMAS ENTRAN EN JUEGO</w:t>
      </w:r>
    </w:p>
    <w:p w14:paraId="46331ECD" w14:textId="77777777" w:rsidR="00087C7F" w:rsidRPr="00B32B88" w:rsidRDefault="00087C7F" w:rsidP="005C3188">
      <w:pPr>
        <w:rPr>
          <w:rFonts w:ascii="Arial" w:hAnsi="Arial" w:cs="Arial"/>
          <w:sz w:val="22"/>
          <w:szCs w:val="22"/>
          <w:lang w:val="es-ES"/>
        </w:rPr>
      </w:pPr>
    </w:p>
    <w:p w14:paraId="7B802E23" w14:textId="728DD50C" w:rsidR="00801DF5" w:rsidRPr="00B32B88" w:rsidRDefault="00A91A4C" w:rsidP="00DB6B72">
      <w:pPr>
        <w:jc w:val="both"/>
        <w:rPr>
          <w:rFonts w:ascii="Arial" w:hAnsi="Arial" w:cs="Arial"/>
          <w:sz w:val="22"/>
          <w:szCs w:val="22"/>
          <w:lang w:val="es-ES"/>
        </w:rPr>
      </w:pPr>
      <w:r w:rsidRPr="00B32B88">
        <w:rPr>
          <w:rFonts w:ascii="Arial" w:hAnsi="Arial" w:cs="Arial"/>
          <w:sz w:val="22"/>
          <w:szCs w:val="22"/>
          <w:lang w:val="es-ES"/>
        </w:rPr>
        <w:t>Encontró su fuente de inspiración en un disparatado diseño de Amida, el Amida Digitrend, un reloj que se presentó en 1976, justo antes de que la empresa quebrara. MB&amp;F se propuso desarrollar una idea similar empleando un prisma de zafiro mediante el que se visualizarían en vertical las horas saltantes y los minutos con disco de arrastre, aunque las indicaciones en realidad reposarían completamente en plano sobre el movimiento. Así pues, la hora se mostraba a través de una ventanilla que se asemejaba a un velocímetro retro y que estaba situada en la parte frontal de la caja para facilitar la lectura mientras se conducía, ¡ni más ni menos! A diferencia del Amida, compuesto por discos situados uno al lado del otro, los discos de la HM de MB&amp;F se disponen uno encima del otro. Este sistema permite agrandar el tamaño de los dígitos y, por tanto, mejorar la legibilidad.</w:t>
      </w:r>
    </w:p>
    <w:p w14:paraId="0E1DD579" w14:textId="77777777" w:rsidR="00801DF5" w:rsidRPr="00B32B88" w:rsidRDefault="00801DF5" w:rsidP="005C3188">
      <w:pPr>
        <w:rPr>
          <w:rFonts w:ascii="Arial" w:hAnsi="Arial" w:cs="Arial"/>
          <w:sz w:val="22"/>
          <w:szCs w:val="22"/>
          <w:lang w:val="es-ES"/>
        </w:rPr>
      </w:pPr>
    </w:p>
    <w:p w14:paraId="34C22A87" w14:textId="744EA260" w:rsidR="00450952" w:rsidRPr="00B32B88" w:rsidRDefault="00801DF5" w:rsidP="00DB6B72">
      <w:pPr>
        <w:jc w:val="both"/>
        <w:rPr>
          <w:rFonts w:ascii="Arial" w:hAnsi="Arial" w:cs="Arial"/>
          <w:sz w:val="22"/>
          <w:szCs w:val="22"/>
          <w:lang w:val="es-ES"/>
        </w:rPr>
      </w:pPr>
      <w:r w:rsidRPr="00B32B88">
        <w:rPr>
          <w:rFonts w:ascii="Arial" w:hAnsi="Arial" w:cs="Arial"/>
          <w:sz w:val="22"/>
          <w:szCs w:val="22"/>
          <w:lang w:val="es-ES"/>
        </w:rPr>
        <w:t xml:space="preserve">Pero eso no era todo: la intención era que las cifras parecieran digitales o electrónicas. Para ello, se emplearon discos de zafiro recubiertos con un tratamiento de metalización negro que hacía las cifras más visibles. A continuación, se aplicó Super-LumiNova® por debajo del disco de zafiro para obtener una luminiscencia completamente plana, es decir, sin que se quedaran burbujas, como ocurre al aplicarlo en la esfera. Cabe destacar que, dado que el prisma las invierte, hubo que crear las cifras del revés. </w:t>
      </w:r>
    </w:p>
    <w:p w14:paraId="1F6737EA" w14:textId="55D8BBE3" w:rsidR="00450952" w:rsidRPr="00B32B88" w:rsidRDefault="00450952" w:rsidP="00DB6B72">
      <w:pPr>
        <w:jc w:val="both"/>
        <w:rPr>
          <w:rFonts w:ascii="Arial" w:hAnsi="Arial" w:cs="Arial"/>
          <w:sz w:val="22"/>
          <w:szCs w:val="22"/>
          <w:lang w:val="es-ES"/>
        </w:rPr>
      </w:pPr>
    </w:p>
    <w:p w14:paraId="364CA947" w14:textId="5BEDE2BA" w:rsidR="00DE2314" w:rsidRPr="00B32B88" w:rsidRDefault="00450952" w:rsidP="00DB6B72">
      <w:pPr>
        <w:jc w:val="both"/>
        <w:rPr>
          <w:rFonts w:ascii="Arial" w:hAnsi="Arial" w:cs="Arial"/>
          <w:sz w:val="22"/>
          <w:szCs w:val="22"/>
          <w:lang w:val="es-ES"/>
        </w:rPr>
      </w:pPr>
      <w:r w:rsidRPr="00B32B88">
        <w:rPr>
          <w:rFonts w:ascii="Arial" w:hAnsi="Arial" w:cs="Arial"/>
          <w:sz w:val="22"/>
          <w:szCs w:val="22"/>
          <w:lang w:val="es-ES"/>
        </w:rPr>
        <w:t>Este sistema cobró vida en la HM5, dotada de unas lamas que se abrían y cerraban para que la luz penetrara en el movimiento y activara la luminiscencia. Este detalle se inspiró en el diseño de Marcello Gandini para el Bertone Lamborghini Miura, cuya luneta trasera constaba de unos deflectores que conferían al coche una apariencia futurista.</w:t>
      </w:r>
    </w:p>
    <w:p w14:paraId="41341265" w14:textId="77777777" w:rsidR="00DE2314" w:rsidRPr="00B32B88" w:rsidRDefault="00DE2314" w:rsidP="00DB6B72">
      <w:pPr>
        <w:jc w:val="both"/>
        <w:rPr>
          <w:rFonts w:ascii="Arial" w:hAnsi="Arial" w:cs="Arial"/>
          <w:sz w:val="22"/>
          <w:szCs w:val="22"/>
          <w:lang w:val="es-ES"/>
        </w:rPr>
      </w:pPr>
    </w:p>
    <w:p w14:paraId="0FDA8817" w14:textId="55BD8D16" w:rsidR="00DE2314" w:rsidRPr="00B32B88" w:rsidRDefault="00A724DA" w:rsidP="00DB6B72">
      <w:pPr>
        <w:jc w:val="both"/>
        <w:rPr>
          <w:rFonts w:ascii="Arial" w:hAnsi="Arial" w:cs="Arial"/>
          <w:sz w:val="22"/>
          <w:szCs w:val="22"/>
          <w:lang w:val="es-ES"/>
        </w:rPr>
      </w:pPr>
      <w:r w:rsidRPr="00B32B88">
        <w:rPr>
          <w:rFonts w:ascii="Arial" w:hAnsi="Arial" w:cs="Arial"/>
          <w:sz w:val="22"/>
          <w:szCs w:val="22"/>
          <w:lang w:val="es-ES"/>
        </w:rPr>
        <w:t xml:space="preserve">En el siguiente modelo, la HMX, se prescindió de estas lamas para sustituirlas por una tapa de cristal zafiro que dejaba entrever el motor. Este modelo, que se inspiró en otro fabricante automovilístico italiano, Touring Superleggera, incorporaba unos tapones de depósito de aceite en miniatura que podían desenroscarse para rellenarlos con lubricantes especiales para relojería. </w:t>
      </w:r>
    </w:p>
    <w:p w14:paraId="1628FA31" w14:textId="77777777" w:rsidR="00DE2314" w:rsidRPr="00B32B88" w:rsidRDefault="00DE2314" w:rsidP="00DB6B72">
      <w:pPr>
        <w:jc w:val="both"/>
        <w:rPr>
          <w:rFonts w:ascii="Arial" w:hAnsi="Arial" w:cs="Arial"/>
          <w:sz w:val="22"/>
          <w:szCs w:val="22"/>
          <w:lang w:val="es-ES"/>
        </w:rPr>
      </w:pPr>
    </w:p>
    <w:p w14:paraId="4FD645C0" w14:textId="77777777" w:rsidR="00087C7F" w:rsidRPr="00B32B88" w:rsidRDefault="00087C7F" w:rsidP="00DB6B72">
      <w:pPr>
        <w:jc w:val="both"/>
        <w:rPr>
          <w:rFonts w:ascii="Arial" w:hAnsi="Arial" w:cs="Arial"/>
          <w:sz w:val="22"/>
          <w:szCs w:val="22"/>
          <w:lang w:val="es-ES"/>
        </w:rPr>
      </w:pPr>
      <w:r w:rsidRPr="00B32B88">
        <w:rPr>
          <w:rFonts w:ascii="Arial" w:hAnsi="Arial" w:cs="Arial"/>
          <w:sz w:val="22"/>
          <w:szCs w:val="22"/>
          <w:lang w:val="es-ES"/>
        </w:rPr>
        <w:t xml:space="preserve">Más tarde llegó la HM8 Can-Am, equipada con un cristal de zafiro que también dejaba contemplar la masa oscilante. Este movimiento, basado en un calibre de Girard-Perregaux, también ha servido de base para la nueva HM8 Mark 2. En la HM8 se reprodujeron los rasgos más característicos del diseño de los coches Can-Am —cuyo nombre adoptan— de la famosa Canadian-American Challenge Cup, una antigua categoría de carreras automovilísticas. El diseño poco convencional de los coches y sus distintivas barras antivuelco dieron lugar a las dos barras antivuelco de titanio del reloj. </w:t>
      </w:r>
    </w:p>
    <w:p w14:paraId="2ADD5EF5" w14:textId="77777777" w:rsidR="003620B3" w:rsidRPr="00B32B88" w:rsidRDefault="003620B3" w:rsidP="00DB6B72">
      <w:pPr>
        <w:jc w:val="both"/>
        <w:rPr>
          <w:rFonts w:ascii="Arial" w:hAnsi="Arial" w:cs="Arial"/>
          <w:sz w:val="22"/>
          <w:szCs w:val="22"/>
          <w:lang w:val="es-ES"/>
        </w:rPr>
      </w:pPr>
    </w:p>
    <w:p w14:paraId="2274CAC2" w14:textId="0BC18B22" w:rsidR="003722D0" w:rsidRPr="00B32B88" w:rsidRDefault="008E67C0" w:rsidP="00DB6B72">
      <w:pPr>
        <w:jc w:val="both"/>
        <w:rPr>
          <w:rFonts w:ascii="Arial" w:hAnsi="Arial" w:cs="Arial"/>
          <w:color w:val="222222"/>
          <w:sz w:val="20"/>
          <w:szCs w:val="20"/>
          <w:shd w:val="clear" w:color="auto" w:fill="FFFFFF"/>
          <w:lang w:val="es-ES"/>
        </w:rPr>
      </w:pPr>
      <w:r w:rsidRPr="00B32B88">
        <w:rPr>
          <w:rFonts w:ascii="Arial" w:hAnsi="Arial" w:cs="Arial"/>
          <w:sz w:val="22"/>
          <w:szCs w:val="22"/>
          <w:lang w:val="es-ES"/>
        </w:rPr>
        <w:t>Por su parte, la HM8 Mark 2</w:t>
      </w:r>
      <w:r w:rsidR="00722668" w:rsidRPr="00B32B88">
        <w:rPr>
          <w:rFonts w:ascii="Arial" w:hAnsi="Arial" w:cs="Arial"/>
          <w:sz w:val="22"/>
          <w:szCs w:val="22"/>
          <w:lang w:val="es-ES"/>
        </w:rPr>
        <w:t>, con su distintivo cristal de zafiro «doble burbuja»,</w:t>
      </w:r>
      <w:r w:rsidRPr="00B32B88">
        <w:rPr>
          <w:rFonts w:ascii="Arial" w:hAnsi="Arial" w:cs="Arial"/>
          <w:sz w:val="22"/>
          <w:szCs w:val="22"/>
          <w:lang w:val="es-ES"/>
        </w:rPr>
        <w:t xml:space="preserve"> se inspira </w:t>
      </w:r>
      <w:r w:rsidR="00722668" w:rsidRPr="00B32B88">
        <w:rPr>
          <w:rFonts w:ascii="Arial" w:hAnsi="Arial" w:cs="Arial"/>
          <w:sz w:val="22"/>
          <w:szCs w:val="22"/>
          <w:lang w:val="es-ES"/>
        </w:rPr>
        <w:t>en el diseño de algunos de los supercoches más icónicos</w:t>
      </w:r>
      <w:r w:rsidRPr="00B32B88">
        <w:rPr>
          <w:rFonts w:ascii="Arial" w:hAnsi="Arial" w:cs="Arial"/>
          <w:sz w:val="22"/>
          <w:szCs w:val="22"/>
          <w:lang w:val="es-ES"/>
        </w:rPr>
        <w:t xml:space="preserve">. </w:t>
      </w:r>
    </w:p>
    <w:p w14:paraId="5275B219" w14:textId="2D408960" w:rsidR="00B50F8E" w:rsidRPr="00B32B88" w:rsidRDefault="00B50F8E" w:rsidP="005C3188">
      <w:pPr>
        <w:rPr>
          <w:rFonts w:ascii="Arial" w:hAnsi="Arial" w:cs="Arial"/>
          <w:sz w:val="22"/>
          <w:szCs w:val="22"/>
          <w:lang w:val="es-ES"/>
        </w:rPr>
      </w:pPr>
    </w:p>
    <w:p w14:paraId="1FE3047D" w14:textId="77777777" w:rsidR="00794A54" w:rsidRPr="00B32B88" w:rsidRDefault="00794A54" w:rsidP="005C3188">
      <w:pPr>
        <w:rPr>
          <w:rFonts w:ascii="Arial" w:hAnsi="Arial" w:cs="Arial"/>
          <w:sz w:val="22"/>
          <w:szCs w:val="22"/>
          <w:lang w:val="es-ES"/>
        </w:rPr>
      </w:pPr>
    </w:p>
    <w:p w14:paraId="7BD65FCE" w14:textId="46D318AF" w:rsidR="00450952" w:rsidRPr="00B32B88" w:rsidRDefault="00FA510B" w:rsidP="005C3188">
      <w:pPr>
        <w:rPr>
          <w:rFonts w:ascii="Arial" w:hAnsi="Arial" w:cs="Arial"/>
          <w:b/>
          <w:bCs/>
          <w:sz w:val="22"/>
          <w:szCs w:val="22"/>
          <w:lang w:val="es-ES"/>
        </w:rPr>
      </w:pPr>
      <w:r w:rsidRPr="00B32B88">
        <w:rPr>
          <w:rFonts w:ascii="Arial" w:hAnsi="Arial" w:cs="Arial"/>
          <w:b/>
          <w:bCs/>
          <w:sz w:val="22"/>
          <w:szCs w:val="22"/>
          <w:lang w:val="es-ES"/>
        </w:rPr>
        <w:t>UNA CONSTRUCCIÓN A PARTIR DE UN CHASIS</w:t>
      </w:r>
    </w:p>
    <w:p w14:paraId="5FF93A55" w14:textId="77777777" w:rsidR="00087C7F" w:rsidRPr="00B32B88" w:rsidRDefault="00087C7F" w:rsidP="005C3188">
      <w:pPr>
        <w:rPr>
          <w:rFonts w:ascii="Arial" w:hAnsi="Arial" w:cs="Arial"/>
          <w:sz w:val="22"/>
          <w:szCs w:val="22"/>
          <w:lang w:val="es-ES"/>
        </w:rPr>
      </w:pPr>
    </w:p>
    <w:p w14:paraId="2C7F1B34" w14:textId="5D387CE1" w:rsidR="007A5105" w:rsidRPr="00B32B88" w:rsidRDefault="00E201FD" w:rsidP="00DB6B72">
      <w:pPr>
        <w:jc w:val="both"/>
        <w:rPr>
          <w:rFonts w:ascii="Arial" w:hAnsi="Arial" w:cs="Arial"/>
          <w:sz w:val="22"/>
          <w:szCs w:val="22"/>
          <w:lang w:val="es-ES"/>
        </w:rPr>
      </w:pPr>
      <w:r w:rsidRPr="00B32B88">
        <w:rPr>
          <w:rFonts w:ascii="Arial" w:hAnsi="Arial" w:cs="Arial"/>
          <w:sz w:val="22"/>
          <w:szCs w:val="22"/>
          <w:lang w:val="es-ES"/>
        </w:rPr>
        <w:t xml:space="preserve">Aparte de en el universo del automóvil, los códigos de diseño de estos relojes se sustentan en los de la construcción. Al fin y al cabo, ¡a Maximilian le serviría de algo haber estudiado la carrera de ingeniería! Mientras que para la HMX y la HM8 se prefirió una construcción monobloque, la HM5 y la HM8 Mark 2 se han construido a partir de un chasis independiente estanco al que se añaden las chapas de la carrocería del reloj. </w:t>
      </w:r>
    </w:p>
    <w:p w14:paraId="5A2E14EE" w14:textId="34E5D1F7" w:rsidR="006E4C54" w:rsidRPr="00B32B88" w:rsidRDefault="006E4C54" w:rsidP="00DB6B72">
      <w:pPr>
        <w:jc w:val="both"/>
        <w:rPr>
          <w:rFonts w:ascii="Arial" w:hAnsi="Arial" w:cs="Arial"/>
          <w:sz w:val="22"/>
          <w:szCs w:val="22"/>
          <w:lang w:val="es-ES"/>
        </w:rPr>
      </w:pPr>
    </w:p>
    <w:p w14:paraId="1B92EC41" w14:textId="77777777" w:rsidR="00BA4EA1" w:rsidRPr="00B32B88" w:rsidRDefault="00BA4EA1" w:rsidP="00BA4EA1">
      <w:pPr>
        <w:jc w:val="both"/>
        <w:rPr>
          <w:rFonts w:ascii="Arial" w:hAnsi="Arial" w:cs="Arial"/>
          <w:sz w:val="22"/>
          <w:szCs w:val="22"/>
          <w:lang w:val="es-ES"/>
        </w:rPr>
      </w:pPr>
      <w:r w:rsidRPr="00B32B88">
        <w:rPr>
          <w:rFonts w:ascii="Arial" w:eastAsia="Arial" w:hAnsi="Arial" w:cs="Arial"/>
          <w:sz w:val="22"/>
          <w:szCs w:val="22"/>
          <w:lang w:val="es-ES" w:bidi="es-ES"/>
        </w:rPr>
        <w:lastRenderedPageBreak/>
        <w:t>En las primeras versiones de la HM8 Mark 2, la carrocería era</w:t>
      </w:r>
      <w:r w:rsidRPr="00B32B88">
        <w:rPr>
          <w:rFonts w:ascii="Arial" w:eastAsia="Arial" w:hAnsi="Arial" w:cs="Arial"/>
          <w:lang w:val="es-ES" w:bidi="es-ES"/>
        </w:rPr>
        <w:t xml:space="preserve"> </w:t>
      </w:r>
      <w:r w:rsidRPr="00B32B88">
        <w:rPr>
          <w:rFonts w:ascii="Arial" w:eastAsia="Arial" w:hAnsi="Arial" w:cs="Arial"/>
          <w:sz w:val="22"/>
          <w:szCs w:val="22"/>
          <w:lang w:val="es-ES" w:bidi="es-ES"/>
        </w:rPr>
        <w:t>de CarbonMacrolon</w:t>
      </w:r>
      <w:r w:rsidRPr="00B32B88">
        <w:rPr>
          <w:rFonts w:ascii="Arial" w:eastAsia="Arial" w:hAnsi="Arial" w:cs="Arial"/>
          <w:lang w:val="es-ES" w:bidi="es-ES"/>
        </w:rPr>
        <w:t>®</w:t>
      </w:r>
      <w:r w:rsidRPr="00B32B88">
        <w:rPr>
          <w:rFonts w:ascii="Arial" w:eastAsia="Arial" w:hAnsi="Arial" w:cs="Arial"/>
          <w:sz w:val="22"/>
          <w:szCs w:val="22"/>
          <w:lang w:val="es-ES" w:bidi="es-ES"/>
        </w:rPr>
        <w:t xml:space="preserve"> de color blanco o verde British Racing Green (verde británico de competición), con un acabado mate en la parte superior y muy pulido en los laterales. La versión blanca</w:t>
      </w:r>
      <w:r w:rsidRPr="00B32B88">
        <w:rPr>
          <w:rFonts w:ascii="Arial" w:eastAsia="Arial" w:hAnsi="Arial" w:cs="Arial"/>
          <w:lang w:val="es-ES" w:bidi="es-ES"/>
        </w:rPr>
        <w:t xml:space="preserve"> </w:t>
      </w:r>
      <w:r w:rsidRPr="00B32B88">
        <w:rPr>
          <w:rFonts w:ascii="Arial" w:eastAsia="Arial" w:hAnsi="Arial" w:cs="Arial"/>
          <w:sz w:val="22"/>
          <w:szCs w:val="22"/>
          <w:lang w:val="es-ES" w:bidi="es-ES"/>
        </w:rPr>
        <w:t>llevaba una masa oscilante con revestimiento CVD verde e índices de los minutos de color verde claro, mientras que en la versión verde británico de competición,</w:t>
      </w:r>
      <w:r w:rsidRPr="00B32B88">
        <w:rPr>
          <w:rFonts w:ascii="Arial" w:eastAsia="Arial" w:hAnsi="Arial" w:cs="Arial"/>
          <w:lang w:val="es-ES" w:bidi="es-ES"/>
        </w:rPr>
        <w:t xml:space="preserve"> </w:t>
      </w:r>
      <w:r w:rsidRPr="00B32B88">
        <w:rPr>
          <w:rFonts w:ascii="Arial" w:eastAsia="Arial" w:hAnsi="Arial" w:cs="Arial"/>
          <w:sz w:val="22"/>
          <w:szCs w:val="22"/>
          <w:lang w:val="es-ES" w:bidi="es-ES"/>
        </w:rPr>
        <w:t>limitada a 33 unidades, la masa oscilante y el volante eran</w:t>
      </w:r>
      <w:r w:rsidRPr="00B32B88">
        <w:rPr>
          <w:rFonts w:ascii="Arial" w:eastAsia="Arial" w:hAnsi="Arial" w:cs="Arial"/>
          <w:lang w:val="es-ES" w:bidi="es-ES"/>
        </w:rPr>
        <w:t xml:space="preserve"> </w:t>
      </w:r>
      <w:r w:rsidRPr="00B32B88">
        <w:rPr>
          <w:rFonts w:ascii="Arial" w:eastAsia="Arial" w:hAnsi="Arial" w:cs="Arial"/>
          <w:sz w:val="22"/>
          <w:szCs w:val="22"/>
          <w:lang w:val="es-ES" w:bidi="es-ES"/>
        </w:rPr>
        <w:t>de oro rojo y los índices de los minutos, de color turquesa.</w:t>
      </w:r>
    </w:p>
    <w:p w14:paraId="6E7E35A1" w14:textId="77777777" w:rsidR="00BA4EA1" w:rsidRPr="00B32B88" w:rsidRDefault="00BA4EA1" w:rsidP="00BA4EA1">
      <w:pPr>
        <w:jc w:val="both"/>
        <w:rPr>
          <w:rFonts w:ascii="Arial" w:hAnsi="Arial" w:cs="Arial"/>
          <w:sz w:val="22"/>
          <w:szCs w:val="22"/>
          <w:lang w:val="es-ES"/>
        </w:rPr>
      </w:pPr>
    </w:p>
    <w:p w14:paraId="0CA7BA5C" w14:textId="77777777" w:rsidR="00BA4EA1" w:rsidRPr="00B32B88" w:rsidRDefault="00BA4EA1" w:rsidP="00BA4EA1">
      <w:pPr>
        <w:jc w:val="both"/>
        <w:rPr>
          <w:rFonts w:ascii="Arial" w:eastAsia="Arial" w:hAnsi="Arial" w:cs="Arial"/>
          <w:sz w:val="22"/>
          <w:szCs w:val="22"/>
          <w:lang w:val="es-ES" w:bidi="es-ES"/>
        </w:rPr>
      </w:pPr>
      <w:r w:rsidRPr="00B32B88">
        <w:rPr>
          <w:rFonts w:ascii="Arial" w:eastAsia="Arial" w:hAnsi="Arial" w:cs="Arial"/>
          <w:sz w:val="22"/>
          <w:szCs w:val="22"/>
          <w:lang w:val="es-ES" w:bidi="es-ES"/>
        </w:rPr>
        <w:t>Tras estas primeras ediciones de lanzamiento de 2023, MB&amp;F ha decidido continuar rindiendo homenaje al mundo del automovilismo con un nuevo modelo producido en una serie limitada de tan solo 33 unidades.</w:t>
      </w:r>
    </w:p>
    <w:p w14:paraId="7720DCA2" w14:textId="77777777" w:rsidR="00BA4EA1" w:rsidRPr="00607DC9" w:rsidRDefault="00BA4EA1" w:rsidP="00BA4EA1">
      <w:pPr>
        <w:jc w:val="both"/>
        <w:rPr>
          <w:rFonts w:ascii="Arial" w:hAnsi="Arial" w:cs="Arial"/>
          <w:sz w:val="22"/>
          <w:szCs w:val="22"/>
          <w:lang w:val="it-CH"/>
        </w:rPr>
      </w:pPr>
    </w:p>
    <w:p w14:paraId="19A5254E" w14:textId="3CF7F477" w:rsidR="00BA4EA1" w:rsidRPr="00B32B88" w:rsidRDefault="00BA4EA1" w:rsidP="00BA4EA1">
      <w:pPr>
        <w:jc w:val="both"/>
        <w:rPr>
          <w:rFonts w:ascii="Arial" w:hAnsi="Arial" w:cs="Arial"/>
          <w:sz w:val="22"/>
          <w:szCs w:val="22"/>
          <w:lang w:val="es-ES"/>
        </w:rPr>
      </w:pPr>
      <w:r w:rsidRPr="00B32B88">
        <w:rPr>
          <w:rFonts w:ascii="Arial" w:eastAsia="Arial" w:hAnsi="Arial" w:cs="Arial"/>
          <w:sz w:val="22"/>
          <w:szCs w:val="22"/>
          <w:lang w:val="es-ES" w:bidi="es-ES"/>
        </w:rPr>
        <w:t xml:space="preserve">El tono azul zafiro de la HM8 Mark 2, profundo a la par que </w:t>
      </w:r>
      <w:r w:rsidR="0070295B" w:rsidRPr="00B32B88">
        <w:rPr>
          <w:rFonts w:ascii="Arial" w:eastAsia="Arial" w:hAnsi="Arial" w:cs="Arial"/>
          <w:sz w:val="22"/>
          <w:szCs w:val="22"/>
          <w:lang w:val="es-ES" w:bidi="es-ES"/>
        </w:rPr>
        <w:t>reluciente</w:t>
      </w:r>
      <w:r w:rsidRPr="00B32B88">
        <w:rPr>
          <w:rFonts w:ascii="Arial" w:eastAsia="Arial" w:hAnsi="Arial" w:cs="Arial"/>
          <w:sz w:val="22"/>
          <w:szCs w:val="22"/>
          <w:lang w:val="es-ES" w:bidi="es-ES"/>
        </w:rPr>
        <w:t xml:space="preserve">, se obtiene a partir de pigmentos metálicos de origen mineral, que también se pueden encontrar en las pinturas de coche metalizadas. Se trata de </w:t>
      </w:r>
      <w:r w:rsidR="0070295B" w:rsidRPr="00B32B88">
        <w:rPr>
          <w:rFonts w:ascii="Arial" w:eastAsia="Arial" w:hAnsi="Arial" w:cs="Arial"/>
          <w:sz w:val="22"/>
          <w:szCs w:val="22"/>
          <w:lang w:val="es-ES" w:bidi="es-ES"/>
        </w:rPr>
        <w:t xml:space="preserve">unos </w:t>
      </w:r>
      <w:r w:rsidRPr="00B32B88">
        <w:rPr>
          <w:rFonts w:ascii="Arial" w:eastAsia="Arial" w:hAnsi="Arial" w:cs="Arial"/>
          <w:sz w:val="22"/>
          <w:szCs w:val="22"/>
          <w:lang w:val="es-ES" w:bidi="es-ES"/>
        </w:rPr>
        <w:t>polvos que se mezclan con resina siguiendo un protocolo muy exhaustivo (momento exacto de la incorporación, temperatura, velocidad y duración de la mezcla, etc.).</w:t>
      </w:r>
    </w:p>
    <w:p w14:paraId="6F94D88E" w14:textId="77777777" w:rsidR="00BA4EA1" w:rsidRPr="00B32B88" w:rsidRDefault="00BA4EA1" w:rsidP="00BA4EA1">
      <w:pPr>
        <w:jc w:val="both"/>
        <w:rPr>
          <w:rFonts w:ascii="Arial" w:hAnsi="Arial" w:cs="Arial"/>
          <w:sz w:val="22"/>
          <w:szCs w:val="22"/>
          <w:lang w:val="es-ES"/>
        </w:rPr>
      </w:pPr>
    </w:p>
    <w:p w14:paraId="7ADC4E48" w14:textId="29795FB9" w:rsidR="00BA4EA1" w:rsidRPr="00B32B88" w:rsidRDefault="00BA4EA1" w:rsidP="00BA4EA1">
      <w:pPr>
        <w:jc w:val="both"/>
        <w:rPr>
          <w:rFonts w:ascii="Arial" w:hAnsi="Arial" w:cs="Arial"/>
          <w:sz w:val="22"/>
          <w:szCs w:val="22"/>
          <w:lang w:val="es-ES"/>
        </w:rPr>
      </w:pPr>
      <w:r w:rsidRPr="00B32B88">
        <w:rPr>
          <w:rFonts w:ascii="Arial" w:eastAsia="Arial" w:hAnsi="Arial" w:cs="Arial"/>
          <w:sz w:val="22"/>
          <w:szCs w:val="22"/>
          <w:lang w:val="es-ES" w:bidi="es-ES"/>
        </w:rPr>
        <w:t xml:space="preserve">El reloj vuelve pisando fuerte, dotado de una carrocería de un tono azul único y precioso que hará las delicias tanto de los amantes de los relojes como de los aficionados a los coches. </w:t>
      </w:r>
      <w:r w:rsidR="0070295B" w:rsidRPr="00B32B88">
        <w:rPr>
          <w:rFonts w:ascii="Arial" w:eastAsia="Arial" w:hAnsi="Arial" w:cs="Arial"/>
          <w:sz w:val="22"/>
          <w:szCs w:val="22"/>
          <w:lang w:val="es-ES" w:bidi="es-ES"/>
        </w:rPr>
        <w:t>Asimismo,</w:t>
      </w:r>
      <w:r w:rsidRPr="00B32B88">
        <w:rPr>
          <w:rFonts w:ascii="Arial" w:eastAsia="Arial" w:hAnsi="Arial" w:cs="Arial"/>
          <w:sz w:val="22"/>
          <w:szCs w:val="22"/>
          <w:lang w:val="es-ES" w:bidi="es-ES"/>
        </w:rPr>
        <w:t xml:space="preserve"> se completa con una correa de piel de becerro blanca, cómoda y de estilo deportivo.</w:t>
      </w:r>
    </w:p>
    <w:p w14:paraId="477FE0A0" w14:textId="632FF65E" w:rsidR="00223659" w:rsidRPr="00B32B88" w:rsidRDefault="00223659" w:rsidP="005C3188">
      <w:pPr>
        <w:rPr>
          <w:rFonts w:ascii="Arial" w:hAnsi="Arial" w:cs="Arial"/>
          <w:sz w:val="22"/>
          <w:szCs w:val="22"/>
          <w:lang w:val="es-ES"/>
        </w:rPr>
      </w:pPr>
    </w:p>
    <w:p w14:paraId="420B4E83" w14:textId="77777777" w:rsidR="00794A54" w:rsidRPr="00B32B88" w:rsidRDefault="00794A54" w:rsidP="005C3188">
      <w:pPr>
        <w:rPr>
          <w:rFonts w:ascii="Arial" w:hAnsi="Arial" w:cs="Arial"/>
          <w:sz w:val="22"/>
          <w:szCs w:val="22"/>
          <w:lang w:val="es-ES"/>
        </w:rPr>
      </w:pPr>
    </w:p>
    <w:p w14:paraId="19AB87EA" w14:textId="58F3B32D" w:rsidR="00223659" w:rsidRPr="00B32B88" w:rsidRDefault="00223659" w:rsidP="005C3188">
      <w:pPr>
        <w:rPr>
          <w:rFonts w:ascii="Arial" w:hAnsi="Arial" w:cs="Arial"/>
          <w:b/>
          <w:bCs/>
          <w:sz w:val="22"/>
          <w:szCs w:val="22"/>
          <w:lang w:val="es-ES"/>
        </w:rPr>
      </w:pPr>
      <w:r w:rsidRPr="00B32B88">
        <w:rPr>
          <w:rFonts w:ascii="Arial" w:hAnsi="Arial" w:cs="Arial"/>
          <w:b/>
          <w:bCs/>
          <w:sz w:val="22"/>
          <w:szCs w:val="22"/>
          <w:lang w:val="es-ES"/>
        </w:rPr>
        <w:t>CARBONMACROLON</w:t>
      </w:r>
      <w:r w:rsidR="00E017AA" w:rsidRPr="00B32B88">
        <w:rPr>
          <w:rFonts w:ascii="Arial" w:hAnsi="Arial" w:cs="Arial"/>
          <w:lang w:val="es-ES"/>
        </w:rPr>
        <w:t>®</w:t>
      </w:r>
    </w:p>
    <w:p w14:paraId="648B1AB9" w14:textId="77777777" w:rsidR="00087C7F" w:rsidRPr="00B32B88" w:rsidRDefault="00087C7F" w:rsidP="005C3188">
      <w:pPr>
        <w:rPr>
          <w:rFonts w:ascii="Arial" w:hAnsi="Arial" w:cs="Arial"/>
          <w:sz w:val="22"/>
          <w:szCs w:val="22"/>
          <w:lang w:val="es-ES"/>
        </w:rPr>
      </w:pPr>
    </w:p>
    <w:p w14:paraId="33A70494" w14:textId="29A84175" w:rsidR="00E977F5" w:rsidRPr="00B32B88" w:rsidRDefault="00082D59" w:rsidP="00DB6B72">
      <w:pPr>
        <w:jc w:val="both"/>
        <w:rPr>
          <w:rFonts w:ascii="Arial" w:hAnsi="Arial" w:cs="Arial"/>
          <w:sz w:val="22"/>
          <w:lang w:val="es-ES"/>
        </w:rPr>
      </w:pPr>
      <w:r w:rsidRPr="00B32B88">
        <w:rPr>
          <w:rFonts w:ascii="Arial" w:hAnsi="Arial" w:cs="Arial"/>
          <w:sz w:val="22"/>
          <w:szCs w:val="22"/>
          <w:lang w:val="es-ES"/>
        </w:rPr>
        <w:t>Desarrollado específicamente para MB&amp;F, el CarbonMacrolon</w:t>
      </w:r>
      <w:r w:rsidR="00E017AA" w:rsidRPr="00B32B88">
        <w:rPr>
          <w:rFonts w:ascii="Arial" w:hAnsi="Arial" w:cs="Arial"/>
          <w:lang w:val="es-ES"/>
        </w:rPr>
        <w:t>®</w:t>
      </w:r>
      <w:r w:rsidRPr="00B32B88">
        <w:rPr>
          <w:rFonts w:ascii="Arial" w:hAnsi="Arial" w:cs="Arial"/>
          <w:sz w:val="22"/>
          <w:szCs w:val="22"/>
          <w:lang w:val="es-ES"/>
        </w:rPr>
        <w:t xml:space="preserve"> es un material compuesto de matriz polimérica al que se inyectan nanotubos de carbono para aumentar la resistencia y la rigidez. Los nanotubos de carbono proporcionan una resistencia a la tracción y una rigidez superiores a las de un refuerzo de fibra de carbono convencional. El CarbonMacrolon</w:t>
      </w:r>
      <w:r w:rsidR="00E017AA" w:rsidRPr="00B32B88">
        <w:rPr>
          <w:rFonts w:ascii="Arial" w:hAnsi="Arial" w:cs="Arial"/>
          <w:lang w:val="es-ES"/>
        </w:rPr>
        <w:t>®</w:t>
      </w:r>
      <w:r w:rsidRPr="00B32B88">
        <w:rPr>
          <w:rFonts w:ascii="Arial" w:hAnsi="Arial" w:cs="Arial"/>
          <w:sz w:val="22"/>
          <w:szCs w:val="22"/>
          <w:lang w:val="es-ES"/>
        </w:rPr>
        <w:t xml:space="preserve"> de MB&amp;F es un material sólido y duro que se puede </w:t>
      </w:r>
      <w:r w:rsidRPr="00B32B88">
        <w:rPr>
          <w:rFonts w:ascii="Arial" w:hAnsi="Arial" w:cs="Arial"/>
          <w:sz w:val="22"/>
          <w:lang w:val="es-ES"/>
        </w:rPr>
        <w:t xml:space="preserve">colorear, pulir, granallar, lacar, satinar, etc. </w:t>
      </w:r>
    </w:p>
    <w:p w14:paraId="13E1C968" w14:textId="2FD5AEFE" w:rsidR="00E977F5" w:rsidRPr="00B32B88" w:rsidRDefault="00E977F5" w:rsidP="00DB6B72">
      <w:pPr>
        <w:jc w:val="both"/>
        <w:rPr>
          <w:rFonts w:ascii="Arial" w:hAnsi="Arial" w:cs="Arial"/>
          <w:sz w:val="22"/>
          <w:lang w:val="es-ES"/>
        </w:rPr>
      </w:pPr>
      <w:r w:rsidRPr="00B32B88">
        <w:rPr>
          <w:rFonts w:ascii="Arial" w:hAnsi="Arial" w:cs="Arial"/>
          <w:sz w:val="22"/>
          <w:lang w:val="es-ES"/>
        </w:rPr>
        <w:t>Además de todas estas ventajas, pesa ocho veces menos que el acero, por lo que es extremadamente versátil y resulta muy interesante desde el punto de vista técnico y de diseño.</w:t>
      </w:r>
    </w:p>
    <w:p w14:paraId="2A8F51E3" w14:textId="3B35A403" w:rsidR="00082D59" w:rsidRPr="00B32B88" w:rsidRDefault="00082D59" w:rsidP="005C3188">
      <w:pPr>
        <w:rPr>
          <w:rFonts w:ascii="Arial" w:hAnsi="Arial" w:cs="Arial"/>
          <w:sz w:val="22"/>
          <w:szCs w:val="22"/>
          <w:lang w:val="es-ES"/>
        </w:rPr>
      </w:pPr>
    </w:p>
    <w:p w14:paraId="5765195C" w14:textId="77777777" w:rsidR="00635424" w:rsidRPr="00B32B88" w:rsidRDefault="00635424" w:rsidP="005C3188">
      <w:pPr>
        <w:rPr>
          <w:rFonts w:ascii="Arial" w:hAnsi="Arial" w:cs="Arial"/>
          <w:b/>
          <w:bCs/>
          <w:sz w:val="22"/>
          <w:szCs w:val="22"/>
          <w:lang w:val="es-ES"/>
        </w:rPr>
      </w:pPr>
    </w:p>
    <w:p w14:paraId="6466BF26" w14:textId="7E60B51B" w:rsidR="002B565F" w:rsidRPr="00B32B88" w:rsidRDefault="00FA510B" w:rsidP="005C3188">
      <w:pPr>
        <w:rPr>
          <w:rFonts w:ascii="Arial" w:hAnsi="Arial" w:cs="Arial"/>
          <w:b/>
          <w:bCs/>
          <w:sz w:val="22"/>
          <w:szCs w:val="22"/>
          <w:lang w:val="es-ES"/>
        </w:rPr>
      </w:pPr>
      <w:r w:rsidRPr="00B32B88">
        <w:rPr>
          <w:rFonts w:ascii="Arial" w:hAnsi="Arial" w:cs="Arial"/>
          <w:b/>
          <w:bCs/>
          <w:sz w:val="22"/>
          <w:szCs w:val="22"/>
          <w:lang w:val="es-ES"/>
        </w:rPr>
        <w:t>BAJO EL CAPÓ</w:t>
      </w:r>
    </w:p>
    <w:p w14:paraId="132EED4E" w14:textId="77777777" w:rsidR="00635424" w:rsidRPr="00B32B88" w:rsidRDefault="00635424" w:rsidP="005C3188">
      <w:pPr>
        <w:rPr>
          <w:rFonts w:ascii="Arial" w:hAnsi="Arial" w:cs="Arial"/>
          <w:sz w:val="22"/>
          <w:szCs w:val="22"/>
          <w:lang w:val="es-ES"/>
        </w:rPr>
      </w:pPr>
    </w:p>
    <w:p w14:paraId="048794C0" w14:textId="20EF30C6" w:rsidR="002B565F" w:rsidRPr="00B32B88" w:rsidRDefault="002B565F" w:rsidP="00DB6B72">
      <w:pPr>
        <w:jc w:val="both"/>
        <w:rPr>
          <w:rFonts w:ascii="Arial" w:hAnsi="Arial" w:cs="Arial"/>
          <w:sz w:val="22"/>
          <w:szCs w:val="22"/>
          <w:lang w:val="es-ES"/>
        </w:rPr>
      </w:pPr>
      <w:r w:rsidRPr="00B32B88">
        <w:rPr>
          <w:rFonts w:ascii="Arial" w:hAnsi="Arial" w:cs="Arial"/>
          <w:sz w:val="22"/>
          <w:szCs w:val="22"/>
          <w:lang w:val="es-ES"/>
        </w:rPr>
        <w:t xml:space="preserve">Como en cualquier supercoche o hipercoche que se precie, la mayor parte de la tecnología detrás de la HM8 Mark 2 pasa desapercibida a simple vista. Un ejemplo concreto es el chasis de titanio, que se somete a una operación de fresado extremadamente compleja. Teniendo en cuenta que incluso si se hubiera optado por otro material, como el acero inoxidable, la producción de este elemento habría sido igualmente compleja, no cuesta imaginar hasta qué punto la dureza de esta aleación ha puesto a prueba la destreza de los técnicos de MB&amp;F. </w:t>
      </w:r>
    </w:p>
    <w:p w14:paraId="16465C06" w14:textId="2445226E" w:rsidR="002B565F" w:rsidRPr="00B32B88" w:rsidRDefault="002B565F" w:rsidP="00DB6B72">
      <w:pPr>
        <w:jc w:val="both"/>
        <w:rPr>
          <w:rFonts w:ascii="Arial" w:hAnsi="Arial" w:cs="Arial"/>
          <w:sz w:val="22"/>
          <w:szCs w:val="22"/>
          <w:lang w:val="es-ES"/>
        </w:rPr>
      </w:pPr>
    </w:p>
    <w:p w14:paraId="0B469E0C" w14:textId="36E3DDA0" w:rsidR="002B565F" w:rsidRPr="00B32B88" w:rsidRDefault="002B565F" w:rsidP="00DB6B72">
      <w:pPr>
        <w:jc w:val="both"/>
        <w:rPr>
          <w:rFonts w:ascii="Arial" w:hAnsi="Arial" w:cs="Arial"/>
          <w:sz w:val="22"/>
          <w:szCs w:val="22"/>
          <w:lang w:val="es-ES"/>
        </w:rPr>
      </w:pPr>
      <w:r w:rsidRPr="00B32B88">
        <w:rPr>
          <w:rFonts w:ascii="Arial" w:hAnsi="Arial" w:cs="Arial"/>
          <w:sz w:val="22"/>
          <w:szCs w:val="22"/>
          <w:lang w:val="es-ES"/>
        </w:rPr>
        <w:t>Sucede algo similar con las chapas de la carrocería de CarbonMacrolon</w:t>
      </w:r>
      <w:r w:rsidR="00E017AA" w:rsidRPr="00B32B88">
        <w:rPr>
          <w:rFonts w:ascii="Arial" w:hAnsi="Arial" w:cs="Arial"/>
          <w:lang w:val="es-ES"/>
        </w:rPr>
        <w:t>®</w:t>
      </w:r>
      <w:r w:rsidRPr="00B32B88">
        <w:rPr>
          <w:rFonts w:ascii="Arial" w:hAnsi="Arial" w:cs="Arial"/>
          <w:sz w:val="22"/>
          <w:szCs w:val="22"/>
          <w:lang w:val="es-ES"/>
        </w:rPr>
        <w:t xml:space="preserve">, que, al producirse en pequeñas cantidades, solo podían fresarse a partir de un bloque, lo que conllevó una dificultad añadida a la elaboración de la carrocería del reloj. </w:t>
      </w:r>
    </w:p>
    <w:p w14:paraId="7DC5202B" w14:textId="0E7005B0" w:rsidR="002B565F" w:rsidRPr="00B32B88" w:rsidRDefault="002B565F" w:rsidP="00DB6B72">
      <w:pPr>
        <w:jc w:val="both"/>
        <w:rPr>
          <w:rFonts w:ascii="Arial" w:hAnsi="Arial" w:cs="Arial"/>
          <w:sz w:val="22"/>
          <w:szCs w:val="22"/>
          <w:lang w:val="es-ES"/>
        </w:rPr>
      </w:pPr>
    </w:p>
    <w:p w14:paraId="7A96F259" w14:textId="60A1D754" w:rsidR="002B565F" w:rsidRPr="00B32B88" w:rsidRDefault="00E977F5" w:rsidP="00DB6B72">
      <w:pPr>
        <w:jc w:val="both"/>
        <w:rPr>
          <w:rFonts w:ascii="Arial" w:hAnsi="Arial" w:cs="Arial"/>
          <w:sz w:val="22"/>
          <w:szCs w:val="22"/>
          <w:lang w:val="es-ES"/>
        </w:rPr>
      </w:pPr>
      <w:r w:rsidRPr="00B32B88">
        <w:rPr>
          <w:rFonts w:ascii="Arial" w:hAnsi="Arial" w:cs="Arial"/>
          <w:sz w:val="22"/>
          <w:szCs w:val="22"/>
          <w:lang w:val="es-ES"/>
        </w:rPr>
        <w:t xml:space="preserve">Un amplio abanico de relojes MB&amp;F ha logrado sobrepasar los límites de lo físicamente posible en términos de mecanizado del cristal de zafiro; la HM8 Mark 2 no iba a ser menos. Ejecutar la doble curvatura del cristal de zafiro conlleva tal complejidad que es entre 30 y 40 veces más costoso que confeccionar una cúpula de zafiro. Y solo había un proveedor dispuesto a asumir el reto. A lo largo de las muchas horas que se tarda en producir cada cristal </w:t>
      </w:r>
      <w:r w:rsidRPr="00B32B88">
        <w:rPr>
          <w:rFonts w:ascii="Arial" w:hAnsi="Arial" w:cs="Arial"/>
          <w:sz w:val="22"/>
          <w:szCs w:val="22"/>
          <w:lang w:val="es-ES"/>
        </w:rPr>
        <w:lastRenderedPageBreak/>
        <w:t xml:space="preserve">de zafiro, el riesgo de que se rompa es sumamente alto y, para absoluta desesperación de todo aquel que interviene en el proceso, si tiene que romperse, siempre pasa casi al final. No obstante, una vez que se culmina y fija de manera segura en el reloj, es tan robusto como el cristal de zafiro de cualquier reloj deportivo. </w:t>
      </w:r>
    </w:p>
    <w:p w14:paraId="27A57F5C" w14:textId="1313B016" w:rsidR="00814897" w:rsidRPr="00B32B88" w:rsidRDefault="00814897" w:rsidP="00DB6B72">
      <w:pPr>
        <w:jc w:val="both"/>
        <w:rPr>
          <w:rFonts w:ascii="Arial" w:hAnsi="Arial" w:cs="Arial"/>
          <w:sz w:val="22"/>
          <w:szCs w:val="22"/>
          <w:lang w:val="es-ES"/>
        </w:rPr>
      </w:pPr>
    </w:p>
    <w:p w14:paraId="7556F04A" w14:textId="2DEE05AA" w:rsidR="00814897" w:rsidRPr="00B32B88" w:rsidRDefault="00814897" w:rsidP="00DB6B72">
      <w:pPr>
        <w:jc w:val="both"/>
        <w:rPr>
          <w:rFonts w:ascii="Arial" w:hAnsi="Arial" w:cs="Arial"/>
          <w:sz w:val="22"/>
          <w:szCs w:val="22"/>
          <w:lang w:val="es-ES"/>
        </w:rPr>
      </w:pPr>
      <w:r w:rsidRPr="00B32B88">
        <w:rPr>
          <w:rFonts w:ascii="Arial" w:hAnsi="Arial" w:cs="Arial"/>
          <w:sz w:val="22"/>
          <w:szCs w:val="22"/>
          <w:lang w:val="es-ES"/>
        </w:rPr>
        <w:t>Por último, aunque no por ello menos importante, la masa oscilante en forma de hacha de guerra que da impulso al movimiento es increíblemente compleja de fabricar, ya que una de las cuchillas de oro de 22 quilates tiene un grosor de apenas dos décimas de milímetro. Puesto que mecanizarla sería imposible, es preciso estamparla con un sello que ya incorpora el grabado.</w:t>
      </w:r>
      <w:r w:rsidR="00206013" w:rsidRPr="00B32B88">
        <w:rPr>
          <w:rFonts w:ascii="Arial" w:hAnsi="Arial" w:cs="Arial"/>
          <w:sz w:val="22"/>
          <w:szCs w:val="22"/>
          <w:lang w:val="es-ES"/>
        </w:rPr>
        <w:t xml:space="preserve"> </w:t>
      </w:r>
    </w:p>
    <w:p w14:paraId="76941A9F" w14:textId="2ACE36E8" w:rsidR="00BD5BA3" w:rsidRPr="00B32B88" w:rsidRDefault="00BD5BA3" w:rsidP="005C3188">
      <w:pPr>
        <w:rPr>
          <w:rFonts w:ascii="Arial" w:hAnsi="Arial" w:cs="Arial"/>
          <w:sz w:val="22"/>
          <w:szCs w:val="22"/>
          <w:lang w:val="es-ES"/>
        </w:rPr>
      </w:pPr>
    </w:p>
    <w:p w14:paraId="2DF876C1" w14:textId="77777777" w:rsidR="00794A54" w:rsidRPr="00B32B88" w:rsidRDefault="00794A54" w:rsidP="005C3188">
      <w:pPr>
        <w:rPr>
          <w:rFonts w:ascii="Arial" w:hAnsi="Arial" w:cs="Arial"/>
          <w:b/>
          <w:bCs/>
          <w:sz w:val="22"/>
          <w:szCs w:val="22"/>
          <w:lang w:val="es-ES"/>
        </w:rPr>
      </w:pPr>
    </w:p>
    <w:p w14:paraId="441D208C" w14:textId="46CFD3AD" w:rsidR="00BD5BA3" w:rsidRPr="00B32B88" w:rsidRDefault="00FA510B" w:rsidP="005C3188">
      <w:pPr>
        <w:rPr>
          <w:rFonts w:ascii="Arial" w:hAnsi="Arial" w:cs="Arial"/>
          <w:b/>
          <w:bCs/>
          <w:sz w:val="22"/>
          <w:szCs w:val="22"/>
          <w:lang w:val="es-ES"/>
        </w:rPr>
      </w:pPr>
      <w:r w:rsidRPr="00B32B88">
        <w:rPr>
          <w:rFonts w:ascii="Arial" w:hAnsi="Arial" w:cs="Arial"/>
          <w:b/>
          <w:bCs/>
          <w:sz w:val="22"/>
          <w:szCs w:val="22"/>
          <w:lang w:val="es-ES"/>
        </w:rPr>
        <w:t>UNA CORONA EN PRIMICIA MUNDIAL</w:t>
      </w:r>
    </w:p>
    <w:p w14:paraId="0BAAC522" w14:textId="77777777" w:rsidR="00087C7F" w:rsidRPr="00B32B88" w:rsidRDefault="00087C7F" w:rsidP="005C3188">
      <w:pPr>
        <w:rPr>
          <w:rFonts w:ascii="Arial" w:hAnsi="Arial" w:cs="Arial"/>
          <w:sz w:val="22"/>
          <w:szCs w:val="22"/>
          <w:lang w:val="es-ES"/>
        </w:rPr>
      </w:pPr>
    </w:p>
    <w:p w14:paraId="6BF295DA" w14:textId="28E44212" w:rsidR="00F5682A" w:rsidRPr="00B32B88" w:rsidRDefault="00F5682A" w:rsidP="00DB6B72">
      <w:pPr>
        <w:jc w:val="both"/>
        <w:rPr>
          <w:rFonts w:ascii="Arial" w:hAnsi="Arial" w:cs="Arial"/>
          <w:sz w:val="22"/>
          <w:szCs w:val="22"/>
          <w:lang w:val="es-ES"/>
        </w:rPr>
      </w:pPr>
      <w:r w:rsidRPr="00B32B88">
        <w:rPr>
          <w:rFonts w:ascii="Arial" w:hAnsi="Arial" w:cs="Arial"/>
          <w:sz w:val="22"/>
          <w:szCs w:val="22"/>
          <w:lang w:val="es-ES"/>
        </w:rPr>
        <w:t>La novedosa corona, que igualmente pasa desapercibida —aunque no esté oculta bajo el capó—, posee un sistema de «doble desembrague», un término de origen automovilístico. Se opera empujando la corona contra la caja y girándola tres cuartos de vuelta para liberarla. Este planteamiento presenta dos grandes ventajas: se ahorra espacio y el sistema se vuelve más seguro, un aspecto fundamental en un reloj deportivo.</w:t>
      </w:r>
      <w:r w:rsidR="00206013" w:rsidRPr="00B32B88">
        <w:rPr>
          <w:rFonts w:ascii="Arial" w:hAnsi="Arial" w:cs="Arial"/>
          <w:sz w:val="22"/>
          <w:szCs w:val="22"/>
          <w:lang w:val="es-ES"/>
        </w:rPr>
        <w:t xml:space="preserve"> </w:t>
      </w:r>
    </w:p>
    <w:p w14:paraId="04E256A8" w14:textId="30DB0848" w:rsidR="00F5682A" w:rsidRPr="00B32B88" w:rsidRDefault="00F5682A" w:rsidP="00DB6B72">
      <w:pPr>
        <w:jc w:val="both"/>
        <w:rPr>
          <w:rFonts w:ascii="Arial" w:eastAsia="Times New Roman" w:hAnsi="Arial" w:cs="Arial"/>
          <w:color w:val="222222"/>
          <w:sz w:val="22"/>
          <w:szCs w:val="22"/>
          <w:lang w:val="es-ES"/>
        </w:rPr>
      </w:pPr>
    </w:p>
    <w:p w14:paraId="2AEC233E" w14:textId="2E161B14" w:rsidR="008B2389" w:rsidRPr="00B32B88" w:rsidRDefault="00F5682A" w:rsidP="00DB6B72">
      <w:pPr>
        <w:jc w:val="both"/>
        <w:rPr>
          <w:rFonts w:ascii="Arial" w:hAnsi="Arial" w:cs="Arial"/>
          <w:sz w:val="22"/>
          <w:szCs w:val="22"/>
          <w:lang w:val="es-ES"/>
        </w:rPr>
      </w:pPr>
      <w:r w:rsidRPr="00B32B88">
        <w:rPr>
          <w:rFonts w:ascii="Arial" w:hAnsi="Arial" w:cs="Arial"/>
          <w:sz w:val="22"/>
          <w:szCs w:val="22"/>
          <w:lang w:val="es-ES"/>
        </w:rPr>
        <w:t xml:space="preserve">La HM8 Mark 2 recupera todos aquellos elementos de esta serie automovilística que llevan algo más de 10 años conquistando a los fieles admiradores de MB&amp;F y los replantea para volverlos más técnicos, legibles, atractivos y cómodos de llevar. Y, ante todo, es un recordatorio de que, independientemente de la etapa de la vida, nunca es demasiado tarde para perseguir un sueño. </w:t>
      </w:r>
    </w:p>
    <w:p w14:paraId="57498A42" w14:textId="27456996" w:rsidR="00FD0806" w:rsidRPr="00B32B88" w:rsidRDefault="00FD0806" w:rsidP="005C3188">
      <w:pPr>
        <w:rPr>
          <w:rFonts w:ascii="Arial" w:hAnsi="Arial" w:cs="Arial"/>
          <w:sz w:val="22"/>
          <w:szCs w:val="22"/>
          <w:lang w:val="es-ES"/>
        </w:rPr>
      </w:pPr>
    </w:p>
    <w:p w14:paraId="43E3827C" w14:textId="77777777" w:rsidR="00FD0806" w:rsidRPr="00B32B88" w:rsidRDefault="00FD0806" w:rsidP="005C3188">
      <w:pPr>
        <w:rPr>
          <w:rFonts w:ascii="Arial" w:hAnsi="Arial" w:cs="Arial"/>
          <w:sz w:val="22"/>
          <w:szCs w:val="22"/>
          <w:lang w:val="es-ES"/>
        </w:rPr>
      </w:pPr>
    </w:p>
    <w:p w14:paraId="56A1969E" w14:textId="101C0923" w:rsidR="008929FB" w:rsidRPr="00B32B88" w:rsidRDefault="008929FB" w:rsidP="005C3188">
      <w:pPr>
        <w:rPr>
          <w:rFonts w:ascii="Arial" w:hAnsi="Arial" w:cs="Arial"/>
          <w:sz w:val="22"/>
          <w:szCs w:val="22"/>
          <w:lang w:val="es-ES"/>
        </w:rPr>
      </w:pPr>
    </w:p>
    <w:p w14:paraId="1E97401C" w14:textId="77777777" w:rsidR="008929FB" w:rsidRPr="00B32B88" w:rsidRDefault="008929FB" w:rsidP="005C3188">
      <w:pPr>
        <w:rPr>
          <w:rFonts w:ascii="Arial" w:hAnsi="Arial" w:cs="Arial"/>
          <w:sz w:val="22"/>
          <w:szCs w:val="22"/>
          <w:lang w:val="es-ES"/>
        </w:rPr>
      </w:pPr>
    </w:p>
    <w:p w14:paraId="118ED21C" w14:textId="77777777" w:rsidR="001C427F" w:rsidRPr="00B32B88" w:rsidRDefault="001C427F">
      <w:pPr>
        <w:rPr>
          <w:rFonts w:ascii="Arial" w:eastAsia="ヒラギノ角ゴ Pro W3" w:hAnsi="Arial" w:cs="Arial"/>
          <w:b/>
          <w:bCs/>
          <w:kern w:val="1"/>
          <w:sz w:val="28"/>
          <w:szCs w:val="28"/>
          <w:lang w:val="es-ES"/>
        </w:rPr>
      </w:pPr>
      <w:r w:rsidRPr="00B32B88">
        <w:rPr>
          <w:rFonts w:ascii="Arial" w:eastAsia="ヒラギノ角ゴ Pro W3" w:hAnsi="Arial" w:cs="Arial"/>
          <w:b/>
          <w:bCs/>
          <w:kern w:val="1"/>
          <w:sz w:val="28"/>
          <w:szCs w:val="28"/>
          <w:lang w:val="es-ES"/>
        </w:rPr>
        <w:br w:type="page"/>
      </w:r>
    </w:p>
    <w:p w14:paraId="015BE0F4" w14:textId="06269781" w:rsidR="008765D8" w:rsidRPr="00B32B88" w:rsidRDefault="008765D8" w:rsidP="00206013">
      <w:pPr>
        <w:spacing w:after="240"/>
        <w:jc w:val="center"/>
        <w:rPr>
          <w:rFonts w:ascii="Arial" w:eastAsia="ヒラギノ角ゴ Pro W3" w:hAnsi="Arial" w:cs="Arial"/>
          <w:b/>
          <w:kern w:val="1"/>
          <w:sz w:val="28"/>
          <w:szCs w:val="28"/>
          <w:lang w:val="es-ES"/>
        </w:rPr>
      </w:pPr>
      <w:r w:rsidRPr="00B32B88">
        <w:rPr>
          <w:rFonts w:ascii="Arial" w:eastAsia="ヒラギノ角ゴ Pro W3" w:hAnsi="Arial" w:cs="Arial"/>
          <w:b/>
          <w:bCs/>
          <w:kern w:val="1"/>
          <w:sz w:val="28"/>
          <w:szCs w:val="28"/>
          <w:lang w:val="es-ES"/>
        </w:rPr>
        <w:lastRenderedPageBreak/>
        <w:t>HM8 MARK 2 - ESPECIFICACIONES TÉCNICAS</w:t>
      </w:r>
    </w:p>
    <w:p w14:paraId="01829F0C" w14:textId="77777777" w:rsidR="00BA4EA1" w:rsidRPr="00B32B88" w:rsidRDefault="00BA4EA1" w:rsidP="00BA4EA1">
      <w:pPr>
        <w:pStyle w:val="Sansinterligne"/>
        <w:spacing w:line="276" w:lineRule="auto"/>
        <w:jc w:val="both"/>
        <w:rPr>
          <w:rFonts w:ascii="Arial" w:hAnsi="Arial" w:cs="Arial"/>
          <w:lang w:val="es-ES"/>
        </w:rPr>
      </w:pPr>
      <w:r w:rsidRPr="00B32B88">
        <w:rPr>
          <w:rFonts w:ascii="Arial" w:eastAsia="Arial" w:hAnsi="Arial" w:cs="Arial"/>
          <w:lang w:val="es-ES" w:bidi="es-ES"/>
        </w:rPr>
        <w:t>La HM8 Mark 2 está disponible:</w:t>
      </w:r>
    </w:p>
    <w:p w14:paraId="0B1C3AAC" w14:textId="77777777" w:rsidR="00BA4EA1" w:rsidRPr="00B32B88" w:rsidRDefault="00BA4EA1" w:rsidP="00BA4EA1">
      <w:pPr>
        <w:pStyle w:val="Sansinterligne"/>
        <w:spacing w:line="276" w:lineRule="auto"/>
        <w:jc w:val="both"/>
        <w:rPr>
          <w:rFonts w:ascii="Arial" w:hAnsi="Arial" w:cs="Arial"/>
          <w:bCs/>
          <w:lang w:val="es-ES"/>
        </w:rPr>
      </w:pPr>
      <w:r w:rsidRPr="00B32B88">
        <w:rPr>
          <w:rFonts w:ascii="Arial" w:eastAsia="Arial" w:hAnsi="Arial" w:cs="Arial"/>
          <w:lang w:val="es-ES" w:bidi="es-ES"/>
        </w:rPr>
        <w:t>- Con chapas de carrocería de CarbonMacrolon® verde y titanio en una edición limitada de 33 unidades.</w:t>
      </w:r>
    </w:p>
    <w:p w14:paraId="55038B83" w14:textId="77777777" w:rsidR="00BA4EA1" w:rsidRPr="00B32B88" w:rsidRDefault="00BA4EA1" w:rsidP="00BA4EA1">
      <w:pPr>
        <w:pStyle w:val="Sansinterligne"/>
        <w:spacing w:line="276" w:lineRule="auto"/>
        <w:jc w:val="both"/>
        <w:rPr>
          <w:rFonts w:ascii="Arial" w:hAnsi="Arial" w:cs="Arial"/>
          <w:lang w:val="es-ES"/>
        </w:rPr>
      </w:pPr>
      <w:r w:rsidRPr="00B32B88">
        <w:rPr>
          <w:rFonts w:ascii="Arial" w:eastAsia="Arial" w:hAnsi="Arial" w:cs="Arial"/>
          <w:lang w:val="es-ES" w:bidi="es-ES"/>
        </w:rPr>
        <w:t>- Con chapas de carrocería de CarbonMacrolon® blanco y titanio.</w:t>
      </w:r>
    </w:p>
    <w:p w14:paraId="040BFA52" w14:textId="77777777" w:rsidR="00BA4EA1" w:rsidRPr="00B32B88" w:rsidRDefault="00BA4EA1" w:rsidP="00BA4EA1">
      <w:pPr>
        <w:pStyle w:val="Sansinterligne"/>
        <w:spacing w:line="276" w:lineRule="auto"/>
        <w:jc w:val="both"/>
        <w:rPr>
          <w:rFonts w:ascii="Arial" w:hAnsi="Arial" w:cs="Arial"/>
          <w:lang w:val="es-ES"/>
        </w:rPr>
      </w:pPr>
      <w:r w:rsidRPr="00B32B88">
        <w:rPr>
          <w:rFonts w:ascii="Arial" w:eastAsia="Arial" w:hAnsi="Arial" w:cs="Arial"/>
          <w:lang w:val="es-ES" w:bidi="es-ES"/>
        </w:rPr>
        <w:t>- Con chapas de carrocería de CarbonMacrolon® azul y titanio en una edición limitada de 33 unidades.</w:t>
      </w:r>
    </w:p>
    <w:p w14:paraId="3394575E" w14:textId="77777777" w:rsidR="008765D8" w:rsidRPr="00B32B88" w:rsidRDefault="008765D8" w:rsidP="00DB6B72">
      <w:pPr>
        <w:jc w:val="both"/>
        <w:outlineLvl w:val="0"/>
        <w:rPr>
          <w:rFonts w:ascii="Arial" w:eastAsia="ヒラギノ角ゴ Pro W3" w:hAnsi="Arial" w:cs="Arial"/>
          <w:b/>
          <w:kern w:val="1"/>
          <w:sz w:val="22"/>
          <w:szCs w:val="22"/>
          <w:lang w:val="es-ES"/>
        </w:rPr>
      </w:pPr>
    </w:p>
    <w:p w14:paraId="5CE88A89" w14:textId="77777777" w:rsidR="008765D8" w:rsidRPr="00B32B88" w:rsidRDefault="008765D8" w:rsidP="00DB6B72">
      <w:pPr>
        <w:jc w:val="both"/>
        <w:outlineLvl w:val="0"/>
        <w:rPr>
          <w:rFonts w:ascii="Arial" w:eastAsia="ヒラギノ角ゴ Pro W3" w:hAnsi="Arial" w:cs="Arial"/>
          <w:b/>
          <w:kern w:val="1"/>
          <w:sz w:val="22"/>
          <w:szCs w:val="22"/>
          <w:lang w:val="es-ES"/>
        </w:rPr>
      </w:pPr>
      <w:r w:rsidRPr="00B32B88">
        <w:rPr>
          <w:rFonts w:ascii="Arial" w:eastAsia="ヒラギノ角ゴ Pro W3" w:hAnsi="Arial" w:cs="Arial"/>
          <w:b/>
          <w:bCs/>
          <w:kern w:val="1"/>
          <w:sz w:val="22"/>
          <w:szCs w:val="22"/>
          <w:lang w:val="es-ES"/>
        </w:rPr>
        <w:t>Motor</w:t>
      </w:r>
    </w:p>
    <w:p w14:paraId="60179E5B" w14:textId="77777777" w:rsidR="008765D8" w:rsidRPr="00B32B88" w:rsidRDefault="008765D8" w:rsidP="00DB6B72">
      <w:pPr>
        <w:jc w:val="both"/>
        <w:outlineLvl w:val="0"/>
        <w:rPr>
          <w:rFonts w:ascii="Arial" w:eastAsia="ヒラギノ角ゴ Pro W3" w:hAnsi="Arial" w:cs="Arial"/>
          <w:kern w:val="1"/>
          <w:sz w:val="22"/>
          <w:szCs w:val="22"/>
          <w:lang w:val="es-ES"/>
        </w:rPr>
      </w:pPr>
      <w:r w:rsidRPr="00B32B88">
        <w:rPr>
          <w:rFonts w:ascii="Arial" w:eastAsia="ヒラギノ角ゴ Pro W3" w:hAnsi="Arial" w:cs="Arial"/>
          <w:kern w:val="1"/>
          <w:sz w:val="22"/>
          <w:szCs w:val="22"/>
          <w:lang w:val="es-ES"/>
        </w:rPr>
        <w:t>Motor relojero tridimensional, compuesto por un módulo de horas saltantes y minutos con disco de arrastre desarrollado internamente por MB&amp;F, a partir de un movimiento de base Girard-Perregaux.</w:t>
      </w:r>
    </w:p>
    <w:p w14:paraId="0522FB2E" w14:textId="77777777" w:rsidR="008765D8" w:rsidRPr="00B32B88" w:rsidRDefault="008765D8" w:rsidP="00DB6B72">
      <w:pPr>
        <w:jc w:val="both"/>
        <w:outlineLvl w:val="0"/>
        <w:rPr>
          <w:rFonts w:ascii="Arial" w:eastAsia="ヒラギノ角ゴ Pro W3" w:hAnsi="Arial" w:cs="Arial"/>
          <w:kern w:val="1"/>
          <w:sz w:val="22"/>
          <w:szCs w:val="22"/>
          <w:lang w:val="es-ES"/>
        </w:rPr>
      </w:pPr>
      <w:r w:rsidRPr="00B32B88">
        <w:rPr>
          <w:rFonts w:ascii="Arial" w:eastAsia="ヒラギノ角ゴ Pro W3" w:hAnsi="Arial" w:cs="Arial"/>
          <w:kern w:val="1"/>
          <w:sz w:val="22"/>
          <w:szCs w:val="22"/>
          <w:lang w:val="es-ES"/>
        </w:rPr>
        <w:t>Movimiento mecánico, cuerda automática</w:t>
      </w:r>
    </w:p>
    <w:p w14:paraId="2A0AB954" w14:textId="77777777" w:rsidR="008765D8" w:rsidRPr="00B32B88" w:rsidRDefault="008765D8" w:rsidP="00DB6B72">
      <w:pPr>
        <w:jc w:val="both"/>
        <w:outlineLvl w:val="0"/>
        <w:rPr>
          <w:rFonts w:ascii="Arial" w:eastAsia="ヒラギノ角ゴ Pro W3" w:hAnsi="Arial" w:cs="Arial"/>
          <w:kern w:val="1"/>
          <w:sz w:val="22"/>
          <w:szCs w:val="22"/>
          <w:lang w:val="es-ES"/>
        </w:rPr>
      </w:pPr>
      <w:r w:rsidRPr="00B32B88">
        <w:rPr>
          <w:rFonts w:ascii="Arial" w:eastAsia="ヒラギノ角ゴ Pro W3" w:hAnsi="Arial" w:cs="Arial"/>
          <w:kern w:val="1"/>
          <w:sz w:val="22"/>
          <w:szCs w:val="22"/>
          <w:lang w:val="es-ES"/>
        </w:rPr>
        <w:t>Masa oscilante automática de oro de 22 k</w:t>
      </w:r>
    </w:p>
    <w:p w14:paraId="78748608" w14:textId="77777777" w:rsidR="008765D8" w:rsidRPr="00B32B88" w:rsidRDefault="008765D8" w:rsidP="00DB6B72">
      <w:pPr>
        <w:jc w:val="both"/>
        <w:outlineLvl w:val="0"/>
        <w:rPr>
          <w:rFonts w:ascii="Arial" w:eastAsia="ヒラギノ角ゴ Pro W3" w:hAnsi="Arial" w:cs="Arial"/>
          <w:kern w:val="1"/>
          <w:sz w:val="22"/>
          <w:szCs w:val="22"/>
          <w:lang w:val="es-ES"/>
        </w:rPr>
      </w:pPr>
      <w:r w:rsidRPr="00B32B88">
        <w:rPr>
          <w:rFonts w:ascii="Arial" w:eastAsia="ヒラギノ角ゴ Pro W3" w:hAnsi="Arial" w:cs="Arial"/>
          <w:kern w:val="1"/>
          <w:sz w:val="22"/>
          <w:szCs w:val="22"/>
          <w:lang w:val="es-ES"/>
        </w:rPr>
        <w:t>Reserva de marcha: 42 horas</w:t>
      </w:r>
    </w:p>
    <w:p w14:paraId="2946DBCA" w14:textId="77777777" w:rsidR="008765D8" w:rsidRPr="00B32B88" w:rsidRDefault="008765D8" w:rsidP="00DB6B72">
      <w:pPr>
        <w:jc w:val="both"/>
        <w:rPr>
          <w:rFonts w:ascii="Arial" w:eastAsia="ヒラギノ角ゴ Pro W3" w:hAnsi="Arial" w:cs="Arial"/>
          <w:kern w:val="1"/>
          <w:sz w:val="22"/>
          <w:szCs w:val="22"/>
          <w:lang w:val="es-ES"/>
        </w:rPr>
      </w:pPr>
      <w:r w:rsidRPr="00B32B88">
        <w:rPr>
          <w:rFonts w:ascii="Arial" w:eastAsia="ヒラギノ角ゴ Pro W3" w:hAnsi="Arial" w:cs="Arial"/>
          <w:kern w:val="1"/>
          <w:sz w:val="22"/>
          <w:szCs w:val="22"/>
          <w:lang w:val="es-ES"/>
        </w:rPr>
        <w:t>Frecuencia del volante: 28 800 A/h / 4 Hz</w:t>
      </w:r>
    </w:p>
    <w:p w14:paraId="1E6AAA07" w14:textId="113D2C2E" w:rsidR="008765D8" w:rsidRPr="00B32B88" w:rsidRDefault="008765D8" w:rsidP="00DB6B72">
      <w:pPr>
        <w:jc w:val="both"/>
        <w:rPr>
          <w:rFonts w:ascii="Arial" w:eastAsia="ヒラギノ角ゴ Pro W3" w:hAnsi="Arial" w:cs="Arial"/>
          <w:kern w:val="1"/>
          <w:sz w:val="22"/>
          <w:szCs w:val="22"/>
          <w:lang w:val="es-ES"/>
        </w:rPr>
      </w:pPr>
      <w:r w:rsidRPr="00B32B88">
        <w:rPr>
          <w:rFonts w:ascii="Arial" w:eastAsia="ヒラギノ角ゴ Pro W3" w:hAnsi="Arial" w:cs="Arial"/>
          <w:kern w:val="1"/>
          <w:sz w:val="22"/>
          <w:szCs w:val="22"/>
          <w:lang w:val="es-ES"/>
        </w:rPr>
        <w:t>Número de componentes: 247 componentes</w:t>
      </w:r>
    </w:p>
    <w:p w14:paraId="7D09999E" w14:textId="77777777" w:rsidR="008765D8" w:rsidRPr="00B32B88" w:rsidRDefault="008765D8" w:rsidP="00DB6B72">
      <w:pPr>
        <w:jc w:val="both"/>
        <w:rPr>
          <w:rFonts w:ascii="Arial" w:eastAsia="ヒラギノ角ゴ Pro W3" w:hAnsi="Arial" w:cs="Arial"/>
          <w:kern w:val="1"/>
          <w:sz w:val="22"/>
          <w:szCs w:val="22"/>
          <w:lang w:val="es-ES"/>
        </w:rPr>
      </w:pPr>
      <w:r w:rsidRPr="00B32B88">
        <w:rPr>
          <w:rFonts w:ascii="Arial" w:eastAsia="ヒラギノ角ゴ Pro W3" w:hAnsi="Arial" w:cs="Arial"/>
          <w:kern w:val="1"/>
          <w:sz w:val="22"/>
          <w:szCs w:val="22"/>
          <w:lang w:val="es-ES"/>
        </w:rPr>
        <w:t>Número de rubíes: 30 rubíes</w:t>
      </w:r>
    </w:p>
    <w:p w14:paraId="745742BF" w14:textId="77777777" w:rsidR="008765D8" w:rsidRPr="00B32B88" w:rsidRDefault="008765D8" w:rsidP="00DB6B72">
      <w:pPr>
        <w:spacing w:before="240"/>
        <w:jc w:val="both"/>
        <w:outlineLvl w:val="0"/>
        <w:rPr>
          <w:rFonts w:ascii="Arial" w:eastAsia="ヒラギノ角ゴ Pro W3" w:hAnsi="Arial" w:cs="Arial"/>
          <w:b/>
          <w:kern w:val="1"/>
          <w:sz w:val="22"/>
          <w:szCs w:val="22"/>
          <w:lang w:val="es-ES"/>
        </w:rPr>
      </w:pPr>
      <w:r w:rsidRPr="00B32B88">
        <w:rPr>
          <w:rFonts w:ascii="Arial" w:eastAsia="ヒラギノ角ゴ Pro W3" w:hAnsi="Arial" w:cs="Arial"/>
          <w:b/>
          <w:bCs/>
          <w:kern w:val="1"/>
          <w:sz w:val="22"/>
          <w:szCs w:val="22"/>
          <w:lang w:val="es-ES"/>
        </w:rPr>
        <w:t>Funciones/indicaciones</w:t>
      </w:r>
    </w:p>
    <w:p w14:paraId="52A89F6F" w14:textId="77777777" w:rsidR="008765D8" w:rsidRPr="00B32B88" w:rsidRDefault="008765D8" w:rsidP="00DB6B72">
      <w:pPr>
        <w:jc w:val="both"/>
        <w:outlineLvl w:val="0"/>
        <w:rPr>
          <w:rFonts w:ascii="Arial" w:eastAsia="ヒラギノ角ゴ Pro W3" w:hAnsi="Arial" w:cs="Arial"/>
          <w:kern w:val="1"/>
          <w:sz w:val="22"/>
          <w:szCs w:val="22"/>
          <w:lang w:val="es-ES"/>
        </w:rPr>
      </w:pPr>
      <w:r w:rsidRPr="00B32B88">
        <w:rPr>
          <w:rFonts w:ascii="Arial" w:eastAsia="ヒラギノ角ゴ Pro W3" w:hAnsi="Arial" w:cs="Arial"/>
          <w:kern w:val="1"/>
          <w:sz w:val="22"/>
          <w:szCs w:val="22"/>
          <w:lang w:val="es-ES"/>
        </w:rPr>
        <w:t>Horas saltantes bidireccionales y minutos con disco de arrastre, visibles a través de dos prismas de cristal de zafiro reflectante con lupa integrada.</w:t>
      </w:r>
    </w:p>
    <w:p w14:paraId="29F93D84" w14:textId="77777777" w:rsidR="008765D8" w:rsidRPr="00B32B88" w:rsidRDefault="008765D8" w:rsidP="00DB6B72">
      <w:pPr>
        <w:spacing w:before="240"/>
        <w:jc w:val="both"/>
        <w:rPr>
          <w:rFonts w:ascii="Arial" w:eastAsia="ヒラギノ角ゴ Pro W3" w:hAnsi="Arial" w:cs="Arial"/>
          <w:b/>
          <w:kern w:val="1"/>
          <w:sz w:val="22"/>
          <w:szCs w:val="22"/>
          <w:lang w:val="es-ES"/>
        </w:rPr>
      </w:pPr>
      <w:r w:rsidRPr="00B32B88">
        <w:rPr>
          <w:rFonts w:ascii="Arial" w:eastAsia="ヒラギノ角ゴ Pro W3" w:hAnsi="Arial" w:cs="Arial"/>
          <w:b/>
          <w:bCs/>
          <w:kern w:val="1"/>
          <w:sz w:val="22"/>
          <w:szCs w:val="22"/>
          <w:lang w:val="es-ES"/>
        </w:rPr>
        <w:t>Caja</w:t>
      </w:r>
    </w:p>
    <w:p w14:paraId="78439647" w14:textId="77777777" w:rsidR="00BA4EA1" w:rsidRPr="00607DC9" w:rsidRDefault="00BA4EA1" w:rsidP="00BA4EA1">
      <w:pPr>
        <w:jc w:val="both"/>
        <w:rPr>
          <w:rFonts w:ascii="Arial" w:eastAsia="ヒラギノ角ゴ Pro W3" w:hAnsi="Arial" w:cs="Arial"/>
          <w:kern w:val="1"/>
          <w:sz w:val="22"/>
          <w:szCs w:val="22"/>
          <w:lang w:val="it-CH" w:eastAsia="ar-SA"/>
        </w:rPr>
      </w:pPr>
      <w:r w:rsidRPr="00B32B88">
        <w:rPr>
          <w:rFonts w:ascii="Arial" w:eastAsia="ヒラギノ角ゴ Pro W3" w:hAnsi="Arial" w:cs="Arial"/>
          <w:kern w:val="1"/>
          <w:sz w:val="22"/>
          <w:szCs w:val="22"/>
          <w:lang w:val="es-ES" w:bidi="es-ES"/>
        </w:rPr>
        <w:t>Titanio grado 5 con CarbonMacrolon</w:t>
      </w:r>
      <w:r w:rsidRPr="00B32B88">
        <w:rPr>
          <w:rFonts w:ascii="Arial" w:eastAsia="Arial" w:hAnsi="Arial" w:cs="Arial"/>
          <w:lang w:val="es-ES" w:bidi="es-ES"/>
        </w:rPr>
        <w:t>®</w:t>
      </w:r>
      <w:r w:rsidRPr="00B32B88">
        <w:rPr>
          <w:rFonts w:ascii="Arial" w:eastAsia="ヒラギノ角ゴ Pro W3" w:hAnsi="Arial" w:cs="Arial"/>
          <w:kern w:val="1"/>
          <w:sz w:val="22"/>
          <w:szCs w:val="22"/>
          <w:lang w:val="es-ES" w:bidi="es-ES"/>
        </w:rPr>
        <w:t xml:space="preserve"> verde, blanco o azul</w:t>
      </w:r>
    </w:p>
    <w:p w14:paraId="46720D41" w14:textId="2421AFC3" w:rsidR="008765D8" w:rsidRPr="00B32B88" w:rsidRDefault="008765D8" w:rsidP="00DB6B72">
      <w:pPr>
        <w:tabs>
          <w:tab w:val="left" w:pos="1200"/>
        </w:tabs>
        <w:jc w:val="both"/>
        <w:rPr>
          <w:rFonts w:ascii="Arial" w:eastAsia="ヒラギノ角ゴ Pro W3" w:hAnsi="Arial" w:cs="Arial"/>
          <w:kern w:val="1"/>
          <w:sz w:val="22"/>
          <w:szCs w:val="22"/>
          <w:lang w:val="es-ES"/>
        </w:rPr>
      </w:pPr>
      <w:r w:rsidRPr="00B32B88">
        <w:rPr>
          <w:rFonts w:ascii="Arial" w:eastAsia="ヒラギノ角ゴ Pro W3" w:hAnsi="Arial" w:cs="Arial"/>
          <w:kern w:val="1"/>
          <w:sz w:val="22"/>
          <w:szCs w:val="22"/>
          <w:lang w:val="es-ES"/>
        </w:rPr>
        <w:t>Dimensiones: 47 x 41,5 x 19 mm</w:t>
      </w:r>
    </w:p>
    <w:p w14:paraId="207362F6" w14:textId="614C324C" w:rsidR="008765D8" w:rsidRPr="00B32B88" w:rsidRDefault="008765D8" w:rsidP="00DB6B72">
      <w:pPr>
        <w:widowControl w:val="0"/>
        <w:autoSpaceDE w:val="0"/>
        <w:autoSpaceDN w:val="0"/>
        <w:adjustRightInd w:val="0"/>
        <w:jc w:val="both"/>
        <w:rPr>
          <w:rFonts w:ascii="Arial" w:eastAsia="ヒラギノ角ゴ Pro W3" w:hAnsi="Arial" w:cs="Arial"/>
          <w:kern w:val="1"/>
          <w:sz w:val="22"/>
          <w:szCs w:val="22"/>
          <w:lang w:val="es-ES"/>
        </w:rPr>
      </w:pPr>
      <w:r w:rsidRPr="00B32B88">
        <w:rPr>
          <w:rFonts w:ascii="Arial" w:eastAsia="ヒラギノ角ゴ Pro W3" w:hAnsi="Arial" w:cs="Arial"/>
          <w:kern w:val="1"/>
          <w:sz w:val="22"/>
          <w:szCs w:val="22"/>
          <w:lang w:val="es-ES"/>
        </w:rPr>
        <w:t>Número de componentes: 42</w:t>
      </w:r>
    </w:p>
    <w:p w14:paraId="05A843DF" w14:textId="77777777" w:rsidR="008765D8" w:rsidRPr="00B32B88" w:rsidRDefault="008765D8" w:rsidP="00DB6B72">
      <w:pPr>
        <w:widowControl w:val="0"/>
        <w:autoSpaceDE w:val="0"/>
        <w:autoSpaceDN w:val="0"/>
        <w:adjustRightInd w:val="0"/>
        <w:jc w:val="both"/>
        <w:rPr>
          <w:rFonts w:ascii="Arial" w:eastAsia="ヒラギノ角ゴ Pro W3" w:hAnsi="Arial" w:cs="Arial"/>
          <w:kern w:val="1"/>
          <w:sz w:val="22"/>
          <w:szCs w:val="22"/>
          <w:lang w:val="es-ES"/>
        </w:rPr>
      </w:pPr>
      <w:r w:rsidRPr="00B32B88">
        <w:rPr>
          <w:rFonts w:ascii="Arial" w:eastAsia="ヒラギノ角ゴ Pro W3" w:hAnsi="Arial" w:cs="Arial"/>
          <w:kern w:val="1"/>
          <w:sz w:val="22"/>
          <w:szCs w:val="22"/>
          <w:lang w:val="es-ES"/>
        </w:rPr>
        <w:t>Estanqueidad: 30 m / 90’ / 3 ATM</w:t>
      </w:r>
    </w:p>
    <w:p w14:paraId="234086F3" w14:textId="77777777" w:rsidR="008765D8" w:rsidRPr="00B32B88" w:rsidRDefault="008765D8" w:rsidP="00DB6B72">
      <w:pPr>
        <w:spacing w:before="240"/>
        <w:jc w:val="both"/>
        <w:outlineLvl w:val="0"/>
        <w:rPr>
          <w:rFonts w:ascii="Arial" w:eastAsia="ヒラギノ角ゴ Pro W3" w:hAnsi="Arial" w:cs="Arial"/>
          <w:b/>
          <w:kern w:val="1"/>
          <w:sz w:val="22"/>
          <w:szCs w:val="22"/>
          <w:lang w:val="es-ES"/>
        </w:rPr>
      </w:pPr>
      <w:r w:rsidRPr="00B32B88">
        <w:rPr>
          <w:rFonts w:ascii="Arial" w:eastAsia="ヒラギノ角ゴ Pro W3" w:hAnsi="Arial" w:cs="Arial"/>
          <w:b/>
          <w:bCs/>
          <w:kern w:val="1"/>
          <w:sz w:val="22"/>
          <w:szCs w:val="22"/>
          <w:lang w:val="es-ES"/>
        </w:rPr>
        <w:t>Cristales de zafiro</w:t>
      </w:r>
    </w:p>
    <w:p w14:paraId="7D85CFF2" w14:textId="77777777" w:rsidR="008765D8" w:rsidRPr="00B32B88" w:rsidRDefault="008765D8" w:rsidP="00DB6B72">
      <w:pPr>
        <w:jc w:val="both"/>
        <w:outlineLvl w:val="0"/>
        <w:rPr>
          <w:rFonts w:ascii="Arial" w:eastAsia="ヒラギノ角ゴ Pro W3" w:hAnsi="Arial" w:cs="Arial"/>
          <w:kern w:val="1"/>
          <w:sz w:val="22"/>
          <w:szCs w:val="22"/>
          <w:lang w:val="es-ES"/>
        </w:rPr>
      </w:pPr>
      <w:r w:rsidRPr="00B32B88">
        <w:rPr>
          <w:rFonts w:ascii="Arial" w:eastAsia="ヒラギノ角ゴ Pro W3" w:hAnsi="Arial" w:cs="Arial"/>
          <w:kern w:val="1"/>
          <w:sz w:val="22"/>
          <w:szCs w:val="22"/>
          <w:lang w:val="es-ES"/>
        </w:rPr>
        <w:t>Cristales de zafiro en el anverso, la parte frontal y el reverso con tratamiento antirreflejos en ambas caras.</w:t>
      </w:r>
    </w:p>
    <w:p w14:paraId="1187758C" w14:textId="77777777" w:rsidR="008765D8" w:rsidRPr="00B32B88" w:rsidRDefault="008765D8" w:rsidP="00DB6B72">
      <w:pPr>
        <w:jc w:val="both"/>
        <w:outlineLvl w:val="0"/>
        <w:rPr>
          <w:rFonts w:ascii="Arial" w:eastAsia="ヒラギノ角ゴ Pro W3" w:hAnsi="Arial" w:cs="Arial"/>
          <w:kern w:val="1"/>
          <w:sz w:val="22"/>
          <w:szCs w:val="22"/>
          <w:lang w:val="es-ES"/>
        </w:rPr>
      </w:pPr>
      <w:r w:rsidRPr="00B32B88">
        <w:rPr>
          <w:rFonts w:ascii="Arial" w:eastAsia="ヒラギノ角ゴ Pro W3" w:hAnsi="Arial" w:cs="Arial"/>
          <w:kern w:val="1"/>
          <w:sz w:val="22"/>
          <w:szCs w:val="22"/>
          <w:lang w:val="es-ES"/>
        </w:rPr>
        <w:t>Dos prismas de cristal de zafiro reflectante con lupa integrada.</w:t>
      </w:r>
    </w:p>
    <w:p w14:paraId="14B52E70" w14:textId="77777777" w:rsidR="008765D8" w:rsidRPr="00B32B88" w:rsidRDefault="008765D8" w:rsidP="00DB6B72">
      <w:pPr>
        <w:spacing w:before="240"/>
        <w:jc w:val="both"/>
        <w:outlineLvl w:val="0"/>
        <w:rPr>
          <w:rFonts w:ascii="Arial" w:eastAsia="ヒラギノ角ゴ Pro W3" w:hAnsi="Arial" w:cs="Arial"/>
          <w:b/>
          <w:kern w:val="1"/>
          <w:sz w:val="22"/>
          <w:szCs w:val="22"/>
          <w:lang w:val="es-ES"/>
        </w:rPr>
      </w:pPr>
      <w:r w:rsidRPr="00B32B88">
        <w:rPr>
          <w:rFonts w:ascii="Arial" w:eastAsia="ヒラギノ角ゴ Pro W3" w:hAnsi="Arial" w:cs="Arial"/>
          <w:b/>
          <w:bCs/>
          <w:kern w:val="1"/>
          <w:sz w:val="22"/>
          <w:szCs w:val="22"/>
          <w:lang w:val="es-ES"/>
        </w:rPr>
        <w:t>Correa y hebilla</w:t>
      </w:r>
    </w:p>
    <w:p w14:paraId="1D76509D" w14:textId="77777777" w:rsidR="00BA4EA1" w:rsidRPr="00B32B88" w:rsidRDefault="00BA4EA1" w:rsidP="00BA4EA1">
      <w:pPr>
        <w:jc w:val="both"/>
        <w:outlineLvl w:val="0"/>
        <w:rPr>
          <w:rFonts w:ascii="Arial" w:eastAsia="ヒラギノ角ゴ Pro W3" w:hAnsi="Arial" w:cs="Arial"/>
          <w:kern w:val="1"/>
          <w:sz w:val="22"/>
          <w:szCs w:val="22"/>
          <w:lang w:val="es-ES" w:eastAsia="ar-SA"/>
        </w:rPr>
      </w:pPr>
      <w:r w:rsidRPr="00B32B88">
        <w:rPr>
          <w:rFonts w:ascii="Arial" w:eastAsia="ヒラギノ角ゴ Pro W3" w:hAnsi="Arial" w:cs="Arial"/>
          <w:kern w:val="1"/>
          <w:sz w:val="22"/>
          <w:szCs w:val="22"/>
          <w:lang w:val="es-ES" w:bidi="es-ES"/>
        </w:rPr>
        <w:t xml:space="preserve">Correa </w:t>
      </w:r>
      <w:r w:rsidRPr="00CA7878">
        <w:rPr>
          <w:rFonts w:ascii="Arial" w:eastAsia="ヒラギノ角ゴ Pro W3" w:hAnsi="Arial" w:cs="Arial"/>
          <w:kern w:val="1"/>
          <w:sz w:val="22"/>
          <w:szCs w:val="22"/>
          <w:lang w:val="es-ES" w:bidi="es-ES"/>
        </w:rPr>
        <w:t>de caucho o</w:t>
      </w:r>
      <w:r w:rsidRPr="00B32B88">
        <w:rPr>
          <w:rFonts w:ascii="Arial" w:eastAsia="ヒラギノ角ゴ Pro W3" w:hAnsi="Arial" w:cs="Arial"/>
          <w:kern w:val="1"/>
          <w:sz w:val="22"/>
          <w:szCs w:val="22"/>
          <w:lang w:val="es-ES" w:bidi="es-ES"/>
        </w:rPr>
        <w:t xml:space="preserve"> de piel de becerro blanca con los modelos de color verde británico y azul zafiro; y verde con el modelo blanco con hebilla de titanio.</w:t>
      </w:r>
    </w:p>
    <w:p w14:paraId="2FE63EB6" w14:textId="77777777" w:rsidR="008765D8" w:rsidRPr="00B32B88" w:rsidRDefault="008765D8" w:rsidP="008765D8">
      <w:pPr>
        <w:rPr>
          <w:rFonts w:ascii="Arial" w:hAnsi="Arial" w:cs="Arial"/>
          <w:sz w:val="22"/>
          <w:szCs w:val="22"/>
          <w:lang w:val="es-ES"/>
        </w:rPr>
      </w:pPr>
    </w:p>
    <w:p w14:paraId="2F0095D9" w14:textId="77777777" w:rsidR="008765D8" w:rsidRPr="00B32B88" w:rsidRDefault="008765D8" w:rsidP="008765D8">
      <w:pPr>
        <w:rPr>
          <w:rFonts w:ascii="Arial" w:hAnsi="Arial" w:cs="Arial"/>
          <w:sz w:val="22"/>
          <w:szCs w:val="22"/>
          <w:lang w:val="es-ES"/>
        </w:rPr>
      </w:pPr>
    </w:p>
    <w:p w14:paraId="4481757B" w14:textId="77777777" w:rsidR="008765D8" w:rsidRPr="00B32B88" w:rsidRDefault="008765D8" w:rsidP="008765D8">
      <w:pPr>
        <w:rPr>
          <w:rFonts w:ascii="Arial" w:hAnsi="Arial" w:cs="Arial"/>
          <w:sz w:val="22"/>
          <w:szCs w:val="22"/>
          <w:lang w:val="es-ES"/>
        </w:rPr>
      </w:pPr>
    </w:p>
    <w:p w14:paraId="3584CCBF" w14:textId="77777777" w:rsidR="008765D8" w:rsidRPr="00B32B88" w:rsidRDefault="008765D8" w:rsidP="008765D8">
      <w:pPr>
        <w:rPr>
          <w:rFonts w:ascii="Arial" w:hAnsi="Arial" w:cs="Arial"/>
          <w:sz w:val="22"/>
          <w:szCs w:val="22"/>
          <w:lang w:val="es-ES"/>
        </w:rPr>
      </w:pPr>
    </w:p>
    <w:p w14:paraId="42AF85CA" w14:textId="77777777" w:rsidR="008765D8" w:rsidRPr="00B32B88" w:rsidRDefault="008765D8" w:rsidP="008765D8">
      <w:pPr>
        <w:rPr>
          <w:rFonts w:ascii="Arial" w:hAnsi="Arial" w:cs="Arial"/>
          <w:sz w:val="22"/>
          <w:szCs w:val="22"/>
          <w:lang w:val="es-ES"/>
        </w:rPr>
      </w:pPr>
    </w:p>
    <w:p w14:paraId="62AC7E62" w14:textId="77777777" w:rsidR="008765D8" w:rsidRPr="00B32B88" w:rsidRDefault="008765D8" w:rsidP="008765D8">
      <w:pPr>
        <w:pStyle w:val="Sansinterligne"/>
        <w:jc w:val="center"/>
        <w:rPr>
          <w:rFonts w:ascii="Arial" w:hAnsi="Arial" w:cs="Arial"/>
          <w:b/>
          <w:sz w:val="28"/>
          <w:szCs w:val="28"/>
          <w:lang w:val="es-ES"/>
        </w:rPr>
      </w:pPr>
    </w:p>
    <w:p w14:paraId="0E7953F1" w14:textId="77777777" w:rsidR="008765D8" w:rsidRPr="00B32B88" w:rsidRDefault="008765D8" w:rsidP="008765D8">
      <w:pPr>
        <w:pStyle w:val="Sansinterligne"/>
        <w:jc w:val="center"/>
        <w:rPr>
          <w:rFonts w:ascii="Arial" w:hAnsi="Arial" w:cs="Arial"/>
          <w:b/>
          <w:sz w:val="28"/>
          <w:szCs w:val="28"/>
          <w:lang w:val="es-ES"/>
        </w:rPr>
      </w:pPr>
    </w:p>
    <w:p w14:paraId="0A494709" w14:textId="77777777" w:rsidR="00C954AD" w:rsidRPr="00B32B88" w:rsidRDefault="00C954AD" w:rsidP="008765D8">
      <w:pPr>
        <w:pStyle w:val="Sansinterligne"/>
        <w:jc w:val="center"/>
        <w:rPr>
          <w:rFonts w:ascii="Arial" w:hAnsi="Arial" w:cs="Arial"/>
          <w:b/>
          <w:sz w:val="28"/>
          <w:szCs w:val="28"/>
          <w:lang w:val="es-ES"/>
        </w:rPr>
      </w:pPr>
    </w:p>
    <w:p w14:paraId="296D1E2A" w14:textId="77777777" w:rsidR="00C954AD" w:rsidRPr="00B32B88" w:rsidRDefault="00C954AD" w:rsidP="008765D8">
      <w:pPr>
        <w:pStyle w:val="Sansinterligne"/>
        <w:jc w:val="center"/>
        <w:rPr>
          <w:rFonts w:ascii="Arial" w:hAnsi="Arial" w:cs="Arial"/>
          <w:b/>
          <w:sz w:val="28"/>
          <w:szCs w:val="28"/>
          <w:lang w:val="es-ES"/>
        </w:rPr>
      </w:pPr>
    </w:p>
    <w:p w14:paraId="5A822454" w14:textId="77777777" w:rsidR="001C427F" w:rsidRPr="00B32B88" w:rsidRDefault="001C427F">
      <w:pPr>
        <w:rPr>
          <w:rFonts w:ascii="Arial" w:hAnsi="Arial" w:cs="Arial"/>
          <w:b/>
          <w:bCs/>
          <w:sz w:val="28"/>
          <w:szCs w:val="28"/>
          <w:lang w:val="es-ES"/>
        </w:rPr>
      </w:pPr>
      <w:r w:rsidRPr="00B32B88">
        <w:rPr>
          <w:rFonts w:ascii="Arial" w:hAnsi="Arial" w:cs="Arial"/>
          <w:b/>
          <w:bCs/>
          <w:sz w:val="28"/>
          <w:szCs w:val="28"/>
          <w:lang w:val="es-ES"/>
        </w:rPr>
        <w:br w:type="page"/>
      </w:r>
    </w:p>
    <w:p w14:paraId="5FB7730A" w14:textId="2F1F3006" w:rsidR="008765D8" w:rsidRPr="00B32B88" w:rsidRDefault="008765D8" w:rsidP="00206013">
      <w:pPr>
        <w:pStyle w:val="Sansinterligne"/>
        <w:jc w:val="center"/>
        <w:rPr>
          <w:rFonts w:ascii="Arial" w:hAnsi="Arial" w:cs="Arial"/>
          <w:b/>
          <w:sz w:val="28"/>
          <w:szCs w:val="28"/>
          <w:lang w:val="es-ES"/>
        </w:rPr>
      </w:pPr>
      <w:r w:rsidRPr="00B32B88">
        <w:rPr>
          <w:rFonts w:ascii="Arial" w:hAnsi="Arial" w:cs="Arial"/>
          <w:b/>
          <w:bCs/>
          <w:sz w:val="28"/>
          <w:szCs w:val="28"/>
          <w:lang w:val="es-ES"/>
        </w:rPr>
        <w:lastRenderedPageBreak/>
        <w:t>«AMIGOS» RESPONSABLES DE LA ELABORACIÓN DE LA HM8 MARK 2</w:t>
      </w:r>
    </w:p>
    <w:p w14:paraId="1BC53EE5" w14:textId="77777777" w:rsidR="008765D8" w:rsidRPr="00B32B88" w:rsidRDefault="008765D8" w:rsidP="008765D8">
      <w:pPr>
        <w:pStyle w:val="Sansinterligne"/>
        <w:rPr>
          <w:rFonts w:ascii="Arial" w:hAnsi="Arial" w:cs="Arial"/>
          <w:b/>
          <w:lang w:val="es-ES"/>
        </w:rPr>
      </w:pPr>
    </w:p>
    <w:p w14:paraId="790A9F1F" w14:textId="77777777" w:rsidR="008765D8" w:rsidRPr="00607DC9" w:rsidRDefault="008765D8" w:rsidP="008765D8">
      <w:pPr>
        <w:pStyle w:val="Sansinterligne"/>
        <w:rPr>
          <w:rFonts w:ascii="Arial" w:hAnsi="Arial" w:cs="Arial"/>
          <w:sz w:val="21"/>
          <w:szCs w:val="21"/>
          <w:lang w:val="es-ES"/>
        </w:rPr>
      </w:pPr>
      <w:r w:rsidRPr="00607DC9">
        <w:rPr>
          <w:rFonts w:ascii="Arial" w:hAnsi="Arial" w:cs="Arial"/>
          <w:b/>
          <w:bCs/>
          <w:sz w:val="21"/>
          <w:szCs w:val="21"/>
          <w:lang w:val="es-ES"/>
        </w:rPr>
        <w:t>Concepto:</w:t>
      </w:r>
      <w:r w:rsidRPr="00607DC9">
        <w:rPr>
          <w:rFonts w:ascii="Arial" w:hAnsi="Arial" w:cs="Arial"/>
          <w:sz w:val="21"/>
          <w:szCs w:val="21"/>
          <w:lang w:val="es-ES"/>
        </w:rPr>
        <w:t xml:space="preserve"> Maximilian Büsser / MB&amp;F</w:t>
      </w:r>
    </w:p>
    <w:p w14:paraId="2787507D" w14:textId="77777777" w:rsidR="008765D8" w:rsidRPr="00607DC9" w:rsidRDefault="008765D8" w:rsidP="008765D8">
      <w:pPr>
        <w:pStyle w:val="Sansinterligne"/>
        <w:rPr>
          <w:rFonts w:ascii="Arial" w:hAnsi="Arial" w:cs="Arial"/>
          <w:bCs/>
          <w:sz w:val="21"/>
          <w:szCs w:val="21"/>
          <w:lang w:val="es-ES"/>
        </w:rPr>
      </w:pPr>
      <w:r w:rsidRPr="00607DC9">
        <w:rPr>
          <w:rFonts w:ascii="Arial" w:hAnsi="Arial" w:cs="Arial"/>
          <w:b/>
          <w:bCs/>
          <w:sz w:val="21"/>
          <w:szCs w:val="21"/>
          <w:lang w:val="es-ES"/>
        </w:rPr>
        <w:t>Diseño del producto:</w:t>
      </w:r>
      <w:r w:rsidRPr="00607DC9">
        <w:rPr>
          <w:rFonts w:ascii="Arial" w:hAnsi="Arial" w:cs="Arial"/>
          <w:sz w:val="21"/>
          <w:szCs w:val="21"/>
          <w:lang w:val="es-ES"/>
        </w:rPr>
        <w:t xml:space="preserve"> Eric Giroud </w:t>
      </w:r>
    </w:p>
    <w:p w14:paraId="0D27985D" w14:textId="77777777" w:rsidR="008765D8" w:rsidRPr="00607DC9" w:rsidRDefault="008765D8" w:rsidP="008765D8">
      <w:pPr>
        <w:pStyle w:val="Sansinterligne"/>
        <w:rPr>
          <w:rFonts w:ascii="Arial" w:hAnsi="Arial" w:cs="Arial"/>
          <w:bCs/>
          <w:sz w:val="21"/>
          <w:szCs w:val="21"/>
          <w:lang w:val="es-ES"/>
        </w:rPr>
      </w:pPr>
      <w:r w:rsidRPr="00607DC9">
        <w:rPr>
          <w:rFonts w:ascii="Arial" w:hAnsi="Arial" w:cs="Arial"/>
          <w:b/>
          <w:bCs/>
          <w:sz w:val="21"/>
          <w:szCs w:val="21"/>
          <w:lang w:val="es-ES"/>
        </w:rPr>
        <w:t>Dirección técnica y de producción:</w:t>
      </w:r>
      <w:r w:rsidRPr="00607DC9">
        <w:rPr>
          <w:rFonts w:ascii="Arial" w:hAnsi="Arial" w:cs="Arial"/>
          <w:sz w:val="21"/>
          <w:szCs w:val="21"/>
          <w:lang w:val="es-ES"/>
        </w:rPr>
        <w:t xml:space="preserve"> Serge Kriknoff / MB&amp;F</w:t>
      </w:r>
    </w:p>
    <w:p w14:paraId="430CF02B" w14:textId="77777777" w:rsidR="008765D8" w:rsidRPr="00607DC9" w:rsidRDefault="008765D8" w:rsidP="008765D8">
      <w:pPr>
        <w:pStyle w:val="Sansinterligne"/>
        <w:rPr>
          <w:rFonts w:ascii="Arial" w:hAnsi="Arial" w:cs="Arial"/>
          <w:bCs/>
          <w:sz w:val="21"/>
          <w:szCs w:val="21"/>
          <w:lang w:val="es-ES"/>
        </w:rPr>
      </w:pPr>
      <w:r w:rsidRPr="00607DC9">
        <w:rPr>
          <w:rFonts w:ascii="Arial" w:hAnsi="Arial" w:cs="Arial"/>
          <w:b/>
          <w:bCs/>
          <w:sz w:val="21"/>
          <w:szCs w:val="21"/>
          <w:lang w:val="es-ES"/>
        </w:rPr>
        <w:t>Diseño del movimiento y especificaciones del acabado:</w:t>
      </w:r>
      <w:r w:rsidRPr="00607DC9">
        <w:rPr>
          <w:rFonts w:ascii="Arial" w:hAnsi="Arial" w:cs="Arial"/>
          <w:sz w:val="21"/>
          <w:szCs w:val="21"/>
          <w:lang w:val="es-ES"/>
        </w:rPr>
        <w:t xml:space="preserve"> MB&amp;F y Girard-Perregaux</w:t>
      </w:r>
    </w:p>
    <w:p w14:paraId="26AA12AA" w14:textId="77777777" w:rsidR="00BA4EA1" w:rsidRPr="00607DC9" w:rsidRDefault="00BA4EA1" w:rsidP="00BA4EA1">
      <w:pPr>
        <w:pStyle w:val="Sansinterligne"/>
        <w:rPr>
          <w:rFonts w:ascii="Arial" w:hAnsi="Arial" w:cs="Arial"/>
          <w:sz w:val="21"/>
          <w:szCs w:val="21"/>
          <w:lang w:val="es-ES"/>
        </w:rPr>
      </w:pPr>
      <w:r w:rsidRPr="00607DC9">
        <w:rPr>
          <w:rFonts w:ascii="Arial" w:eastAsia="Arial" w:hAnsi="Arial" w:cs="Arial"/>
          <w:b/>
          <w:sz w:val="21"/>
          <w:szCs w:val="21"/>
          <w:lang w:val="es-ES" w:bidi="es-ES"/>
        </w:rPr>
        <w:t>Desarrollo del movimiento:</w:t>
      </w:r>
      <w:r w:rsidRPr="00607DC9">
        <w:rPr>
          <w:rFonts w:ascii="Arial" w:eastAsia="Arial" w:hAnsi="Arial" w:cs="Arial"/>
          <w:sz w:val="21"/>
          <w:szCs w:val="21"/>
          <w:lang w:val="es-ES" w:bidi="es-ES"/>
        </w:rPr>
        <w:t xml:space="preserve"> Robin Cotrel / MB&amp;F</w:t>
      </w:r>
    </w:p>
    <w:p w14:paraId="659ACC5D" w14:textId="77777777" w:rsidR="00BA4EA1" w:rsidRPr="00607DC9" w:rsidRDefault="00BA4EA1" w:rsidP="00BA4EA1">
      <w:pPr>
        <w:pStyle w:val="Sansinterligne"/>
        <w:rPr>
          <w:rFonts w:ascii="Arial" w:hAnsi="Arial" w:cs="Arial"/>
          <w:sz w:val="21"/>
          <w:szCs w:val="21"/>
          <w:lang w:val="es-ES"/>
        </w:rPr>
      </w:pPr>
      <w:r w:rsidRPr="00607DC9">
        <w:rPr>
          <w:rFonts w:ascii="Arial" w:eastAsia="Arial" w:hAnsi="Arial" w:cs="Arial"/>
          <w:b/>
          <w:sz w:val="21"/>
          <w:szCs w:val="21"/>
          <w:lang w:val="es-ES" w:bidi="es-ES"/>
        </w:rPr>
        <w:t xml:space="preserve">I+D: </w:t>
      </w:r>
      <w:r w:rsidRPr="00607DC9">
        <w:rPr>
          <w:rFonts w:ascii="Arial" w:eastAsia="Arial" w:hAnsi="Arial" w:cs="Arial"/>
          <w:sz w:val="21"/>
          <w:szCs w:val="21"/>
          <w:lang w:val="es-ES" w:bidi="es-ES"/>
        </w:rPr>
        <w:t>Robin Cotrel / MB&amp;F</w:t>
      </w:r>
    </w:p>
    <w:p w14:paraId="251E447C" w14:textId="77777777" w:rsidR="008765D8" w:rsidRPr="00607DC9" w:rsidRDefault="008765D8" w:rsidP="008765D8">
      <w:pPr>
        <w:pStyle w:val="Sansinterligne"/>
        <w:rPr>
          <w:rFonts w:ascii="Arial" w:hAnsi="Arial" w:cs="Arial"/>
          <w:sz w:val="21"/>
          <w:szCs w:val="21"/>
          <w:lang w:val="es-ES"/>
        </w:rPr>
      </w:pPr>
      <w:r w:rsidRPr="00607DC9">
        <w:rPr>
          <w:rFonts w:ascii="Arial" w:hAnsi="Arial" w:cs="Arial"/>
          <w:b/>
          <w:bCs/>
          <w:sz w:val="21"/>
          <w:szCs w:val="21"/>
          <w:lang w:val="es-ES"/>
        </w:rPr>
        <w:t>Métodos y laboratorio:</w:t>
      </w:r>
      <w:r w:rsidRPr="00607DC9">
        <w:rPr>
          <w:rFonts w:ascii="Arial" w:hAnsi="Arial" w:cs="Arial"/>
          <w:sz w:val="21"/>
          <w:szCs w:val="21"/>
          <w:lang w:val="es-ES"/>
        </w:rPr>
        <w:t xml:space="preserve"> </w:t>
      </w:r>
      <w:bookmarkStart w:id="0" w:name="_Hlk124414275"/>
      <w:r w:rsidRPr="00607DC9">
        <w:rPr>
          <w:rFonts w:ascii="Arial" w:hAnsi="Arial" w:cs="Arial"/>
          <w:sz w:val="21"/>
          <w:szCs w:val="21"/>
          <w:lang w:val="es-ES"/>
        </w:rPr>
        <w:t>Maël Mendel y Anthony Mugnier / MB&amp;F</w:t>
      </w:r>
    </w:p>
    <w:bookmarkEnd w:id="0"/>
    <w:p w14:paraId="1535FD5A" w14:textId="77777777" w:rsidR="008765D8" w:rsidRPr="00607DC9" w:rsidRDefault="008765D8" w:rsidP="008765D8">
      <w:pPr>
        <w:rPr>
          <w:sz w:val="21"/>
          <w:szCs w:val="21"/>
          <w:lang w:val="es-ES"/>
        </w:rPr>
      </w:pPr>
    </w:p>
    <w:p w14:paraId="534510EE" w14:textId="77777777" w:rsidR="008765D8" w:rsidRPr="00607DC9" w:rsidRDefault="008765D8" w:rsidP="008765D8">
      <w:pPr>
        <w:pStyle w:val="Sansinterligne"/>
        <w:rPr>
          <w:rFonts w:ascii="Arial" w:hAnsi="Arial" w:cs="Arial"/>
          <w:sz w:val="21"/>
          <w:szCs w:val="21"/>
          <w:lang w:val="es-ES"/>
        </w:rPr>
      </w:pPr>
      <w:r w:rsidRPr="00607DC9">
        <w:rPr>
          <w:rFonts w:ascii="Arial" w:hAnsi="Arial" w:cs="Arial"/>
          <w:b/>
          <w:bCs/>
          <w:sz w:val="21"/>
          <w:szCs w:val="21"/>
          <w:lang w:val="es-ES"/>
        </w:rPr>
        <w:t>Ruedas, piñones, movimiento y componente del eje</w:t>
      </w:r>
      <w:r w:rsidRPr="00607DC9">
        <w:rPr>
          <w:rFonts w:ascii="Arial" w:hAnsi="Arial" w:cs="Arial"/>
          <w:sz w:val="21"/>
          <w:szCs w:val="21"/>
          <w:lang w:val="es-ES"/>
        </w:rPr>
        <w:t xml:space="preserve">: Paul-André Tendon / Bandi, Daniel Gumy / Decobar, Le Temps Retrouvé y Swiss Manufacturing </w:t>
      </w:r>
    </w:p>
    <w:p w14:paraId="1BA74CE2" w14:textId="301B4E49" w:rsidR="008765D8" w:rsidRPr="00607DC9" w:rsidRDefault="00375B68" w:rsidP="008765D8">
      <w:pPr>
        <w:pStyle w:val="Sansinterligne"/>
        <w:rPr>
          <w:rFonts w:ascii="Arial" w:hAnsi="Arial" w:cs="Arial"/>
          <w:sz w:val="21"/>
          <w:szCs w:val="21"/>
          <w:lang w:val="es-ES"/>
        </w:rPr>
      </w:pPr>
      <w:r w:rsidRPr="00607DC9">
        <w:rPr>
          <w:rFonts w:ascii="Arial" w:hAnsi="Arial" w:cs="Arial"/>
          <w:b/>
          <w:bCs/>
          <w:sz w:val="21"/>
          <w:szCs w:val="21"/>
          <w:lang w:val="es-ES"/>
        </w:rPr>
        <w:t>Platinas</w:t>
      </w:r>
      <w:r w:rsidRPr="00607DC9">
        <w:rPr>
          <w:rFonts w:ascii="Arial" w:hAnsi="Arial" w:cs="Arial"/>
          <w:sz w:val="21"/>
          <w:szCs w:val="21"/>
          <w:lang w:val="es-ES"/>
        </w:rPr>
        <w:t>: Benjamin Signoud / AMECAP</w:t>
      </w:r>
    </w:p>
    <w:p w14:paraId="6B42052D" w14:textId="22970BFB" w:rsidR="008765D8" w:rsidRPr="00607DC9" w:rsidRDefault="008765D8" w:rsidP="008765D8">
      <w:pPr>
        <w:pStyle w:val="Sansinterligne"/>
        <w:rPr>
          <w:rFonts w:ascii="Arial" w:hAnsi="Arial" w:cs="Arial"/>
          <w:sz w:val="21"/>
          <w:szCs w:val="21"/>
          <w:lang w:val="es-ES"/>
        </w:rPr>
      </w:pPr>
      <w:r w:rsidRPr="00607DC9">
        <w:rPr>
          <w:rFonts w:ascii="Arial" w:hAnsi="Arial" w:cs="Arial"/>
          <w:b/>
          <w:bCs/>
          <w:sz w:val="21"/>
          <w:szCs w:val="21"/>
          <w:lang w:val="es-ES"/>
        </w:rPr>
        <w:t>Puentes:</w:t>
      </w:r>
      <w:r w:rsidRPr="00607DC9">
        <w:rPr>
          <w:rFonts w:ascii="Arial" w:hAnsi="Arial" w:cs="Arial"/>
          <w:sz w:val="21"/>
          <w:szCs w:val="21"/>
          <w:lang w:val="es-ES"/>
        </w:rPr>
        <w:t xml:space="preserve"> Rodrigue Baume / HorloFab</w:t>
      </w:r>
    </w:p>
    <w:p w14:paraId="6941E49E" w14:textId="77777777" w:rsidR="008765D8" w:rsidRPr="00607DC9" w:rsidRDefault="008765D8" w:rsidP="008765D8">
      <w:pPr>
        <w:pStyle w:val="Sansinterligne"/>
        <w:rPr>
          <w:rFonts w:ascii="Arial" w:hAnsi="Arial" w:cs="Arial"/>
          <w:color w:val="FF0000"/>
          <w:sz w:val="21"/>
          <w:szCs w:val="21"/>
          <w:lang w:val="es-ES"/>
        </w:rPr>
      </w:pPr>
      <w:r w:rsidRPr="00607DC9">
        <w:rPr>
          <w:rFonts w:ascii="Arial" w:hAnsi="Arial" w:cs="Arial"/>
          <w:b/>
          <w:bCs/>
          <w:sz w:val="21"/>
          <w:szCs w:val="21"/>
          <w:lang w:val="es-ES"/>
        </w:rPr>
        <w:t>Acabado a mano de los componentes del movimiento:</w:t>
      </w:r>
      <w:r w:rsidRPr="00607DC9">
        <w:rPr>
          <w:rFonts w:ascii="Arial" w:hAnsi="Arial" w:cs="Arial"/>
          <w:sz w:val="21"/>
          <w:szCs w:val="21"/>
          <w:lang w:val="es-ES"/>
        </w:rPr>
        <w:t xml:space="preserve"> Jacques-Adrien Rochat y Denis Garcia / C-L Rochat</w:t>
      </w:r>
      <w:r w:rsidRPr="00607DC9">
        <w:rPr>
          <w:rFonts w:ascii="Arial" w:hAnsi="Arial" w:cs="Arial"/>
          <w:b/>
          <w:bCs/>
          <w:sz w:val="21"/>
          <w:szCs w:val="21"/>
          <w:lang w:val="es-ES"/>
        </w:rPr>
        <w:t xml:space="preserve">, </w:t>
      </w:r>
      <w:r w:rsidRPr="00607DC9">
        <w:rPr>
          <w:rFonts w:ascii="Arial" w:hAnsi="Arial" w:cs="Arial"/>
          <w:sz w:val="21"/>
          <w:szCs w:val="21"/>
          <w:lang w:val="es-ES"/>
        </w:rPr>
        <w:t>DSMI</w:t>
      </w:r>
    </w:p>
    <w:p w14:paraId="1FEC7DDB" w14:textId="77777777" w:rsidR="008765D8" w:rsidRPr="00607DC9" w:rsidRDefault="008765D8" w:rsidP="008765D8">
      <w:pPr>
        <w:pStyle w:val="Sansinterligne"/>
        <w:rPr>
          <w:rFonts w:ascii="Arial" w:hAnsi="Arial" w:cs="Arial"/>
          <w:sz w:val="21"/>
          <w:szCs w:val="21"/>
          <w:lang w:val="es-ES"/>
        </w:rPr>
      </w:pPr>
      <w:r w:rsidRPr="00607DC9">
        <w:rPr>
          <w:rFonts w:ascii="Arial" w:hAnsi="Arial" w:cs="Arial"/>
          <w:b/>
          <w:bCs/>
          <w:sz w:val="21"/>
          <w:szCs w:val="21"/>
          <w:lang w:val="es-ES"/>
        </w:rPr>
        <w:t>Revestimiento PVD:</w:t>
      </w:r>
      <w:r w:rsidRPr="00607DC9">
        <w:rPr>
          <w:rFonts w:ascii="Arial" w:hAnsi="Arial" w:cs="Arial"/>
          <w:sz w:val="21"/>
          <w:szCs w:val="21"/>
          <w:lang w:val="es-ES"/>
        </w:rPr>
        <w:t xml:space="preserve"> Pierre-Albert Steinmann / Positive Coating </w:t>
      </w:r>
    </w:p>
    <w:p w14:paraId="4192247B" w14:textId="77777777" w:rsidR="00BA4EA1" w:rsidRPr="00607DC9" w:rsidRDefault="00BA4EA1" w:rsidP="00BA4EA1">
      <w:pPr>
        <w:pStyle w:val="Sansinterligne"/>
        <w:rPr>
          <w:rFonts w:ascii="Arial" w:hAnsi="Arial" w:cs="Arial"/>
          <w:sz w:val="21"/>
          <w:szCs w:val="21"/>
          <w:lang w:val="es-ES"/>
        </w:rPr>
      </w:pPr>
      <w:r w:rsidRPr="00607DC9">
        <w:rPr>
          <w:rFonts w:ascii="Arial" w:eastAsia="Arial" w:hAnsi="Arial" w:cs="Arial"/>
          <w:b/>
          <w:sz w:val="21"/>
          <w:szCs w:val="21"/>
          <w:lang w:val="es-ES" w:bidi="es-ES"/>
        </w:rPr>
        <w:t>Ensamblado del movimiento:</w:t>
      </w:r>
      <w:r w:rsidRPr="00607DC9">
        <w:rPr>
          <w:rFonts w:ascii="Arial" w:eastAsia="Arial" w:hAnsi="Arial" w:cs="Arial"/>
          <w:sz w:val="21"/>
          <w:szCs w:val="21"/>
          <w:lang w:val="es-ES" w:bidi="es-ES"/>
        </w:rPr>
        <w:t xml:space="preserve"> Didier Dumas, Georges Veisy, Anne Guiter, Emmanuel Maitre, Henri Porteboeuf, Mathieu Lecoultre, Amandine Bascoul y Loïc Robert-Nicoud / MB&amp;F</w:t>
      </w:r>
    </w:p>
    <w:p w14:paraId="2C5A5242" w14:textId="338952BC" w:rsidR="008765D8" w:rsidRPr="00607DC9" w:rsidRDefault="008765D8" w:rsidP="008765D8">
      <w:pPr>
        <w:pStyle w:val="Sansinterligne"/>
        <w:rPr>
          <w:rFonts w:ascii="Arial" w:hAnsi="Arial" w:cs="Arial"/>
          <w:b/>
          <w:sz w:val="21"/>
          <w:szCs w:val="21"/>
          <w:lang w:val="es-ES"/>
        </w:rPr>
      </w:pPr>
      <w:r w:rsidRPr="00607DC9">
        <w:rPr>
          <w:rFonts w:ascii="Arial" w:hAnsi="Arial" w:cs="Arial"/>
          <w:b/>
          <w:bCs/>
          <w:sz w:val="21"/>
          <w:szCs w:val="21"/>
          <w:lang w:val="es-ES"/>
        </w:rPr>
        <w:t xml:space="preserve">Servicio posventa: </w:t>
      </w:r>
      <w:r w:rsidRPr="00607DC9">
        <w:rPr>
          <w:rFonts w:ascii="Arial" w:hAnsi="Arial" w:cs="Arial"/>
          <w:sz w:val="21"/>
          <w:szCs w:val="21"/>
          <w:lang w:val="es-ES"/>
        </w:rPr>
        <w:t>Antony Moreno / MB&amp;F</w:t>
      </w:r>
    </w:p>
    <w:p w14:paraId="20126979" w14:textId="4D18631F" w:rsidR="008765D8" w:rsidRPr="00607DC9" w:rsidRDefault="008765D8" w:rsidP="008765D8">
      <w:pPr>
        <w:pStyle w:val="Sansinterligne"/>
        <w:rPr>
          <w:rFonts w:ascii="Arial" w:hAnsi="Arial" w:cs="Arial"/>
          <w:sz w:val="21"/>
          <w:szCs w:val="21"/>
          <w:lang w:val="es-ES"/>
        </w:rPr>
      </w:pPr>
      <w:r w:rsidRPr="00607DC9">
        <w:rPr>
          <w:rFonts w:ascii="Arial" w:hAnsi="Arial" w:cs="Arial"/>
          <w:b/>
          <w:bCs/>
          <w:sz w:val="21"/>
          <w:szCs w:val="21"/>
          <w:lang w:val="es-ES"/>
        </w:rPr>
        <w:t>Mecanizado interno:</w:t>
      </w:r>
      <w:r w:rsidRPr="00607DC9">
        <w:rPr>
          <w:rFonts w:ascii="Arial" w:hAnsi="Arial" w:cs="Arial"/>
          <w:sz w:val="21"/>
          <w:szCs w:val="21"/>
          <w:lang w:val="es-ES"/>
        </w:rPr>
        <w:t xml:space="preserve"> Alain Lemarchand, Jean-Baptiste Prétot, Stéphanie Carvalho Correia y Yoann Joyard / MB&amp;F</w:t>
      </w:r>
    </w:p>
    <w:p w14:paraId="7D6502F9" w14:textId="77777777" w:rsidR="008765D8" w:rsidRPr="00607DC9" w:rsidRDefault="008765D8" w:rsidP="008765D8">
      <w:pPr>
        <w:pStyle w:val="Sansinterligne"/>
        <w:rPr>
          <w:rFonts w:ascii="Arial" w:hAnsi="Arial" w:cs="Arial"/>
          <w:sz w:val="21"/>
          <w:szCs w:val="21"/>
          <w:lang w:val="es-ES"/>
        </w:rPr>
      </w:pPr>
      <w:r w:rsidRPr="00607DC9">
        <w:rPr>
          <w:rFonts w:ascii="Arial" w:hAnsi="Arial" w:cs="Arial"/>
          <w:b/>
          <w:bCs/>
          <w:sz w:val="21"/>
          <w:szCs w:val="21"/>
          <w:lang w:val="es-ES"/>
        </w:rPr>
        <w:t>Control de calidad:</w:t>
      </w:r>
      <w:r w:rsidRPr="00607DC9">
        <w:rPr>
          <w:rFonts w:ascii="Arial" w:hAnsi="Arial" w:cs="Arial"/>
          <w:sz w:val="21"/>
          <w:szCs w:val="21"/>
          <w:lang w:val="es-ES"/>
        </w:rPr>
        <w:t xml:space="preserve"> Cyril Fallet y Jennifer Longuepez / MB&amp;F / MB&amp;F</w:t>
      </w:r>
    </w:p>
    <w:p w14:paraId="272FF741" w14:textId="316E52FD" w:rsidR="008765D8" w:rsidRPr="00607DC9" w:rsidRDefault="008765D8" w:rsidP="008765D8">
      <w:pPr>
        <w:pStyle w:val="Sansinterligne"/>
        <w:rPr>
          <w:rFonts w:ascii="Arial" w:hAnsi="Arial" w:cs="Arial"/>
          <w:sz w:val="21"/>
          <w:szCs w:val="21"/>
        </w:rPr>
      </w:pPr>
      <w:r w:rsidRPr="00607DC9">
        <w:rPr>
          <w:rFonts w:ascii="Arial" w:hAnsi="Arial" w:cs="Arial"/>
          <w:b/>
          <w:bCs/>
          <w:sz w:val="21"/>
          <w:szCs w:val="21"/>
          <w:lang w:val="fr-FR"/>
        </w:rPr>
        <w:t>Caja:</w:t>
      </w:r>
      <w:r w:rsidRPr="00607DC9">
        <w:rPr>
          <w:rFonts w:ascii="Arial" w:hAnsi="Arial" w:cs="Arial"/>
          <w:sz w:val="21"/>
          <w:szCs w:val="21"/>
          <w:lang w:val="fr-FR"/>
        </w:rPr>
        <w:t xml:space="preserve"> Alain Lemarchand, Jean-Baptiste Prétot y Stéphanie Carvalho Correia / MB&amp;F</w:t>
      </w:r>
    </w:p>
    <w:p w14:paraId="343C0B98" w14:textId="31ABF51D" w:rsidR="00375B68" w:rsidRPr="00607DC9" w:rsidRDefault="00E20A4D" w:rsidP="008765D8">
      <w:pPr>
        <w:pStyle w:val="Sansinterligne"/>
        <w:rPr>
          <w:rFonts w:ascii="Arial" w:hAnsi="Arial" w:cs="Arial"/>
          <w:sz w:val="21"/>
          <w:szCs w:val="21"/>
          <w:lang w:val="es-ES"/>
        </w:rPr>
      </w:pPr>
      <w:r w:rsidRPr="00607DC9">
        <w:rPr>
          <w:rFonts w:ascii="Arial" w:hAnsi="Arial" w:cs="Arial"/>
          <w:b/>
          <w:bCs/>
          <w:kern w:val="1"/>
          <w:sz w:val="21"/>
          <w:szCs w:val="21"/>
          <w:lang w:val="es-ES"/>
        </w:rPr>
        <w:t xml:space="preserve">Caja </w:t>
      </w:r>
      <w:r w:rsidRPr="00607DC9">
        <w:rPr>
          <w:rFonts w:ascii="Arial" w:hAnsi="Arial" w:cs="Arial"/>
          <w:b/>
          <w:bCs/>
          <w:sz w:val="21"/>
          <w:szCs w:val="21"/>
          <w:lang w:val="es-ES"/>
        </w:rPr>
        <w:t>Chapas de la carrocería</w:t>
      </w:r>
      <w:r w:rsidRPr="00607DC9">
        <w:rPr>
          <w:rFonts w:ascii="Arial" w:hAnsi="Arial" w:cs="Arial"/>
          <w:sz w:val="21"/>
          <w:szCs w:val="21"/>
          <w:lang w:val="es-ES"/>
        </w:rPr>
        <w:t>: INJECTOR</w:t>
      </w:r>
    </w:p>
    <w:p w14:paraId="762D488F" w14:textId="77777777" w:rsidR="008765D8" w:rsidRPr="00607DC9" w:rsidRDefault="008765D8" w:rsidP="008765D8">
      <w:pPr>
        <w:pStyle w:val="Sansinterligne"/>
        <w:rPr>
          <w:rFonts w:ascii="Arial" w:hAnsi="Arial" w:cs="Arial"/>
          <w:sz w:val="21"/>
          <w:szCs w:val="21"/>
        </w:rPr>
      </w:pPr>
      <w:r w:rsidRPr="00607DC9">
        <w:rPr>
          <w:rFonts w:ascii="Arial" w:hAnsi="Arial" w:cs="Arial"/>
          <w:b/>
          <w:bCs/>
          <w:sz w:val="21"/>
          <w:szCs w:val="21"/>
          <w:lang w:val="fr-FR"/>
        </w:rPr>
        <w:t>Lingotes de oro (Cadena de custodia):</w:t>
      </w:r>
      <w:r w:rsidRPr="00607DC9">
        <w:rPr>
          <w:rFonts w:ascii="Arial" w:hAnsi="Arial" w:cs="Arial"/>
          <w:sz w:val="21"/>
          <w:szCs w:val="21"/>
          <w:lang w:val="fr-FR"/>
        </w:rPr>
        <w:t xml:space="preserve"> Jean Philippe Chételat / Cendres et Métaux</w:t>
      </w:r>
    </w:p>
    <w:p w14:paraId="42458EE2" w14:textId="77777777" w:rsidR="008765D8" w:rsidRPr="00607DC9" w:rsidRDefault="008765D8" w:rsidP="008765D8">
      <w:pPr>
        <w:pStyle w:val="Sansinterligne"/>
        <w:rPr>
          <w:rFonts w:ascii="Arial" w:hAnsi="Arial" w:cs="Arial"/>
          <w:b/>
          <w:color w:val="FF0000"/>
          <w:sz w:val="21"/>
          <w:szCs w:val="21"/>
          <w:lang w:val="es-ES"/>
        </w:rPr>
      </w:pPr>
      <w:r w:rsidRPr="00607DC9">
        <w:rPr>
          <w:rFonts w:ascii="Arial" w:hAnsi="Arial" w:cs="Arial"/>
          <w:b/>
          <w:bCs/>
          <w:sz w:val="21"/>
          <w:szCs w:val="21"/>
          <w:lang w:val="es-ES"/>
        </w:rPr>
        <w:t>Decoración de la caja:</w:t>
      </w:r>
      <w:r w:rsidRPr="00607DC9">
        <w:rPr>
          <w:rFonts w:ascii="Arial" w:hAnsi="Arial" w:cs="Arial"/>
          <w:sz w:val="21"/>
          <w:szCs w:val="21"/>
          <w:lang w:val="es-ES"/>
        </w:rPr>
        <w:t xml:space="preserve"> Bripoli, FIFAJ Horlogerie, Termin’hor</w:t>
      </w:r>
    </w:p>
    <w:p w14:paraId="341AFF5B" w14:textId="0724FBD5" w:rsidR="00375B68" w:rsidRPr="00607DC9" w:rsidRDefault="00375B68" w:rsidP="008765D8">
      <w:pPr>
        <w:pStyle w:val="Sansinterligne"/>
        <w:rPr>
          <w:rFonts w:ascii="Arial" w:hAnsi="Arial" w:cs="Arial"/>
          <w:b/>
          <w:sz w:val="21"/>
          <w:szCs w:val="21"/>
          <w:lang w:val="es-ES"/>
        </w:rPr>
      </w:pPr>
      <w:r w:rsidRPr="00607DC9">
        <w:rPr>
          <w:rFonts w:ascii="Arial" w:hAnsi="Arial" w:cs="Arial"/>
          <w:b/>
          <w:bCs/>
          <w:sz w:val="21"/>
          <w:szCs w:val="21"/>
          <w:lang w:val="es-ES"/>
        </w:rPr>
        <w:t xml:space="preserve">Disco de horas y minutos: </w:t>
      </w:r>
      <w:r w:rsidRPr="00607DC9">
        <w:rPr>
          <w:rFonts w:ascii="Arial" w:hAnsi="Arial" w:cs="Arial"/>
          <w:sz w:val="21"/>
          <w:szCs w:val="21"/>
          <w:lang w:val="es-ES"/>
        </w:rPr>
        <w:t>Bloesch</w:t>
      </w:r>
    </w:p>
    <w:p w14:paraId="3FC2DCD8" w14:textId="0E14194B" w:rsidR="008765D8" w:rsidRPr="00607DC9" w:rsidRDefault="008765D8" w:rsidP="008765D8">
      <w:pPr>
        <w:pStyle w:val="Sansinterligne"/>
        <w:rPr>
          <w:rFonts w:ascii="Arial" w:eastAsia="Arial" w:hAnsi="Arial" w:cs="Arial"/>
          <w:sz w:val="21"/>
          <w:szCs w:val="21"/>
        </w:rPr>
      </w:pPr>
      <w:r w:rsidRPr="00607DC9">
        <w:rPr>
          <w:rFonts w:ascii="Arial" w:hAnsi="Arial" w:cs="Arial"/>
          <w:b/>
          <w:bCs/>
          <w:sz w:val="21"/>
          <w:szCs w:val="21"/>
        </w:rPr>
        <w:t>Hebilla</w:t>
      </w:r>
      <w:r w:rsidRPr="00607DC9">
        <w:rPr>
          <w:rFonts w:ascii="Arial" w:hAnsi="Arial" w:cs="Arial"/>
          <w:sz w:val="21"/>
          <w:szCs w:val="21"/>
        </w:rPr>
        <w:t xml:space="preserve">: G&amp;F Chatelain </w:t>
      </w:r>
    </w:p>
    <w:p w14:paraId="319F127A" w14:textId="30B79677" w:rsidR="008765D8" w:rsidRPr="00607DC9" w:rsidRDefault="008765D8" w:rsidP="008765D8">
      <w:pPr>
        <w:pStyle w:val="Sansinterligne"/>
        <w:rPr>
          <w:rFonts w:ascii="Arial" w:hAnsi="Arial" w:cs="Arial"/>
          <w:sz w:val="21"/>
          <w:szCs w:val="21"/>
          <w:lang w:val="it-IT"/>
        </w:rPr>
      </w:pPr>
      <w:r w:rsidRPr="00607DC9">
        <w:rPr>
          <w:rFonts w:ascii="Arial" w:eastAsia="Arial" w:hAnsi="Arial" w:cs="Arial"/>
          <w:b/>
          <w:bCs/>
          <w:sz w:val="21"/>
          <w:szCs w:val="21"/>
          <w:lang w:val="it-IT"/>
        </w:rPr>
        <w:t>Corona:</w:t>
      </w:r>
      <w:r w:rsidRPr="00607DC9">
        <w:rPr>
          <w:rFonts w:ascii="Arial" w:eastAsia="Arial" w:hAnsi="Arial" w:cs="Arial"/>
          <w:sz w:val="21"/>
          <w:szCs w:val="21"/>
          <w:lang w:val="it-IT"/>
        </w:rPr>
        <w:t xml:space="preserve"> Boninchi </w:t>
      </w:r>
    </w:p>
    <w:p w14:paraId="3E94A69D" w14:textId="77777777" w:rsidR="008765D8" w:rsidRPr="00607DC9" w:rsidRDefault="008765D8" w:rsidP="008765D8">
      <w:pPr>
        <w:pStyle w:val="Sansinterligne"/>
        <w:rPr>
          <w:rFonts w:ascii="Arial" w:hAnsi="Arial" w:cs="Arial"/>
          <w:sz w:val="21"/>
          <w:szCs w:val="21"/>
          <w:lang w:val="es-ES"/>
        </w:rPr>
      </w:pPr>
      <w:r w:rsidRPr="00607DC9">
        <w:rPr>
          <w:rFonts w:ascii="Arial" w:hAnsi="Arial" w:cs="Arial"/>
          <w:b/>
          <w:bCs/>
          <w:sz w:val="21"/>
          <w:szCs w:val="21"/>
          <w:lang w:val="es-ES"/>
        </w:rPr>
        <w:t>Agujas:</w:t>
      </w:r>
      <w:r w:rsidRPr="00607DC9">
        <w:rPr>
          <w:rFonts w:ascii="Arial" w:hAnsi="Arial" w:cs="Arial"/>
          <w:sz w:val="21"/>
          <w:szCs w:val="21"/>
          <w:lang w:val="es-ES"/>
        </w:rPr>
        <w:t xml:space="preserve"> Waeber HMS</w:t>
      </w:r>
    </w:p>
    <w:p w14:paraId="67C8BC22" w14:textId="478EE589" w:rsidR="008765D8" w:rsidRPr="00607DC9" w:rsidRDefault="008765D8" w:rsidP="008765D8">
      <w:pPr>
        <w:pStyle w:val="Sansinterligne"/>
        <w:rPr>
          <w:rFonts w:ascii="Arial" w:hAnsi="Arial" w:cs="Arial"/>
          <w:sz w:val="21"/>
          <w:szCs w:val="21"/>
          <w:lang w:val="es-ES"/>
        </w:rPr>
      </w:pPr>
      <w:r w:rsidRPr="00607DC9">
        <w:rPr>
          <w:rFonts w:ascii="Arial" w:hAnsi="Arial" w:cs="Arial"/>
          <w:b/>
          <w:bCs/>
          <w:sz w:val="21"/>
          <w:szCs w:val="21"/>
          <w:lang w:val="es-ES"/>
        </w:rPr>
        <w:t>Cristales de zafiro:</w:t>
      </w:r>
      <w:r w:rsidRPr="00607DC9">
        <w:rPr>
          <w:rFonts w:ascii="Arial" w:hAnsi="Arial" w:cs="Arial"/>
          <w:sz w:val="21"/>
          <w:szCs w:val="21"/>
          <w:lang w:val="es-ES"/>
        </w:rPr>
        <w:t xml:space="preserve"> Novocristal</w:t>
      </w:r>
    </w:p>
    <w:p w14:paraId="5008887E" w14:textId="08E61CCF" w:rsidR="00375B68" w:rsidRPr="00607DC9" w:rsidRDefault="00375B68" w:rsidP="008765D8">
      <w:pPr>
        <w:pStyle w:val="Sansinterligne"/>
        <w:rPr>
          <w:rFonts w:ascii="Arial" w:hAnsi="Arial" w:cs="Arial"/>
          <w:sz w:val="21"/>
          <w:szCs w:val="21"/>
          <w:lang w:val="es-ES"/>
        </w:rPr>
      </w:pPr>
      <w:r w:rsidRPr="00607DC9">
        <w:rPr>
          <w:rFonts w:ascii="Arial" w:hAnsi="Arial" w:cs="Arial"/>
          <w:b/>
          <w:bCs/>
          <w:sz w:val="21"/>
          <w:szCs w:val="21"/>
          <w:lang w:val="es-ES"/>
        </w:rPr>
        <w:t>Metalización</w:t>
      </w:r>
      <w:r w:rsidRPr="00607DC9">
        <w:rPr>
          <w:rFonts w:ascii="Arial" w:hAnsi="Arial" w:cs="Arial"/>
          <w:sz w:val="21"/>
          <w:szCs w:val="21"/>
          <w:lang w:val="es-ES"/>
        </w:rPr>
        <w:t>: Econorm</w:t>
      </w:r>
    </w:p>
    <w:p w14:paraId="1AE66229" w14:textId="77777777" w:rsidR="008765D8" w:rsidRPr="00607DC9" w:rsidRDefault="008765D8" w:rsidP="008765D8">
      <w:pPr>
        <w:pStyle w:val="Sansinterligne"/>
        <w:rPr>
          <w:rFonts w:ascii="Arial" w:hAnsi="Arial" w:cs="Arial"/>
          <w:sz w:val="21"/>
          <w:szCs w:val="21"/>
          <w:lang w:val="es-ES"/>
        </w:rPr>
      </w:pPr>
      <w:r w:rsidRPr="00607DC9">
        <w:rPr>
          <w:rFonts w:ascii="Arial" w:hAnsi="Arial" w:cs="Arial"/>
          <w:b/>
          <w:bCs/>
          <w:sz w:val="21"/>
          <w:szCs w:val="21"/>
          <w:lang w:val="es-ES"/>
        </w:rPr>
        <w:t>Correa:</w:t>
      </w:r>
      <w:r w:rsidRPr="00607DC9">
        <w:rPr>
          <w:rFonts w:ascii="Arial" w:hAnsi="Arial" w:cs="Arial"/>
          <w:sz w:val="21"/>
          <w:szCs w:val="21"/>
          <w:lang w:val="es-ES"/>
        </w:rPr>
        <w:t xml:space="preserve"> Multicuirs</w:t>
      </w:r>
    </w:p>
    <w:p w14:paraId="13507166" w14:textId="77777777" w:rsidR="008765D8" w:rsidRPr="00607DC9" w:rsidRDefault="008765D8" w:rsidP="008765D8">
      <w:pPr>
        <w:pStyle w:val="Sansinterligne"/>
        <w:rPr>
          <w:rFonts w:ascii="Arial" w:hAnsi="Arial" w:cs="Arial"/>
          <w:sz w:val="21"/>
          <w:szCs w:val="21"/>
          <w:lang w:val="es-ES"/>
        </w:rPr>
      </w:pPr>
      <w:r w:rsidRPr="00607DC9">
        <w:rPr>
          <w:rFonts w:ascii="Arial" w:hAnsi="Arial" w:cs="Arial"/>
          <w:b/>
          <w:bCs/>
          <w:sz w:val="21"/>
          <w:szCs w:val="21"/>
          <w:lang w:val="es-ES"/>
        </w:rPr>
        <w:t>Estuche de presentación:</w:t>
      </w:r>
      <w:r w:rsidRPr="00607DC9">
        <w:rPr>
          <w:rFonts w:ascii="Arial" w:hAnsi="Arial" w:cs="Arial"/>
          <w:sz w:val="21"/>
          <w:szCs w:val="21"/>
          <w:lang w:val="es-ES"/>
        </w:rPr>
        <w:t xml:space="preserve"> Olivier Berthon / SoixanteetOnze</w:t>
      </w:r>
    </w:p>
    <w:p w14:paraId="3A0B8E28" w14:textId="77777777" w:rsidR="00BA4EA1" w:rsidRPr="00607DC9" w:rsidRDefault="00BA4EA1" w:rsidP="00BA4EA1">
      <w:pPr>
        <w:pStyle w:val="Sansinterligne"/>
        <w:rPr>
          <w:rFonts w:ascii="Arial" w:hAnsi="Arial" w:cs="Arial"/>
          <w:sz w:val="21"/>
          <w:szCs w:val="21"/>
          <w:lang w:val="es-ES"/>
        </w:rPr>
      </w:pPr>
      <w:r w:rsidRPr="00607DC9">
        <w:rPr>
          <w:rFonts w:ascii="Arial" w:eastAsia="Arial" w:hAnsi="Arial" w:cs="Arial"/>
          <w:b/>
          <w:sz w:val="21"/>
          <w:szCs w:val="21"/>
          <w:lang w:val="es-ES" w:bidi="es-ES"/>
        </w:rPr>
        <w:t>Logística y producción:</w:t>
      </w:r>
      <w:r w:rsidRPr="00607DC9">
        <w:rPr>
          <w:rFonts w:ascii="Arial" w:eastAsia="Arial" w:hAnsi="Arial" w:cs="Arial"/>
          <w:sz w:val="21"/>
          <w:szCs w:val="21"/>
          <w:lang w:val="es-ES" w:bidi="es-ES"/>
        </w:rPr>
        <w:t xml:space="preserve"> Ashley Moussier, Thibaut Joannard, David Gavotte, Jean-Luc Ruel, Caroline Ouvrard, Maryline Leveque y Emilie Burnier / MB&amp;F</w:t>
      </w:r>
    </w:p>
    <w:p w14:paraId="7ABC1BE2" w14:textId="77777777" w:rsidR="008765D8" w:rsidRPr="00607DC9" w:rsidRDefault="008765D8" w:rsidP="008765D8">
      <w:pPr>
        <w:pStyle w:val="Sansinterligne"/>
        <w:rPr>
          <w:rFonts w:ascii="Arial" w:hAnsi="Arial" w:cs="Arial"/>
          <w:sz w:val="21"/>
          <w:szCs w:val="21"/>
          <w:lang w:val="es-ES"/>
        </w:rPr>
      </w:pPr>
    </w:p>
    <w:p w14:paraId="1D869CD2" w14:textId="77777777" w:rsidR="008765D8" w:rsidRPr="00607DC9" w:rsidRDefault="008765D8" w:rsidP="008765D8">
      <w:pPr>
        <w:rPr>
          <w:rFonts w:ascii="Arial" w:eastAsia="ヒラギノ角ゴ Pro W3" w:hAnsi="Arial" w:cs="Arial"/>
          <w:sz w:val="21"/>
          <w:szCs w:val="21"/>
          <w:lang w:val="es-ES"/>
        </w:rPr>
      </w:pPr>
      <w:r w:rsidRPr="00607DC9">
        <w:rPr>
          <w:rFonts w:ascii="Arial" w:eastAsia="ヒラギノ角ゴ Pro W3" w:hAnsi="Arial" w:cs="Arial"/>
          <w:b/>
          <w:bCs/>
          <w:sz w:val="21"/>
          <w:szCs w:val="21"/>
          <w:lang w:val="es-ES"/>
        </w:rPr>
        <w:t>Marketing y comunicación:</w:t>
      </w:r>
      <w:r w:rsidRPr="00607DC9">
        <w:rPr>
          <w:rFonts w:ascii="Arial" w:eastAsia="ヒラギノ角ゴ Pro W3" w:hAnsi="Arial" w:cs="Arial"/>
          <w:sz w:val="21"/>
          <w:szCs w:val="21"/>
          <w:lang w:val="es-ES"/>
        </w:rPr>
        <w:t xml:space="preserve"> </w:t>
      </w:r>
      <w:bookmarkStart w:id="1" w:name="_Hlk124179174"/>
      <w:r w:rsidRPr="00607DC9">
        <w:rPr>
          <w:rFonts w:ascii="Arial" w:eastAsia="ヒラギノ角ゴ Pro W3" w:hAnsi="Arial" w:cs="Arial"/>
          <w:sz w:val="21"/>
          <w:szCs w:val="21"/>
          <w:lang w:val="es-ES"/>
        </w:rPr>
        <w:t>Charris Yadigaroglou, Vanessa André, Arnaud Légeret, Paul Gay y Talya Lakin / MB&amp;F</w:t>
      </w:r>
      <w:bookmarkEnd w:id="1"/>
    </w:p>
    <w:p w14:paraId="503AF789" w14:textId="77777777" w:rsidR="008765D8" w:rsidRPr="00607DC9" w:rsidRDefault="008765D8" w:rsidP="008765D8">
      <w:pPr>
        <w:pStyle w:val="Sansinterligne"/>
        <w:rPr>
          <w:rFonts w:ascii="Arial" w:hAnsi="Arial" w:cs="Arial"/>
          <w:sz w:val="21"/>
          <w:szCs w:val="21"/>
          <w:lang w:val="es-ES"/>
        </w:rPr>
      </w:pPr>
      <w:r w:rsidRPr="00607DC9">
        <w:rPr>
          <w:rFonts w:ascii="Arial" w:hAnsi="Arial" w:cs="Arial"/>
          <w:b/>
          <w:bCs/>
          <w:sz w:val="21"/>
          <w:szCs w:val="21"/>
          <w:lang w:val="es-ES"/>
        </w:rPr>
        <w:t>Diseño gráfico:</w:t>
      </w:r>
      <w:r w:rsidRPr="00607DC9">
        <w:rPr>
          <w:rFonts w:ascii="Arial" w:hAnsi="Arial" w:cs="Arial"/>
          <w:sz w:val="21"/>
          <w:szCs w:val="21"/>
          <w:lang w:val="es-ES"/>
        </w:rPr>
        <w:t xml:space="preserve"> Sidonie Bays / MB&amp;F</w:t>
      </w:r>
    </w:p>
    <w:p w14:paraId="0137150C" w14:textId="77777777" w:rsidR="008765D8" w:rsidRPr="00607DC9" w:rsidRDefault="008765D8" w:rsidP="008765D8">
      <w:pPr>
        <w:pStyle w:val="Sansinterligne"/>
        <w:rPr>
          <w:rFonts w:ascii="Arial" w:hAnsi="Arial" w:cs="Arial"/>
          <w:sz w:val="21"/>
          <w:szCs w:val="21"/>
          <w:lang w:val="es-ES"/>
        </w:rPr>
      </w:pPr>
      <w:r w:rsidRPr="00607DC9">
        <w:rPr>
          <w:rFonts w:ascii="Arial" w:hAnsi="Arial" w:cs="Arial"/>
          <w:b/>
          <w:bCs/>
          <w:sz w:val="21"/>
          <w:szCs w:val="21"/>
          <w:lang w:val="es-ES"/>
        </w:rPr>
        <w:t>M.A.D.Gallery:</w:t>
      </w:r>
      <w:r w:rsidRPr="00607DC9">
        <w:rPr>
          <w:rFonts w:ascii="Arial" w:hAnsi="Arial" w:cs="Arial"/>
          <w:sz w:val="21"/>
          <w:szCs w:val="21"/>
          <w:lang w:val="es-ES"/>
        </w:rPr>
        <w:t xml:space="preserve"> Hervé Estienne y Margaux Dionisio Cera / MB&amp;F</w:t>
      </w:r>
    </w:p>
    <w:p w14:paraId="1C7C2425" w14:textId="77777777" w:rsidR="00BA4EA1" w:rsidRPr="00607DC9" w:rsidRDefault="00BA4EA1" w:rsidP="00BA4EA1">
      <w:pPr>
        <w:pStyle w:val="Sansinterligne"/>
        <w:rPr>
          <w:rFonts w:ascii="Arial" w:hAnsi="Arial" w:cs="Arial"/>
          <w:sz w:val="21"/>
          <w:szCs w:val="21"/>
          <w:lang w:val="es-ES"/>
        </w:rPr>
      </w:pPr>
      <w:r w:rsidRPr="00607DC9">
        <w:rPr>
          <w:rFonts w:ascii="Arial" w:eastAsia="Arial" w:hAnsi="Arial" w:cs="Arial"/>
          <w:b/>
          <w:sz w:val="21"/>
          <w:szCs w:val="21"/>
          <w:lang w:val="es-ES" w:bidi="es-ES"/>
        </w:rPr>
        <w:t>Ventas:</w:t>
      </w:r>
      <w:r w:rsidRPr="00607DC9">
        <w:rPr>
          <w:rFonts w:ascii="Arial" w:eastAsia="Arial" w:hAnsi="Arial" w:cs="Arial"/>
          <w:sz w:val="21"/>
          <w:szCs w:val="21"/>
          <w:lang w:val="es-ES" w:bidi="es-ES"/>
        </w:rPr>
        <w:t xml:space="preserve"> Thibault Verdonckt, Virginie Marchon, Cédric Roussel, Jean-Marc Bories, Augustin Chivot y Mathis Brun / MB&amp;F</w:t>
      </w:r>
    </w:p>
    <w:p w14:paraId="5CD56867" w14:textId="07CEB212" w:rsidR="008765D8" w:rsidRPr="00607DC9" w:rsidRDefault="008765D8" w:rsidP="008765D8">
      <w:pPr>
        <w:pStyle w:val="Sansinterligne"/>
        <w:rPr>
          <w:rFonts w:ascii="Arial" w:hAnsi="Arial" w:cs="Arial"/>
          <w:sz w:val="21"/>
          <w:szCs w:val="21"/>
          <w:lang w:val="es-ES"/>
        </w:rPr>
      </w:pPr>
      <w:r w:rsidRPr="00607DC9">
        <w:rPr>
          <w:rFonts w:ascii="Arial" w:hAnsi="Arial" w:cs="Arial"/>
          <w:b/>
          <w:bCs/>
          <w:sz w:val="21"/>
          <w:szCs w:val="21"/>
          <w:lang w:val="es-ES"/>
        </w:rPr>
        <w:t>Textos:</w:t>
      </w:r>
      <w:r w:rsidRPr="00607DC9">
        <w:rPr>
          <w:rFonts w:ascii="Arial" w:hAnsi="Arial" w:cs="Arial"/>
          <w:sz w:val="21"/>
          <w:szCs w:val="21"/>
          <w:lang w:val="es-ES"/>
        </w:rPr>
        <w:t xml:space="preserve"> Sophie Furley / WorldTempus</w:t>
      </w:r>
    </w:p>
    <w:p w14:paraId="021311A3" w14:textId="6047BABC" w:rsidR="008765D8" w:rsidRPr="00607DC9" w:rsidRDefault="008765D8" w:rsidP="008765D8">
      <w:pPr>
        <w:jc w:val="both"/>
        <w:rPr>
          <w:rFonts w:ascii="Arial" w:hAnsi="Arial" w:cs="Arial"/>
          <w:sz w:val="21"/>
          <w:szCs w:val="21"/>
          <w:lang w:val="es-ES"/>
        </w:rPr>
      </w:pPr>
      <w:r w:rsidRPr="00607DC9">
        <w:rPr>
          <w:rFonts w:ascii="Arial" w:hAnsi="Arial" w:cs="Arial"/>
          <w:b/>
          <w:bCs/>
          <w:sz w:val="21"/>
          <w:szCs w:val="21"/>
          <w:lang w:val="es-ES"/>
        </w:rPr>
        <w:t>Fotografía de producto:</w:t>
      </w:r>
      <w:r w:rsidRPr="00607DC9">
        <w:rPr>
          <w:rFonts w:ascii="Arial" w:hAnsi="Arial" w:cs="Arial"/>
          <w:sz w:val="21"/>
          <w:szCs w:val="21"/>
          <w:lang w:val="es-ES"/>
        </w:rPr>
        <w:t xml:space="preserve"> </w:t>
      </w:r>
      <w:bookmarkStart w:id="2" w:name="_Hlk124414671"/>
      <w:r w:rsidRPr="00607DC9">
        <w:rPr>
          <w:rFonts w:ascii="Arial" w:hAnsi="Arial" w:cs="Arial"/>
          <w:sz w:val="21"/>
          <w:szCs w:val="21"/>
          <w:lang w:val="es-ES"/>
        </w:rPr>
        <w:t xml:space="preserve">Laurent-Xavier Moulin y Gustavo Kuri </w:t>
      </w:r>
      <w:bookmarkEnd w:id="2"/>
    </w:p>
    <w:p w14:paraId="30984201" w14:textId="77777777" w:rsidR="008765D8" w:rsidRPr="00607DC9" w:rsidRDefault="008765D8" w:rsidP="008765D8">
      <w:pPr>
        <w:pStyle w:val="Sansinterligne"/>
        <w:rPr>
          <w:rFonts w:ascii="Arial" w:hAnsi="Arial" w:cs="Arial"/>
          <w:sz w:val="21"/>
          <w:szCs w:val="21"/>
        </w:rPr>
      </w:pPr>
      <w:r w:rsidRPr="00607DC9">
        <w:rPr>
          <w:rFonts w:ascii="Arial" w:hAnsi="Arial" w:cs="Arial"/>
          <w:b/>
          <w:bCs/>
          <w:sz w:val="21"/>
          <w:szCs w:val="21"/>
          <w:lang w:val="fr-FR"/>
        </w:rPr>
        <w:t>Vídeo:</w:t>
      </w:r>
      <w:r w:rsidRPr="00607DC9">
        <w:rPr>
          <w:rFonts w:ascii="Arial" w:hAnsi="Arial" w:cs="Arial"/>
          <w:sz w:val="21"/>
          <w:szCs w:val="21"/>
          <w:lang w:val="fr-FR"/>
        </w:rPr>
        <w:t xml:space="preserve"> Marc-André Deschoux / MAD LUX</w:t>
      </w:r>
    </w:p>
    <w:p w14:paraId="01160EB7" w14:textId="545B86B5" w:rsidR="00375B68" w:rsidRPr="00607DC9" w:rsidRDefault="008765D8" w:rsidP="00206013">
      <w:pPr>
        <w:pStyle w:val="Sansinterligne"/>
        <w:rPr>
          <w:rFonts w:ascii="Arial" w:hAnsi="Arial" w:cs="Arial"/>
          <w:sz w:val="21"/>
          <w:szCs w:val="21"/>
          <w:lang w:val="es-ES"/>
        </w:rPr>
      </w:pPr>
      <w:r w:rsidRPr="00607DC9">
        <w:rPr>
          <w:rFonts w:ascii="Arial" w:hAnsi="Arial" w:cs="Arial"/>
          <w:b/>
          <w:bCs/>
          <w:sz w:val="21"/>
          <w:szCs w:val="21"/>
          <w:lang w:val="es-ES"/>
        </w:rPr>
        <w:t>Retratos:</w:t>
      </w:r>
      <w:r w:rsidRPr="00607DC9">
        <w:rPr>
          <w:rFonts w:ascii="Arial" w:hAnsi="Arial" w:cs="Arial"/>
          <w:sz w:val="21"/>
          <w:szCs w:val="21"/>
          <w:lang w:val="es-ES"/>
        </w:rPr>
        <w:t xml:space="preserve"> Régis Golay / Federal</w:t>
      </w:r>
      <w:r w:rsidRPr="00607DC9">
        <w:rPr>
          <w:rFonts w:ascii="Arial" w:hAnsi="Arial" w:cs="Arial"/>
          <w:sz w:val="21"/>
          <w:szCs w:val="21"/>
          <w:lang w:val="es-ES"/>
        </w:rPr>
        <w:br/>
      </w:r>
      <w:r w:rsidRPr="00607DC9">
        <w:rPr>
          <w:rFonts w:ascii="Arial" w:hAnsi="Arial" w:cs="Arial"/>
          <w:b/>
          <w:bCs/>
          <w:sz w:val="21"/>
          <w:szCs w:val="21"/>
          <w:lang w:val="es-ES"/>
        </w:rPr>
        <w:t>Sitio web:</w:t>
      </w:r>
      <w:r w:rsidRPr="00607DC9">
        <w:rPr>
          <w:rFonts w:ascii="Arial" w:hAnsi="Arial" w:cs="Arial"/>
          <w:sz w:val="21"/>
          <w:szCs w:val="21"/>
          <w:lang w:val="es-ES"/>
        </w:rPr>
        <w:t xml:space="preserve"> Stéphane Balet / Idéative</w:t>
      </w:r>
      <w:bookmarkStart w:id="3" w:name="_Hlk127784022"/>
    </w:p>
    <w:bookmarkEnd w:id="3"/>
    <w:p w14:paraId="3D526ADB" w14:textId="77777777" w:rsidR="001C427F" w:rsidRPr="00B32B88" w:rsidRDefault="001C427F">
      <w:pPr>
        <w:rPr>
          <w:rFonts w:ascii="Arial" w:hAnsi="Arial" w:cs="Arial"/>
          <w:b/>
          <w:bCs/>
          <w:sz w:val="28"/>
          <w:szCs w:val="28"/>
          <w:lang w:val="es-ES"/>
        </w:rPr>
      </w:pPr>
      <w:r w:rsidRPr="00B32B88">
        <w:rPr>
          <w:rFonts w:ascii="Arial" w:hAnsi="Arial" w:cs="Arial"/>
          <w:b/>
          <w:bCs/>
          <w:sz w:val="28"/>
          <w:szCs w:val="28"/>
          <w:lang w:val="es-ES"/>
        </w:rPr>
        <w:br w:type="page"/>
      </w:r>
    </w:p>
    <w:p w14:paraId="6481AD7C" w14:textId="77777777" w:rsidR="00D754F1" w:rsidRPr="00B32B88" w:rsidRDefault="00D754F1" w:rsidP="00D754F1">
      <w:pPr>
        <w:jc w:val="center"/>
        <w:rPr>
          <w:rFonts w:ascii="Arial" w:eastAsia="Calibri" w:hAnsi="Arial" w:cs="Arial"/>
          <w:b/>
          <w:bCs/>
          <w:sz w:val="28"/>
          <w:szCs w:val="22"/>
          <w:lang w:val="es-ES"/>
        </w:rPr>
      </w:pPr>
      <w:r w:rsidRPr="00B32B88">
        <w:rPr>
          <w:rFonts w:ascii="Arial" w:eastAsia="Calibri" w:hAnsi="Arial" w:cs="Arial"/>
          <w:b/>
          <w:bCs/>
          <w:sz w:val="28"/>
          <w:szCs w:val="22"/>
          <w:lang w:val="es-ES"/>
        </w:rPr>
        <w:lastRenderedPageBreak/>
        <w:t>MB&amp;F</w:t>
      </w:r>
      <w:r w:rsidRPr="00B32B88">
        <w:rPr>
          <w:rFonts w:ascii="Arial" w:eastAsia="MS ??" w:hAnsi="Arial" w:cs="Arial"/>
          <w:b/>
          <w:sz w:val="28"/>
          <w:szCs w:val="28"/>
          <w:lang w:val="es-ES"/>
        </w:rPr>
        <w:t xml:space="preserve"> – </w:t>
      </w:r>
      <w:r w:rsidRPr="00B32B88">
        <w:rPr>
          <w:rFonts w:ascii="Arial" w:eastAsia="Calibri" w:hAnsi="Arial" w:cs="Arial"/>
          <w:b/>
          <w:bCs/>
          <w:sz w:val="28"/>
          <w:szCs w:val="22"/>
          <w:lang w:val="es-ES"/>
        </w:rPr>
        <w:t>GÉNESIS DE UN LABORATORIO CONCEPTUAL</w:t>
      </w:r>
    </w:p>
    <w:p w14:paraId="5DE95B37" w14:textId="77777777" w:rsidR="00D754F1" w:rsidRPr="00B32B88" w:rsidRDefault="00D754F1" w:rsidP="00D754F1">
      <w:pPr>
        <w:jc w:val="both"/>
        <w:rPr>
          <w:rFonts w:ascii="Arial" w:eastAsia="Calibri" w:hAnsi="Arial" w:cs="Arial"/>
          <w:bCs/>
          <w:sz w:val="22"/>
          <w:szCs w:val="22"/>
          <w:lang w:val="es-ES"/>
        </w:rPr>
      </w:pPr>
    </w:p>
    <w:p w14:paraId="5C5D3FC5" w14:textId="77777777" w:rsidR="00D754F1" w:rsidRPr="00B32B88" w:rsidRDefault="00D754F1" w:rsidP="00D754F1">
      <w:pPr>
        <w:jc w:val="both"/>
        <w:rPr>
          <w:rFonts w:ascii="Arial" w:eastAsia="Calibri" w:hAnsi="Arial" w:cs="Arial"/>
          <w:bCs/>
          <w:sz w:val="22"/>
          <w:szCs w:val="22"/>
          <w:lang w:val="es-ES"/>
        </w:rPr>
      </w:pPr>
      <w:r w:rsidRPr="00B32B88">
        <w:rPr>
          <w:rFonts w:ascii="Arial" w:eastAsia="Calibri" w:hAnsi="Arial" w:cs="Arial"/>
          <w:sz w:val="22"/>
          <w:szCs w:val="22"/>
          <w:lang w:val="es-ES"/>
        </w:rPr>
        <w:t xml:space="preserve">Desde su fundación en 2005, MB&amp;F es el primer laboratorio de relojería conceptual del mundo. MB&amp;F, que cuenta con más de 20 excelentes calibres que forman la base de sus Horological y Legacy Machines, aclamadas por la crítica, continúa siguiendo la visión de su fundador y director creativo Maximilian Büsser para crear arte cinético en 3D mediante la deconstrucción de la relojería tradicional. </w:t>
      </w:r>
    </w:p>
    <w:p w14:paraId="00644CE6" w14:textId="77777777" w:rsidR="00D754F1" w:rsidRPr="00B32B88" w:rsidRDefault="00D754F1" w:rsidP="00D754F1">
      <w:pPr>
        <w:jc w:val="both"/>
        <w:rPr>
          <w:rFonts w:ascii="Arial" w:eastAsia="Calibri" w:hAnsi="Arial" w:cs="Arial"/>
          <w:bCs/>
          <w:sz w:val="22"/>
          <w:szCs w:val="22"/>
          <w:lang w:val="es-ES"/>
        </w:rPr>
      </w:pPr>
    </w:p>
    <w:p w14:paraId="22E6CF59" w14:textId="77777777" w:rsidR="00D754F1" w:rsidRPr="00B32B88" w:rsidRDefault="00D754F1" w:rsidP="00D754F1">
      <w:pPr>
        <w:jc w:val="both"/>
        <w:rPr>
          <w:rFonts w:ascii="Arial" w:eastAsia="Calibri" w:hAnsi="Arial" w:cs="Arial"/>
          <w:bCs/>
          <w:sz w:val="22"/>
          <w:szCs w:val="22"/>
          <w:lang w:val="es-ES"/>
        </w:rPr>
      </w:pPr>
      <w:r w:rsidRPr="00B32B88">
        <w:rPr>
          <w:rFonts w:ascii="Arial" w:eastAsia="Calibri" w:hAnsi="Arial" w:cs="Arial"/>
          <w:sz w:val="22"/>
          <w:szCs w:val="22"/>
          <w:lang w:val="es-ES"/>
        </w:rPr>
        <w:t>Tras pasar 15 años en la dirección de prestigiosas marcas de relojes, Maximilian Büsser renunció a su puesto de director ejecutivo en Harry Winston en 2005 para crear MB&amp;F (Maximilian Büsser &amp; Friends). MB&amp;F es un laboratorio artístico y de microingeniería dedicado a diseñar y elaborar artesanalmente pequeñas series de relojes conceptuales radicales, reuniendo a profesionales de talento del mundo de la relojería a los que Büsser respeta y con los que disfruta trabajando.</w:t>
      </w:r>
    </w:p>
    <w:p w14:paraId="0BAD613A" w14:textId="77777777" w:rsidR="00D754F1" w:rsidRPr="00B32B88" w:rsidRDefault="00D754F1" w:rsidP="00D754F1">
      <w:pPr>
        <w:jc w:val="both"/>
        <w:rPr>
          <w:rFonts w:ascii="Arial" w:eastAsia="Calibri" w:hAnsi="Arial" w:cs="Arial"/>
          <w:bCs/>
          <w:sz w:val="22"/>
          <w:szCs w:val="22"/>
          <w:lang w:val="es-ES"/>
        </w:rPr>
      </w:pPr>
    </w:p>
    <w:p w14:paraId="1577B268" w14:textId="77777777" w:rsidR="00D754F1" w:rsidRPr="00B32B88" w:rsidRDefault="00D754F1" w:rsidP="00D754F1">
      <w:pPr>
        <w:jc w:val="both"/>
        <w:rPr>
          <w:rFonts w:ascii="Arial" w:eastAsia="Calibri" w:hAnsi="Arial" w:cs="Arial"/>
          <w:color w:val="000000"/>
          <w:sz w:val="22"/>
          <w:szCs w:val="22"/>
          <w:lang w:val="es-ES"/>
        </w:rPr>
      </w:pPr>
      <w:r w:rsidRPr="00B32B88">
        <w:rPr>
          <w:rFonts w:ascii="Arial" w:eastAsia="Arial" w:hAnsi="Arial" w:cs="Arial"/>
          <w:color w:val="000000"/>
          <w:sz w:val="22"/>
          <w:szCs w:val="22"/>
          <w:lang w:val="es-ES" w:bidi="es-ES"/>
        </w:rPr>
        <w:t>En 2007, MB&amp;F dio a conocer su primera Horological Machine, la HM1. La caja esculpida en tres dimensiones de la HM1 y su movimiento de hermosos acabados establecieron las pautas de las idiosincrásicas Horological Machines que siguieron, máquinas que marcan el tiempo, más que máquinas que dicen la hora. Estas Horological Machines tan poco convencionales han explorado temáticas tan variadas como el espacio y la ciencia ficción, la aviación, los supercoches, el reino animal y la arquitectura.</w:t>
      </w:r>
    </w:p>
    <w:p w14:paraId="2C040C6F" w14:textId="77777777" w:rsidR="00D754F1" w:rsidRPr="00B32B88" w:rsidRDefault="00D754F1" w:rsidP="00D754F1">
      <w:pPr>
        <w:jc w:val="both"/>
        <w:rPr>
          <w:rFonts w:ascii="Arial" w:eastAsia="Calibri" w:hAnsi="Arial" w:cs="Arial"/>
          <w:color w:val="000000"/>
          <w:sz w:val="22"/>
          <w:szCs w:val="22"/>
          <w:lang w:val="es-ES"/>
        </w:rPr>
      </w:pPr>
    </w:p>
    <w:p w14:paraId="325DD132" w14:textId="77777777" w:rsidR="00D754F1" w:rsidRPr="00B32B88" w:rsidRDefault="00D754F1" w:rsidP="00D754F1">
      <w:pPr>
        <w:jc w:val="both"/>
        <w:rPr>
          <w:rFonts w:ascii="Arial" w:eastAsia="Calibri" w:hAnsi="Arial" w:cs="Arial"/>
          <w:color w:val="000000"/>
          <w:sz w:val="22"/>
          <w:szCs w:val="22"/>
          <w:lang w:val="es-ES"/>
        </w:rPr>
      </w:pPr>
      <w:r w:rsidRPr="00B32B88">
        <w:rPr>
          <w:rFonts w:ascii="Arial" w:eastAsia="Arial" w:hAnsi="Arial" w:cs="Arial"/>
          <w:color w:val="000000"/>
          <w:sz w:val="22"/>
          <w:szCs w:val="22"/>
          <w:lang w:val="es-ES" w:bidi="es-ES"/>
        </w:rPr>
        <w:t xml:space="preserve">En 2011, MB&amp;F lanzó la colección Legacy Machine de relojes con caja redonda. Estas piezas más clásicas —es decir, clásicas para MB&amp;F— rinden homenaje a la excelencia de la relojería del siglo </w:t>
      </w:r>
      <w:r w:rsidRPr="00B32B88">
        <w:rPr>
          <w:rFonts w:ascii="Arial" w:eastAsia="Arial" w:hAnsi="Arial" w:cs="Arial"/>
          <w:smallCaps/>
          <w:color w:val="000000"/>
          <w:sz w:val="22"/>
          <w:szCs w:val="22"/>
          <w:lang w:val="es-ES" w:bidi="es-ES"/>
        </w:rPr>
        <w:t>xix</w:t>
      </w:r>
      <w:r w:rsidRPr="00B32B88">
        <w:rPr>
          <w:rFonts w:ascii="Arial" w:eastAsia="Arial" w:hAnsi="Arial" w:cs="Arial"/>
          <w:color w:val="000000"/>
          <w:sz w:val="22"/>
          <w:szCs w:val="22"/>
          <w:lang w:val="es-ES" w:bidi="es-ES"/>
        </w:rPr>
        <w:t>, pues reinterpretan las complicaciones de los grandes innovadores relojeros del pasado, creando objetos de arte contemporáneo. Algunas Legacy Machines también han dado lugar a ediciones EVO, cuya estanqueidad y resistencia a los golpes se han mejorado para adecuarlas al estilo de vida activo de los coleccionistas. En general, MB&amp;F alterna los lanzamientos de Horological Machines, contemporáneas y decididamente fuera de toda norma, y de Legacy Machines, de inspiración histórica.</w:t>
      </w:r>
    </w:p>
    <w:p w14:paraId="542F40F5" w14:textId="77777777" w:rsidR="00D754F1" w:rsidRPr="00B32B88" w:rsidRDefault="00D754F1" w:rsidP="00D754F1">
      <w:pPr>
        <w:jc w:val="both"/>
        <w:rPr>
          <w:rFonts w:ascii="Arial" w:eastAsia="Calibri" w:hAnsi="Arial" w:cs="Arial"/>
          <w:bCs/>
          <w:sz w:val="22"/>
          <w:szCs w:val="22"/>
          <w:lang w:val="es-ES"/>
        </w:rPr>
      </w:pPr>
    </w:p>
    <w:p w14:paraId="33DBD005" w14:textId="77777777" w:rsidR="00D754F1" w:rsidRPr="00B32B88" w:rsidRDefault="00D754F1" w:rsidP="00D754F1">
      <w:pPr>
        <w:jc w:val="both"/>
        <w:rPr>
          <w:rFonts w:ascii="Arial" w:eastAsia="Calibri" w:hAnsi="Arial" w:cs="Arial"/>
          <w:bCs/>
          <w:sz w:val="22"/>
          <w:szCs w:val="22"/>
          <w:lang w:val="es-ES"/>
        </w:rPr>
      </w:pPr>
      <w:r w:rsidRPr="00B32B88">
        <w:rPr>
          <w:rFonts w:ascii="Arial" w:eastAsia="Calibri" w:hAnsi="Arial" w:cs="Arial"/>
          <w:sz w:val="22"/>
          <w:szCs w:val="22"/>
          <w:lang w:val="es-ES"/>
        </w:rPr>
        <w:t xml:space="preserve">Y como la F de MB&amp;F significa Friends (amigos), resulta natural para la marca desarrollar colaboraciones con artistas, relojeros, diseñadores y fabricantes que admiran los que la componen. </w:t>
      </w:r>
    </w:p>
    <w:p w14:paraId="12C82191" w14:textId="77777777" w:rsidR="00D754F1" w:rsidRPr="00B32B88" w:rsidRDefault="00D754F1" w:rsidP="00D754F1">
      <w:pPr>
        <w:jc w:val="both"/>
        <w:rPr>
          <w:rFonts w:ascii="Arial" w:eastAsia="Calibri" w:hAnsi="Arial" w:cs="Arial"/>
          <w:bCs/>
          <w:sz w:val="22"/>
          <w:szCs w:val="22"/>
          <w:lang w:val="es-ES"/>
        </w:rPr>
      </w:pPr>
    </w:p>
    <w:p w14:paraId="22BC71AC" w14:textId="77777777" w:rsidR="00D754F1" w:rsidRPr="00B32B88" w:rsidRDefault="00D754F1" w:rsidP="00D754F1">
      <w:pPr>
        <w:jc w:val="both"/>
        <w:rPr>
          <w:rFonts w:ascii="Arial" w:eastAsia="Calibri" w:hAnsi="Arial" w:cs="Arial"/>
          <w:bCs/>
          <w:sz w:val="22"/>
          <w:szCs w:val="22"/>
          <w:lang w:val="es-ES"/>
        </w:rPr>
      </w:pPr>
      <w:r w:rsidRPr="00B32B88">
        <w:rPr>
          <w:rFonts w:ascii="Arial" w:eastAsia="Calibri" w:hAnsi="Arial" w:cs="Arial"/>
          <w:sz w:val="22"/>
          <w:szCs w:val="22"/>
          <w:lang w:val="es-ES"/>
        </w:rPr>
        <w:t>Esto dio lugar a dos nuevas categorías: Performance Art y Creaciones Conjuntas. Los artículos de Performance Art son máquinas de MB&amp;F reinterpretadas por talentos creativos externos y las Creaciones Conjuntas no son relojes de pulsera, sino otro tipo de máquinas, diseñadas y elaboradas de forma artesana por manufacturas suizas únicas a partir de ideas y diseños de MB&amp;F. Muchas de estas Creaciones Conjuntas, como por ejemplo los relojes de mesa creados con L’Epée 1839, dan la hora, mientras que las colaboraciones con Reuge y Caran d’Ache dieron lugar a otras formas de arte mecánico.</w:t>
      </w:r>
    </w:p>
    <w:p w14:paraId="32619D97" w14:textId="77777777" w:rsidR="00D754F1" w:rsidRPr="00B32B88" w:rsidRDefault="00D754F1" w:rsidP="00D754F1">
      <w:pPr>
        <w:jc w:val="both"/>
        <w:rPr>
          <w:rFonts w:ascii="Arial" w:eastAsia="Calibri" w:hAnsi="Arial" w:cs="Arial"/>
          <w:bCs/>
          <w:sz w:val="22"/>
          <w:szCs w:val="22"/>
          <w:lang w:val="es-ES"/>
        </w:rPr>
      </w:pPr>
    </w:p>
    <w:p w14:paraId="65E775FB" w14:textId="77777777" w:rsidR="00D754F1" w:rsidRPr="00B32B88" w:rsidRDefault="00D754F1" w:rsidP="00D754F1">
      <w:pPr>
        <w:jc w:val="both"/>
        <w:rPr>
          <w:rFonts w:ascii="Arial" w:eastAsia="Arial" w:hAnsi="Arial" w:cs="Arial"/>
          <w:color w:val="000000"/>
          <w:sz w:val="22"/>
          <w:szCs w:val="22"/>
          <w:lang w:val="es-ES" w:bidi="es-ES"/>
        </w:rPr>
      </w:pPr>
      <w:r w:rsidRPr="00B32B88">
        <w:rPr>
          <w:rFonts w:ascii="Arial" w:eastAsia="Calibri" w:hAnsi="Arial" w:cs="Arial"/>
          <w:sz w:val="22"/>
          <w:szCs w:val="22"/>
          <w:lang w:val="es-ES"/>
        </w:rPr>
        <w:t xml:space="preserve">Para ofrecer a todas estas máquinas una plataforma adecuada, Büsser tuvo la idea de colocarlas en una galería de arte junto con varias formas de arte mecánico creadas por otros artistas, en lugar de situarlas en un escaparate de tienda tradicional. </w:t>
      </w:r>
      <w:r w:rsidRPr="00B32B88">
        <w:rPr>
          <w:rFonts w:ascii="Arial" w:eastAsia="Arial" w:hAnsi="Arial" w:cs="Arial"/>
          <w:color w:val="000000"/>
          <w:sz w:val="22"/>
          <w:szCs w:val="22"/>
          <w:lang w:val="es-ES" w:bidi="es-ES"/>
        </w:rPr>
        <w:t>Así nació la primera MB&amp;F M.A.D.Gallery (M.A.D. es el acrónimo de Mechanical Art Devices, o Dispositivos de Arte Mecánico) en Ginebra, a la que seguirían más adelante la M.A.D.Gallery de Dubai y los MB&amp;F Labs, que albergan selecciones más compactas de artistas en lugares como Singapur, Taipéi, París y Beverly Hills.</w:t>
      </w:r>
      <w:r w:rsidRPr="00B32B88">
        <w:rPr>
          <w:rFonts w:ascii="Arial" w:eastAsia="Arial" w:hAnsi="Arial" w:cs="Arial"/>
          <w:color w:val="000000"/>
          <w:sz w:val="22"/>
          <w:szCs w:val="22"/>
          <w:lang w:val="es-ES" w:bidi="es-ES"/>
        </w:rPr>
        <w:br w:type="page"/>
      </w:r>
    </w:p>
    <w:p w14:paraId="7BA60D00" w14:textId="77777777" w:rsidR="00D754F1" w:rsidRPr="00D754F1" w:rsidRDefault="00D754F1" w:rsidP="00D754F1">
      <w:pPr>
        <w:jc w:val="both"/>
        <w:rPr>
          <w:rFonts w:ascii="Arial" w:eastAsia="Calibri" w:hAnsi="Arial" w:cs="Arial"/>
          <w:sz w:val="22"/>
          <w:szCs w:val="22"/>
          <w:shd w:val="clear" w:color="auto" w:fill="FFFFFF"/>
          <w:lang w:val="es-ES"/>
        </w:rPr>
      </w:pPr>
      <w:r w:rsidRPr="00B32B88">
        <w:rPr>
          <w:rFonts w:ascii="Arial" w:eastAsia="Calibri" w:hAnsi="Arial" w:cs="Arial"/>
          <w:sz w:val="22"/>
          <w:szCs w:val="22"/>
          <w:shd w:val="clear" w:color="auto" w:fill="FFFFFF"/>
          <w:lang w:val="es-ES"/>
        </w:rPr>
        <w:lastRenderedPageBreak/>
        <w:t>A lo largo de este viaje también se han hecho presentes distinguidos galardones. Por nombrar algunos, ha recibido nada menos que 9 premios del famoso Grand Prix d'Horlogerie de Genève</w:t>
      </w:r>
      <w:r w:rsidRPr="00B32B88">
        <w:rPr>
          <w:rFonts w:ascii="Arial" w:eastAsia="Calibri" w:hAnsi="Arial" w:cs="Arial"/>
          <w:sz w:val="22"/>
          <w:szCs w:val="22"/>
          <w:bdr w:val="none" w:sz="0" w:space="0" w:color="auto" w:frame="1"/>
          <w:shd w:val="clear" w:color="auto" w:fill="FFFFFF"/>
          <w:lang w:val="es-ES"/>
        </w:rPr>
        <w:t>, incluido el premio definitivo: el Aiguille d’Or, reconocimiento al mejor reloj del año. En 2022, la LM Sequential EVO recibió el Aiguille d’Or, y el M.A.D.1 RED resultó vencedor en la categoría Challenge.</w:t>
      </w:r>
      <w:r w:rsidRPr="00B32B88">
        <w:rPr>
          <w:rFonts w:ascii="Arial" w:eastAsia="Calibri" w:hAnsi="Arial" w:cs="Arial"/>
          <w:sz w:val="22"/>
          <w:szCs w:val="22"/>
          <w:shd w:val="clear" w:color="auto" w:fill="FFFFFF"/>
          <w:lang w:val="es-ES"/>
        </w:rPr>
        <w:t> En 2021, la LMX fue galardonada con el premio a la mejor complicación masculina, y la LM SE Eddy Jaquet «Around The World in Eighty Days» fue premiada en la categoría de Artesanía Artística. En 2019, el premio a la mejor complicación femenina fue para la LM FliyingT; en 2016, la LM Perpetual ganó el premio al mejor reloj calendario; y, en 2012, la Legacy Machine No.1 recibió no solo el premio del público (votado por amantes de la relojería), sino también el premio al mejor reloj masculino (votado por un jurado profesional). En 2010, MB&amp;F ganó con su HM4 Thunderbolt el premio al mejor concepto y diseño de reloj y, en 2015, se llevó el premio Red Dot «Best of the Best», la máxima distinción en los premios internacionales Red Dot Awards, por la HM6 Space Pirate.</w:t>
      </w:r>
    </w:p>
    <w:p w14:paraId="46132235" w14:textId="77777777" w:rsidR="001C427F" w:rsidRDefault="001C427F" w:rsidP="001C427F">
      <w:pPr>
        <w:jc w:val="both"/>
        <w:rPr>
          <w:rFonts w:ascii="Arial" w:hAnsi="Arial" w:cs="Arial"/>
          <w:color w:val="000000" w:themeColor="text1"/>
          <w:lang w:val="es-ES"/>
        </w:rPr>
      </w:pPr>
    </w:p>
    <w:p w14:paraId="67141A27" w14:textId="77777777" w:rsidR="001C427F" w:rsidRDefault="001C427F" w:rsidP="001C427F">
      <w:pPr>
        <w:pStyle w:val="Sansinterligne"/>
        <w:rPr>
          <w:rFonts w:ascii="Arial" w:hAnsi="Arial" w:cs="Arial"/>
          <w:color w:val="000000" w:themeColor="text1"/>
          <w:lang w:val="es-ES"/>
        </w:rPr>
      </w:pPr>
    </w:p>
    <w:p w14:paraId="739B148F" w14:textId="20016F33" w:rsidR="00A337EA" w:rsidRPr="001C427F" w:rsidRDefault="00A337EA" w:rsidP="001C427F">
      <w:pPr>
        <w:jc w:val="center"/>
        <w:rPr>
          <w:rFonts w:ascii="Arial" w:hAnsi="Arial" w:cs="Arial"/>
          <w:sz w:val="22"/>
          <w:szCs w:val="22"/>
          <w:lang w:val="es-ES"/>
        </w:rPr>
      </w:pPr>
    </w:p>
    <w:sectPr w:rsidR="00A337EA" w:rsidRPr="001C427F" w:rsidSect="001A7146">
      <w:headerReference w:type="default" r:id="rId6"/>
      <w:foot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3743D" w14:textId="77777777" w:rsidR="001A7146" w:rsidRDefault="001A7146" w:rsidP="008439C1">
      <w:r>
        <w:separator/>
      </w:r>
    </w:p>
  </w:endnote>
  <w:endnote w:type="continuationSeparator" w:id="0">
    <w:p w14:paraId="60557BA3" w14:textId="77777777" w:rsidR="001A7146" w:rsidRDefault="001A7146" w:rsidP="0084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altName w:val="MS Mincho"/>
    <w:charset w:val="80"/>
    <w:family w:val="auto"/>
    <w:pitch w:val="variable"/>
    <w:sig w:usb0="00000000" w:usb1="00000000" w:usb2="01000407" w:usb3="00000000" w:csb0="00020000" w:csb1="00000000"/>
  </w:font>
  <w:font w:name="MS ??">
    <w:altName w:val="Yu Gothic UI"/>
    <w:panose1 w:val="00000000000000000000"/>
    <w:charset w:val="80"/>
    <w:family w:val="auto"/>
    <w:notTrueType/>
    <w:pitch w:val="variable"/>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1A5DC" w14:textId="77777777" w:rsidR="008439C1" w:rsidRDefault="008439C1">
    <w:pPr>
      <w:pStyle w:val="Pieddepage"/>
      <w:rPr>
        <w:rFonts w:ascii="Arial" w:hAnsi="Arial" w:cs="Arial"/>
        <w:sz w:val="18"/>
        <w:szCs w:val="18"/>
      </w:rPr>
    </w:pPr>
  </w:p>
  <w:p w14:paraId="4BE735D7" w14:textId="44568C0D" w:rsidR="008439C1" w:rsidRPr="00206013" w:rsidRDefault="008439C1">
    <w:pPr>
      <w:pStyle w:val="Pieddepage"/>
      <w:rPr>
        <w:lang w:val="es-ES"/>
      </w:rPr>
    </w:pPr>
    <w:r>
      <w:rPr>
        <w:rFonts w:ascii="Arial" w:hAnsi="Arial" w:cs="Arial"/>
        <w:sz w:val="18"/>
        <w:szCs w:val="18"/>
        <w:lang w:val="es-ES"/>
      </w:rPr>
      <w:t xml:space="preserve">Si desea más información, póngase en contacto con: </w:t>
    </w:r>
    <w:r>
      <w:rPr>
        <w:rFonts w:ascii="Arial" w:hAnsi="Arial" w:cs="Arial"/>
        <w:sz w:val="18"/>
        <w:szCs w:val="18"/>
        <w:lang w:val="es-ES"/>
      </w:rPr>
      <w:br/>
      <w:t xml:space="preserve">Charris Yadigaroglou - cy@mbandf.com / Arnaud Légeret - arl@mbandf.com </w:t>
    </w:r>
    <w:r>
      <w:rPr>
        <w:rFonts w:ascii="Arial" w:hAnsi="Arial" w:cs="Arial"/>
        <w:sz w:val="18"/>
        <w:szCs w:val="18"/>
        <w:lang w:val="es-ES"/>
      </w:rPr>
      <w:br/>
      <w:t>MB&amp;F SA, Route de Drize 2, CH-1227 Carouge (Suiza)</w:t>
    </w:r>
    <w:r>
      <w:rPr>
        <w:rFonts w:ascii="Arial" w:hAnsi="Arial" w:cs="Arial"/>
        <w:sz w:val="18"/>
        <w:szCs w:val="18"/>
        <w:lang w:val="es-ES"/>
      </w:rPr>
      <w:br/>
      <w:t>Teléfono: +41 22 786 36 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EF53D" w14:textId="77777777" w:rsidR="001A7146" w:rsidRDefault="001A7146" w:rsidP="008439C1">
      <w:r>
        <w:separator/>
      </w:r>
    </w:p>
  </w:footnote>
  <w:footnote w:type="continuationSeparator" w:id="0">
    <w:p w14:paraId="5AE74D5B" w14:textId="77777777" w:rsidR="001A7146" w:rsidRDefault="001A7146" w:rsidP="0084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CD669" w14:textId="28116141" w:rsidR="008439C1" w:rsidRDefault="008439C1">
    <w:pPr>
      <w:pStyle w:val="En-tte"/>
    </w:pPr>
    <w:r>
      <w:rPr>
        <w:noProof/>
        <w:lang w:val="es-ES"/>
      </w:rPr>
      <w:drawing>
        <wp:inline distT="0" distB="0" distL="0" distR="0" wp14:anchorId="6D658EDE" wp14:editId="6C26D049">
          <wp:extent cx="1534160" cy="518160"/>
          <wp:effectExtent l="0" t="0" r="0" b="0"/>
          <wp:docPr id="23" name="Picture 5" descr="Descripción: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160" cy="518160"/>
                  </a:xfrm>
                  <a:prstGeom prst="rect">
                    <a:avLst/>
                  </a:prstGeom>
                  <a:noFill/>
                  <a:ln>
                    <a:noFill/>
                  </a:ln>
                </pic:spPr>
              </pic:pic>
            </a:graphicData>
          </a:graphic>
        </wp:inline>
      </w:drawing>
    </w:r>
  </w:p>
  <w:p w14:paraId="3DCCC145" w14:textId="77777777" w:rsidR="008439C1" w:rsidRDefault="008439C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9FE"/>
    <w:rsid w:val="00027C94"/>
    <w:rsid w:val="00082D59"/>
    <w:rsid w:val="00086B1D"/>
    <w:rsid w:val="00087C7F"/>
    <w:rsid w:val="00097B5F"/>
    <w:rsid w:val="000B07A3"/>
    <w:rsid w:val="000B266C"/>
    <w:rsid w:val="000D2055"/>
    <w:rsid w:val="000F1C82"/>
    <w:rsid w:val="0010245C"/>
    <w:rsid w:val="001112E0"/>
    <w:rsid w:val="00136C8C"/>
    <w:rsid w:val="00151784"/>
    <w:rsid w:val="001608E8"/>
    <w:rsid w:val="00164F08"/>
    <w:rsid w:val="00166410"/>
    <w:rsid w:val="001A7146"/>
    <w:rsid w:val="001A7273"/>
    <w:rsid w:val="001B0979"/>
    <w:rsid w:val="001C427F"/>
    <w:rsid w:val="001C50DD"/>
    <w:rsid w:val="00200227"/>
    <w:rsid w:val="00206013"/>
    <w:rsid w:val="00223659"/>
    <w:rsid w:val="002247B2"/>
    <w:rsid w:val="002302B9"/>
    <w:rsid w:val="00231505"/>
    <w:rsid w:val="002344FB"/>
    <w:rsid w:val="00253D74"/>
    <w:rsid w:val="002B565F"/>
    <w:rsid w:val="002D3AE3"/>
    <w:rsid w:val="002D3C52"/>
    <w:rsid w:val="002E5CCD"/>
    <w:rsid w:val="00321EA6"/>
    <w:rsid w:val="00332732"/>
    <w:rsid w:val="003456AA"/>
    <w:rsid w:val="003620B3"/>
    <w:rsid w:val="003722D0"/>
    <w:rsid w:val="00375B68"/>
    <w:rsid w:val="003804A9"/>
    <w:rsid w:val="0038306A"/>
    <w:rsid w:val="003B7DAB"/>
    <w:rsid w:val="003E31D4"/>
    <w:rsid w:val="00416AB1"/>
    <w:rsid w:val="00430F3B"/>
    <w:rsid w:val="00444AF9"/>
    <w:rsid w:val="00450952"/>
    <w:rsid w:val="0047007F"/>
    <w:rsid w:val="00497EA7"/>
    <w:rsid w:val="004A5E45"/>
    <w:rsid w:val="004B30B0"/>
    <w:rsid w:val="004B6003"/>
    <w:rsid w:val="004B795C"/>
    <w:rsid w:val="004D2A21"/>
    <w:rsid w:val="004D70DA"/>
    <w:rsid w:val="004E79A9"/>
    <w:rsid w:val="00500EAC"/>
    <w:rsid w:val="00511B92"/>
    <w:rsid w:val="00530E0D"/>
    <w:rsid w:val="0055140E"/>
    <w:rsid w:val="005A104D"/>
    <w:rsid w:val="005A297E"/>
    <w:rsid w:val="005B338A"/>
    <w:rsid w:val="005C3188"/>
    <w:rsid w:val="006005B2"/>
    <w:rsid w:val="00602291"/>
    <w:rsid w:val="00607DC9"/>
    <w:rsid w:val="00620011"/>
    <w:rsid w:val="00632A1A"/>
    <w:rsid w:val="00635424"/>
    <w:rsid w:val="00663D46"/>
    <w:rsid w:val="00676FE4"/>
    <w:rsid w:val="006B0635"/>
    <w:rsid w:val="006E4C54"/>
    <w:rsid w:val="006E50A8"/>
    <w:rsid w:val="006F2F11"/>
    <w:rsid w:val="007022A9"/>
    <w:rsid w:val="0070295B"/>
    <w:rsid w:val="00712CB9"/>
    <w:rsid w:val="007179FE"/>
    <w:rsid w:val="00722668"/>
    <w:rsid w:val="0072562E"/>
    <w:rsid w:val="00733E6B"/>
    <w:rsid w:val="007739F5"/>
    <w:rsid w:val="00775D9D"/>
    <w:rsid w:val="0077781D"/>
    <w:rsid w:val="00784F5A"/>
    <w:rsid w:val="00790330"/>
    <w:rsid w:val="00794A54"/>
    <w:rsid w:val="007A178B"/>
    <w:rsid w:val="007A5105"/>
    <w:rsid w:val="007D3942"/>
    <w:rsid w:val="007D5F72"/>
    <w:rsid w:val="007F16AE"/>
    <w:rsid w:val="007F6DF1"/>
    <w:rsid w:val="00801DF5"/>
    <w:rsid w:val="00814897"/>
    <w:rsid w:val="00815480"/>
    <w:rsid w:val="008439C1"/>
    <w:rsid w:val="0086289A"/>
    <w:rsid w:val="008765D8"/>
    <w:rsid w:val="008859FC"/>
    <w:rsid w:val="008929FB"/>
    <w:rsid w:val="008A3F8E"/>
    <w:rsid w:val="008B2389"/>
    <w:rsid w:val="008E67C0"/>
    <w:rsid w:val="00902B0D"/>
    <w:rsid w:val="0090738C"/>
    <w:rsid w:val="00912A7D"/>
    <w:rsid w:val="009146C1"/>
    <w:rsid w:val="00916158"/>
    <w:rsid w:val="009239DB"/>
    <w:rsid w:val="00957DE1"/>
    <w:rsid w:val="00985074"/>
    <w:rsid w:val="00985223"/>
    <w:rsid w:val="009C3A8B"/>
    <w:rsid w:val="009C6CE2"/>
    <w:rsid w:val="009D1FEE"/>
    <w:rsid w:val="009D4EF0"/>
    <w:rsid w:val="009D7F4C"/>
    <w:rsid w:val="00A337EA"/>
    <w:rsid w:val="00A42A6C"/>
    <w:rsid w:val="00A50BB3"/>
    <w:rsid w:val="00A5778D"/>
    <w:rsid w:val="00A724DA"/>
    <w:rsid w:val="00A72B5A"/>
    <w:rsid w:val="00A811EA"/>
    <w:rsid w:val="00A8691D"/>
    <w:rsid w:val="00A91A4C"/>
    <w:rsid w:val="00A93EDF"/>
    <w:rsid w:val="00AE0222"/>
    <w:rsid w:val="00AF276E"/>
    <w:rsid w:val="00B2334F"/>
    <w:rsid w:val="00B32B88"/>
    <w:rsid w:val="00B35AFF"/>
    <w:rsid w:val="00B50F8E"/>
    <w:rsid w:val="00B60C18"/>
    <w:rsid w:val="00B673B1"/>
    <w:rsid w:val="00B7556E"/>
    <w:rsid w:val="00B80295"/>
    <w:rsid w:val="00B8750D"/>
    <w:rsid w:val="00BA4EA1"/>
    <w:rsid w:val="00BD5BA3"/>
    <w:rsid w:val="00C01669"/>
    <w:rsid w:val="00C24209"/>
    <w:rsid w:val="00C54D14"/>
    <w:rsid w:val="00C70C0D"/>
    <w:rsid w:val="00C954AD"/>
    <w:rsid w:val="00CA7878"/>
    <w:rsid w:val="00CC13EF"/>
    <w:rsid w:val="00CC399A"/>
    <w:rsid w:val="00CC7E21"/>
    <w:rsid w:val="00CD277E"/>
    <w:rsid w:val="00CF44A3"/>
    <w:rsid w:val="00D0358E"/>
    <w:rsid w:val="00D128E8"/>
    <w:rsid w:val="00D1609D"/>
    <w:rsid w:val="00D625F8"/>
    <w:rsid w:val="00D754F1"/>
    <w:rsid w:val="00DB2651"/>
    <w:rsid w:val="00DB6B72"/>
    <w:rsid w:val="00DB7ECE"/>
    <w:rsid w:val="00DC5073"/>
    <w:rsid w:val="00DE2314"/>
    <w:rsid w:val="00DE568A"/>
    <w:rsid w:val="00E017AA"/>
    <w:rsid w:val="00E201FD"/>
    <w:rsid w:val="00E20A4D"/>
    <w:rsid w:val="00E26198"/>
    <w:rsid w:val="00E3321A"/>
    <w:rsid w:val="00E91B22"/>
    <w:rsid w:val="00E977F5"/>
    <w:rsid w:val="00EA5229"/>
    <w:rsid w:val="00EB3313"/>
    <w:rsid w:val="00EC0ED6"/>
    <w:rsid w:val="00F27AF2"/>
    <w:rsid w:val="00F37BD4"/>
    <w:rsid w:val="00F41638"/>
    <w:rsid w:val="00F47C27"/>
    <w:rsid w:val="00F5682A"/>
    <w:rsid w:val="00F60E22"/>
    <w:rsid w:val="00F85439"/>
    <w:rsid w:val="00FA510B"/>
    <w:rsid w:val="00FC2A69"/>
    <w:rsid w:val="00FD0806"/>
    <w:rsid w:val="00FE2378"/>
    <w:rsid w:val="00FF5F96"/>
    <w:rsid w:val="4DF9B36D"/>
    <w:rsid w:val="7798FA7A"/>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5DCB3"/>
  <w15:chartTrackingRefBased/>
  <w15:docId w15:val="{8D1DA43A-9D95-B24D-9814-B43EF0355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086B1D"/>
    <w:rPr>
      <w:i/>
      <w:iCs/>
    </w:rPr>
  </w:style>
  <w:style w:type="paragraph" w:styleId="En-tte">
    <w:name w:val="header"/>
    <w:basedOn w:val="Normal"/>
    <w:link w:val="En-tteCar"/>
    <w:uiPriority w:val="99"/>
    <w:unhideWhenUsed/>
    <w:rsid w:val="008439C1"/>
    <w:pPr>
      <w:tabs>
        <w:tab w:val="center" w:pos="4536"/>
        <w:tab w:val="right" w:pos="9072"/>
      </w:tabs>
    </w:pPr>
  </w:style>
  <w:style w:type="character" w:customStyle="1" w:styleId="En-tteCar">
    <w:name w:val="En-tête Car"/>
    <w:basedOn w:val="Policepardfaut"/>
    <w:link w:val="En-tte"/>
    <w:uiPriority w:val="99"/>
    <w:rsid w:val="008439C1"/>
  </w:style>
  <w:style w:type="paragraph" w:styleId="Pieddepage">
    <w:name w:val="footer"/>
    <w:basedOn w:val="Normal"/>
    <w:link w:val="PieddepageCar"/>
    <w:uiPriority w:val="99"/>
    <w:unhideWhenUsed/>
    <w:rsid w:val="008439C1"/>
    <w:pPr>
      <w:tabs>
        <w:tab w:val="center" w:pos="4536"/>
        <w:tab w:val="right" w:pos="9072"/>
      </w:tabs>
    </w:pPr>
  </w:style>
  <w:style w:type="character" w:customStyle="1" w:styleId="PieddepageCar">
    <w:name w:val="Pied de page Car"/>
    <w:basedOn w:val="Policepardfaut"/>
    <w:link w:val="Pieddepage"/>
    <w:uiPriority w:val="99"/>
    <w:rsid w:val="008439C1"/>
  </w:style>
  <w:style w:type="paragraph" w:styleId="Sansinterligne">
    <w:name w:val="No Spacing"/>
    <w:uiPriority w:val="99"/>
    <w:qFormat/>
    <w:rsid w:val="008439C1"/>
    <w:rPr>
      <w:sz w:val="22"/>
      <w:szCs w:val="22"/>
    </w:rPr>
  </w:style>
  <w:style w:type="paragraph" w:styleId="Rvision">
    <w:name w:val="Revision"/>
    <w:hidden/>
    <w:uiPriority w:val="99"/>
    <w:semiHidden/>
    <w:rsid w:val="00E26198"/>
  </w:style>
  <w:style w:type="paragraph" w:styleId="Textedebulles">
    <w:name w:val="Balloon Text"/>
    <w:basedOn w:val="Normal"/>
    <w:link w:val="TextedebullesCar"/>
    <w:uiPriority w:val="99"/>
    <w:semiHidden/>
    <w:unhideWhenUsed/>
    <w:rsid w:val="00E3321A"/>
    <w:rPr>
      <w:rFonts w:ascii="Segoe UI" w:hAnsi="Segoe UI" w:cs="Segoe UI"/>
      <w:sz w:val="18"/>
      <w:szCs w:val="18"/>
    </w:rPr>
  </w:style>
  <w:style w:type="character" w:customStyle="1" w:styleId="TextedebullesCar">
    <w:name w:val="Texte de bulles Car"/>
    <w:basedOn w:val="Policepardfaut"/>
    <w:link w:val="Textedebulles"/>
    <w:uiPriority w:val="99"/>
    <w:semiHidden/>
    <w:rsid w:val="00E332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531177">
      <w:bodyDiv w:val="1"/>
      <w:marLeft w:val="0"/>
      <w:marRight w:val="0"/>
      <w:marTop w:val="0"/>
      <w:marBottom w:val="0"/>
      <w:divBdr>
        <w:top w:val="none" w:sz="0" w:space="0" w:color="auto"/>
        <w:left w:val="none" w:sz="0" w:space="0" w:color="auto"/>
        <w:bottom w:val="none" w:sz="0" w:space="0" w:color="auto"/>
        <w:right w:val="none" w:sz="0" w:space="0" w:color="auto"/>
      </w:divBdr>
    </w:div>
    <w:div w:id="197520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3006</Words>
  <Characters>16533</Characters>
  <Application>Microsoft Office Word</Application>
  <DocSecurity>0</DocSecurity>
  <Lines>137</Lines>
  <Paragraphs>38</Paragraphs>
  <ScaleCrop>false</ScaleCrop>
  <Company/>
  <LinksUpToDate>false</LinksUpToDate>
  <CharactersWithSpaces>19501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Furley</dc:creator>
  <cp:keywords/>
  <dc:description/>
  <cp:lastModifiedBy>AUBERT, Alan</cp:lastModifiedBy>
  <cp:revision>24</cp:revision>
  <dcterms:created xsi:type="dcterms:W3CDTF">2023-03-27T08:11:00Z</dcterms:created>
  <dcterms:modified xsi:type="dcterms:W3CDTF">2024-04-26T13:18:00Z</dcterms:modified>
</cp:coreProperties>
</file>