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94963" w:rsidR="004A5E45" w:rsidP="005C3188" w:rsidRDefault="00FA510B" w14:paraId="49FEB46A" w14:textId="38E6F092">
      <w:pPr>
        <w:jc w:val="center"/>
        <w:rPr>
          <w:rFonts w:ascii="Arial" w:hAnsi="Arial" w:cs="Arial"/>
          <w:b/>
          <w:bCs/>
          <w:sz w:val="36"/>
          <w:szCs w:val="36"/>
          <w:lang w:val="it-IT"/>
        </w:rPr>
      </w:pPr>
      <w:r w:rsidRPr="00594963">
        <w:rPr>
          <w:rFonts w:ascii="Arial" w:hAnsi="Arial" w:cs="Arial"/>
          <w:b/>
          <w:bCs/>
          <w:sz w:val="36"/>
          <w:szCs w:val="36"/>
          <w:lang w:val="it-IT"/>
        </w:rPr>
        <w:t>HM8 MARK 2</w:t>
      </w:r>
    </w:p>
    <w:p w:rsidRPr="00594963" w:rsidR="007179FE" w:rsidP="005C3188" w:rsidRDefault="007179FE" w14:paraId="49A0E52E" w14:textId="3261EF5F">
      <w:pPr>
        <w:jc w:val="center"/>
        <w:rPr>
          <w:rFonts w:ascii="Arial" w:hAnsi="Arial" w:cs="Arial"/>
          <w:b/>
          <w:iCs/>
          <w:sz w:val="28"/>
          <w:szCs w:val="28"/>
          <w:lang w:val="it-IT"/>
        </w:rPr>
      </w:pPr>
      <w:r w:rsidRPr="00594963">
        <w:rPr>
          <w:rFonts w:ascii="Arial" w:hAnsi="Arial" w:cs="Arial"/>
          <w:b/>
          <w:bCs/>
          <w:sz w:val="28"/>
          <w:szCs w:val="28"/>
          <w:lang w:val="it-IT"/>
        </w:rPr>
        <w:t>Ritorno al sogno</w:t>
      </w:r>
    </w:p>
    <w:p w:rsidRPr="00594963" w:rsidR="007179FE" w:rsidP="005C3188" w:rsidRDefault="007179FE" w14:paraId="67D480BC" w14:textId="5E5B9BF0">
      <w:pPr>
        <w:rPr>
          <w:rFonts w:ascii="Arial" w:hAnsi="Arial" w:cs="Arial"/>
          <w:sz w:val="22"/>
          <w:szCs w:val="22"/>
          <w:lang w:val="it-IT"/>
        </w:rPr>
      </w:pPr>
    </w:p>
    <w:p w:rsidRPr="00594963" w:rsidR="00F60E22" w:rsidP="00DB6B72" w:rsidRDefault="00620011" w14:paraId="1BDBE710" w14:textId="02521C49">
      <w:pPr>
        <w:jc w:val="both"/>
        <w:rPr>
          <w:rFonts w:ascii="Arial" w:hAnsi="Arial" w:cs="Arial"/>
          <w:sz w:val="22"/>
          <w:szCs w:val="22"/>
          <w:lang w:val="it-IT"/>
        </w:rPr>
      </w:pPr>
      <w:r w:rsidRPr="00594963">
        <w:rPr>
          <w:rFonts w:ascii="Arial" w:hAnsi="Arial" w:cs="Arial"/>
          <w:sz w:val="22"/>
          <w:szCs w:val="22"/>
          <w:lang w:val="it-IT"/>
        </w:rPr>
        <w:t>Il legame di MB&amp;F con le automobili ha radici profonde, a partire dal 2012 con l’HM5, a cui hanno poi fatto seguito l’HMX nel 2015 e l’HM8 nel 2016. Tutte queste versioni sono accomunate da una visualizzazione in stile tachimetro sul lato della cassa, un elemento immediatamente riconoscibile che richiama il design audace e futuristico degli anni ’70.</w:t>
      </w:r>
    </w:p>
    <w:p w:rsidRPr="00594963" w:rsidR="00F60E22" w:rsidP="00DB6B72" w:rsidRDefault="00F60E22" w14:paraId="3F5ADE1B" w14:textId="77777777">
      <w:pPr>
        <w:jc w:val="both"/>
        <w:rPr>
          <w:rFonts w:ascii="Arial" w:hAnsi="Arial" w:cs="Arial"/>
          <w:sz w:val="22"/>
          <w:szCs w:val="22"/>
          <w:lang w:val="it-IT"/>
        </w:rPr>
      </w:pPr>
    </w:p>
    <w:p w:rsidRPr="00594963" w:rsidR="00A67AF2" w:rsidP="00A67AF2" w:rsidRDefault="00A67AF2" w14:paraId="0D911E34" w14:textId="77777777">
      <w:pPr>
        <w:jc w:val="both"/>
        <w:rPr>
          <w:rFonts w:ascii="Arial" w:hAnsi="Arial" w:cs="Arial"/>
          <w:sz w:val="22"/>
          <w:szCs w:val="22"/>
          <w:lang w:val="it-IT"/>
        </w:rPr>
      </w:pPr>
      <w:r w:rsidRPr="00594963">
        <w:rPr>
          <w:rFonts w:ascii="Arial" w:hAnsi="Arial" w:eastAsia="Arial" w:cs="Arial"/>
          <w:sz w:val="22"/>
          <w:szCs w:val="22"/>
          <w:lang w:val="it-IT" w:bidi="it-IT"/>
        </w:rPr>
        <w:t>Un decennio dopo la comparsa delle prime Machine di ispirazione automobilistica, nel 2023, MB&amp;F lancia l’HM8 Mark 2, ispirata alle supercar.</w:t>
      </w:r>
    </w:p>
    <w:p w:rsidRPr="00594963" w:rsidR="00A67AF2" w:rsidP="00A67AF2" w:rsidRDefault="00A67AF2" w14:paraId="13406591" w14:textId="77777777">
      <w:pPr>
        <w:jc w:val="both"/>
        <w:rPr>
          <w:rFonts w:ascii="Arial" w:hAnsi="Arial" w:cs="Arial"/>
          <w:sz w:val="22"/>
          <w:szCs w:val="22"/>
          <w:lang w:val="it-IT"/>
        </w:rPr>
      </w:pPr>
    </w:p>
    <w:p w:rsidRPr="00594963" w:rsidR="00A67AF2" w:rsidP="00A67AF2" w:rsidRDefault="00A67AF2" w14:paraId="288539C1" w14:textId="77777777">
      <w:pPr>
        <w:jc w:val="both"/>
        <w:rPr>
          <w:rFonts w:ascii="Arial" w:hAnsi="Arial" w:cs="Arial"/>
          <w:sz w:val="22"/>
          <w:szCs w:val="22"/>
          <w:lang w:val="it-IT"/>
        </w:rPr>
      </w:pPr>
      <w:r w:rsidRPr="00594963">
        <w:rPr>
          <w:rFonts w:ascii="Arial" w:hAnsi="Arial" w:eastAsia="Arial" w:cs="Arial"/>
          <w:sz w:val="22"/>
          <w:szCs w:val="22"/>
          <w:lang w:val="it-IT" w:bidi="it-IT"/>
        </w:rPr>
        <w:t>Dopo il successo delle due edizioni del 2023, una con pannelli della carrozzeria bianchi e l’altra con pannelli della carrozzeria verdi, quest'ultima limitata a 33 esemplari, l'HM8 Mark 2 è di ritorno, nel 2024, con una nuova edizione limitata con carrozzeria lucida blu zaffiro, anch’essa disponibile in 33 esemplari. Grazie ai pigmenti metallici e a un materiale traslucido, i pannelli della carrozzeria blu ricordano la vernice delle automobili di lusso, sia da un punto di vista tecnico che estetico.</w:t>
      </w:r>
    </w:p>
    <w:p w:rsidRPr="00594963" w:rsidR="001112E0" w:rsidP="005C3188" w:rsidRDefault="001112E0" w14:paraId="081CF812" w14:textId="77777777">
      <w:pPr>
        <w:rPr>
          <w:rFonts w:ascii="Arial" w:hAnsi="Arial" w:cs="Arial"/>
          <w:sz w:val="22"/>
          <w:szCs w:val="22"/>
          <w:lang w:val="it-IT"/>
        </w:rPr>
      </w:pPr>
    </w:p>
    <w:p w:rsidRPr="00594963" w:rsidR="00DB6B72" w:rsidP="005C3188" w:rsidRDefault="00DB6B72" w14:paraId="5A11BD61" w14:textId="77777777">
      <w:pPr>
        <w:rPr>
          <w:rFonts w:ascii="Arial" w:hAnsi="Arial" w:cs="Arial"/>
          <w:b/>
          <w:bCs/>
          <w:sz w:val="22"/>
          <w:szCs w:val="22"/>
          <w:lang w:val="it-IT"/>
        </w:rPr>
      </w:pPr>
    </w:p>
    <w:p w:rsidRPr="00594963" w:rsidR="001112E0" w:rsidP="005C3188" w:rsidRDefault="00FA510B" w14:paraId="4982A514" w14:textId="6DB1D3A8">
      <w:pPr>
        <w:rPr>
          <w:rFonts w:ascii="Arial" w:hAnsi="Arial" w:cs="Arial"/>
          <w:b/>
          <w:bCs/>
          <w:sz w:val="22"/>
          <w:szCs w:val="22"/>
          <w:lang w:val="it-IT"/>
        </w:rPr>
      </w:pPr>
      <w:r w:rsidRPr="00594963">
        <w:rPr>
          <w:rFonts w:ascii="Arial" w:hAnsi="Arial" w:cs="Arial"/>
          <w:b/>
          <w:bCs/>
          <w:sz w:val="22"/>
          <w:szCs w:val="22"/>
          <w:lang w:val="it-IT"/>
        </w:rPr>
        <w:t>IL SOGNO INIZIALE</w:t>
      </w:r>
    </w:p>
    <w:p w:rsidRPr="00594963" w:rsidR="00087C7F" w:rsidP="005C3188" w:rsidRDefault="00087C7F" w14:paraId="4D593688" w14:textId="77777777">
      <w:pPr>
        <w:rPr>
          <w:rFonts w:ascii="Arial" w:hAnsi="Arial" w:cs="Arial"/>
          <w:sz w:val="22"/>
          <w:szCs w:val="22"/>
          <w:lang w:val="it-IT"/>
        </w:rPr>
      </w:pPr>
    </w:p>
    <w:p w:rsidRPr="00594963" w:rsidR="0047007F" w:rsidP="00DB6B72" w:rsidRDefault="00DB7ECE" w14:paraId="40D22434" w14:textId="4B93388A">
      <w:pPr>
        <w:jc w:val="both"/>
        <w:rPr>
          <w:rFonts w:ascii="Arial" w:hAnsi="Arial" w:cs="Arial"/>
          <w:sz w:val="22"/>
          <w:szCs w:val="22"/>
          <w:lang w:val="it-IT"/>
        </w:rPr>
      </w:pPr>
      <w:r w:rsidRPr="00594963">
        <w:rPr>
          <w:rFonts w:ascii="Arial" w:hAnsi="Arial" w:cs="Arial"/>
          <w:sz w:val="22"/>
          <w:szCs w:val="22"/>
          <w:lang w:val="it-IT"/>
        </w:rPr>
        <w:t xml:space="preserve">Per comprendere appieno il legame di MB&amp;F con il mondo dell’automobilismo, occorre fare un passo indietro fino al 1985. Da bambini, tutti abbiamo dei sogni; alcuni si realizzano, altri vengono abbandonati lungo il cammino, altri ancora fanno talmente parte di noi da avverarsi a prescindere dalle nostre scelte. È ciò che è accaduto al fondatore di MB&amp;F, Maximilian Büsser, che ha trascorso gran parte dell’infanzia sognando di diventare un designer automobilistico. Era talmente affascinato da questa idea che, dai 4 ai 18 anni, i suoi schizzi e i suoi disegni ritraevano solo ed esclusivamente automobili. Quando i suoi compagni di classe iniziarono a scoprire altri campi di interesse, il cuore di Maximilian rimase fermamente leale all’automobilismo, con le sue linee aerodinamiche e le sue forme eleganti. </w:t>
      </w:r>
    </w:p>
    <w:p w:rsidRPr="00594963" w:rsidR="0047007F" w:rsidP="00DB6B72" w:rsidRDefault="0047007F" w14:paraId="04427C19" w14:textId="77777777">
      <w:pPr>
        <w:jc w:val="both"/>
        <w:rPr>
          <w:rFonts w:ascii="Arial" w:hAnsi="Arial" w:cs="Arial"/>
          <w:sz w:val="22"/>
          <w:szCs w:val="22"/>
          <w:lang w:val="it-IT"/>
        </w:rPr>
      </w:pPr>
    </w:p>
    <w:p w:rsidRPr="00594963" w:rsidR="001112E0" w:rsidP="00DB6B72" w:rsidRDefault="0047007F" w14:paraId="3243C0D9" w14:textId="4488BA61">
      <w:pPr>
        <w:jc w:val="both"/>
        <w:rPr>
          <w:rFonts w:ascii="Arial" w:hAnsi="Arial" w:cs="Arial"/>
          <w:sz w:val="22"/>
          <w:szCs w:val="22"/>
          <w:lang w:val="it-IT"/>
        </w:rPr>
      </w:pPr>
      <w:r w:rsidRPr="00594963">
        <w:rPr>
          <w:rFonts w:ascii="Arial" w:hAnsi="Arial" w:cs="Arial"/>
          <w:sz w:val="22"/>
          <w:szCs w:val="22"/>
          <w:lang w:val="it-IT"/>
        </w:rPr>
        <w:t xml:space="preserve">Subito prima di diplomarsi alla scuola superiore, scoprì che il famoso ArtCenter College of Design di Pasadena, rinomato in tutto il mondo, stava per aprire un campus in Europa, e non in un luogo qualsiasi dell’Europa, bensì a La Tour-de-Peilz, a due passi dalla casa in cui era cresciuto. Che fosse un segno del destino? Fu pervaso da un incontenibile entusiasmo, fino a quando non scoprì che la retta dell’istituto era di 50.000 franchi svizzeri, un’enorme somma di denaro oggi e ancor più nel 1985. </w:t>
      </w:r>
    </w:p>
    <w:p w:rsidRPr="00594963" w:rsidR="001112E0" w:rsidP="00DB6B72" w:rsidRDefault="001112E0" w14:paraId="6ECD2917" w14:textId="77777777">
      <w:pPr>
        <w:jc w:val="both"/>
        <w:rPr>
          <w:rFonts w:ascii="Arial" w:hAnsi="Arial" w:cs="Arial"/>
          <w:sz w:val="22"/>
          <w:szCs w:val="22"/>
          <w:lang w:val="it-IT"/>
        </w:rPr>
      </w:pPr>
    </w:p>
    <w:p w:rsidRPr="00594963" w:rsidR="001112E0" w:rsidP="00DB6B72" w:rsidRDefault="001112E0" w14:paraId="15C5280C" w14:textId="4605C0FF">
      <w:pPr>
        <w:jc w:val="both"/>
        <w:rPr>
          <w:rFonts w:ascii="Arial" w:hAnsi="Arial" w:cs="Arial"/>
          <w:sz w:val="22"/>
          <w:szCs w:val="22"/>
          <w:lang w:val="it-IT"/>
        </w:rPr>
      </w:pPr>
      <w:r w:rsidRPr="00594963">
        <w:rPr>
          <w:rFonts w:ascii="Arial" w:hAnsi="Arial" w:cs="Arial"/>
          <w:sz w:val="22"/>
          <w:szCs w:val="22"/>
          <w:lang w:val="it-IT"/>
        </w:rPr>
        <w:t xml:space="preserve">Sapendo quanto amasse le automobili, i suoi genitori dissero che avrebbero trovato il modo per finanziarlo, ma Maximilian sapeva che sarebbe stato un sacrificio troppo grande per loro. Così, poiché tutti continuavano a ripetergli che sarebbe stato un ottimo ingegnere viste le sue capacità matematiche, si iscrisse all’École polytechnique fédérale de Lausanne (EPFL), abbandonando definitivamente i suoi sogni... o forse no? </w:t>
      </w:r>
    </w:p>
    <w:p w:rsidRPr="00594963" w:rsidR="001112E0" w:rsidP="00DB6B72" w:rsidRDefault="001112E0" w14:paraId="137A3B9C" w14:textId="77777777">
      <w:pPr>
        <w:jc w:val="both"/>
        <w:rPr>
          <w:rFonts w:ascii="Arial" w:hAnsi="Arial" w:cs="Arial"/>
          <w:sz w:val="22"/>
          <w:szCs w:val="22"/>
          <w:lang w:val="it-IT"/>
        </w:rPr>
      </w:pPr>
    </w:p>
    <w:p w:rsidRPr="00594963" w:rsidR="007179FE" w:rsidP="00DB6B72" w:rsidRDefault="00253D74" w14:paraId="7B7A38C0" w14:textId="5B19DA42">
      <w:pPr>
        <w:jc w:val="both"/>
        <w:rPr>
          <w:rFonts w:ascii="Arial" w:hAnsi="Arial" w:cs="Arial"/>
          <w:sz w:val="22"/>
          <w:szCs w:val="22"/>
          <w:lang w:val="it-IT"/>
        </w:rPr>
      </w:pPr>
      <w:r w:rsidRPr="00594963">
        <w:rPr>
          <w:rFonts w:ascii="Arial" w:hAnsi="Arial" w:cs="Arial"/>
          <w:sz w:val="22"/>
          <w:szCs w:val="22"/>
          <w:lang w:val="it-IT"/>
        </w:rPr>
        <w:t>“</w:t>
      </w:r>
      <w:r w:rsidRPr="00594963">
        <w:rPr>
          <w:rFonts w:ascii="Arial" w:hAnsi="Arial" w:cs="Arial"/>
          <w:i/>
          <w:iCs/>
          <w:sz w:val="22"/>
          <w:szCs w:val="22"/>
          <w:lang w:val="it-IT"/>
        </w:rPr>
        <w:t>Ho perso la mia strada, ho perso la testa, e mi sono ritrovato nel settore dell’orologeria</w:t>
      </w:r>
      <w:r w:rsidRPr="00594963">
        <w:rPr>
          <w:rFonts w:ascii="Arial" w:hAnsi="Arial" w:cs="Arial"/>
          <w:sz w:val="22"/>
          <w:szCs w:val="22"/>
          <w:lang w:val="it-IT"/>
        </w:rPr>
        <w:t>”, ammette con un sorriso. “</w:t>
      </w:r>
      <w:r w:rsidRPr="00594963">
        <w:rPr>
          <w:rFonts w:ascii="Arial" w:hAnsi="Arial" w:cs="Arial"/>
          <w:i/>
          <w:iCs/>
          <w:sz w:val="22"/>
          <w:szCs w:val="22"/>
          <w:lang w:val="it-IT"/>
        </w:rPr>
        <w:t>Così, quando ho deciso di applicare il design automobilistico a un segnatempo, è stato un passo da gigante per me. Era tutto ciò che avevo sempre sognato</w:t>
      </w:r>
      <w:r w:rsidRPr="00594963">
        <w:rPr>
          <w:rFonts w:ascii="Arial" w:hAnsi="Arial" w:cs="Arial"/>
          <w:sz w:val="22"/>
          <w:szCs w:val="22"/>
          <w:lang w:val="it-IT"/>
        </w:rPr>
        <w:t>”.</w:t>
      </w:r>
    </w:p>
    <w:p w:rsidRPr="00594963" w:rsidR="008929FB" w:rsidP="005C3188" w:rsidRDefault="008929FB" w14:paraId="6A68A754" w14:textId="4BE83CEC">
      <w:pPr>
        <w:rPr>
          <w:rFonts w:ascii="Arial" w:hAnsi="Arial" w:cs="Arial"/>
          <w:sz w:val="22"/>
          <w:szCs w:val="22"/>
          <w:lang w:val="it-IT"/>
        </w:rPr>
      </w:pPr>
    </w:p>
    <w:p w:rsidRPr="00594963" w:rsidR="00DB6B72" w:rsidP="005C3188" w:rsidRDefault="00DB6B72" w14:paraId="3F02E902" w14:textId="77777777">
      <w:pPr>
        <w:rPr>
          <w:rFonts w:ascii="Arial" w:hAnsi="Arial" w:cs="Arial"/>
          <w:b/>
          <w:bCs/>
          <w:sz w:val="22"/>
          <w:szCs w:val="22"/>
          <w:lang w:val="it-IT"/>
        </w:rPr>
      </w:pPr>
    </w:p>
    <w:p w:rsidR="00A70CAF" w:rsidP="005C3188" w:rsidRDefault="00A70CAF" w14:paraId="0C045922" w14:textId="77777777">
      <w:pPr>
        <w:rPr>
          <w:rFonts w:ascii="Arial" w:hAnsi="Arial" w:cs="Arial"/>
          <w:b/>
          <w:bCs/>
          <w:sz w:val="22"/>
          <w:szCs w:val="22"/>
          <w:lang w:val="it-IT"/>
        </w:rPr>
      </w:pPr>
    </w:p>
    <w:p w:rsidR="00A70CAF" w:rsidP="005C3188" w:rsidRDefault="00A70CAF" w14:paraId="229C02E7" w14:textId="77777777">
      <w:pPr>
        <w:rPr>
          <w:rFonts w:ascii="Arial" w:hAnsi="Arial" w:cs="Arial"/>
          <w:b/>
          <w:bCs/>
          <w:sz w:val="22"/>
          <w:szCs w:val="22"/>
          <w:lang w:val="it-IT"/>
        </w:rPr>
      </w:pPr>
    </w:p>
    <w:p w:rsidRPr="00594963" w:rsidR="008929FB" w:rsidP="005C3188" w:rsidRDefault="00FA510B" w14:paraId="277609CB" w14:textId="1DDC2C4B">
      <w:pPr>
        <w:rPr>
          <w:rFonts w:ascii="Arial" w:hAnsi="Arial" w:cs="Arial"/>
          <w:b/>
          <w:bCs/>
          <w:sz w:val="22"/>
          <w:szCs w:val="22"/>
          <w:lang w:val="it-IT"/>
        </w:rPr>
      </w:pPr>
      <w:r w:rsidRPr="00594963">
        <w:rPr>
          <w:rFonts w:ascii="Arial" w:hAnsi="Arial" w:cs="Arial"/>
          <w:b/>
          <w:bCs/>
          <w:sz w:val="22"/>
          <w:szCs w:val="22"/>
          <w:lang w:val="it-IT"/>
        </w:rPr>
        <w:t>UN GIOCO DI PRISMI</w:t>
      </w:r>
    </w:p>
    <w:p w:rsidRPr="00594963" w:rsidR="00087C7F" w:rsidP="005C3188" w:rsidRDefault="00087C7F" w14:paraId="46331ECD" w14:textId="77777777">
      <w:pPr>
        <w:rPr>
          <w:rFonts w:ascii="Arial" w:hAnsi="Arial" w:cs="Arial"/>
          <w:sz w:val="22"/>
          <w:szCs w:val="22"/>
          <w:lang w:val="it-IT"/>
        </w:rPr>
      </w:pPr>
    </w:p>
    <w:p w:rsidRPr="00594963" w:rsidR="00801DF5" w:rsidP="00DB6B72" w:rsidRDefault="00A91A4C" w14:paraId="7B802E23" w14:textId="728DD50C">
      <w:pPr>
        <w:jc w:val="both"/>
        <w:rPr>
          <w:rFonts w:ascii="Arial" w:hAnsi="Arial" w:cs="Arial"/>
          <w:sz w:val="22"/>
          <w:szCs w:val="22"/>
          <w:lang w:val="it-IT"/>
        </w:rPr>
      </w:pPr>
      <w:r w:rsidRPr="00594963">
        <w:rPr>
          <w:rFonts w:ascii="Arial" w:hAnsi="Arial" w:cs="Arial"/>
          <w:sz w:val="22"/>
          <w:szCs w:val="22"/>
          <w:lang w:val="it-IT"/>
        </w:rPr>
        <w:t>L’ispirazione è arrivata da un pazzo design di Amida, denominato Amida Digitrend, un orologio svelato nel 1976, subito prima che l’azienda dichiarasse bancarotta. Lavorando a un’idea simile, MB&amp;F ha impiegato un prisma in vetro zaffiro per rendere possibile l’indicazione verticale dei minuti scorrevoli e delle ore saltanti, nonostante fossero più piatti che mai sul movimento. L’ora era indicata in una finestrella che somigliava a un vecchio tachimetro sul davanti della cassa, visibile persino durante la guida. A differenza dell’Amida, con i suoi dischi adiacenti, il design dell’HM MB&amp;F presentava dischi impilati uno sopra l’altro, massimizzando le dimensioni dei numeri e, di conseguenza, la leggibilità.</w:t>
      </w:r>
    </w:p>
    <w:p w:rsidRPr="00594963" w:rsidR="00801DF5" w:rsidP="005C3188" w:rsidRDefault="00801DF5" w14:paraId="0E1DD579" w14:textId="77777777">
      <w:pPr>
        <w:rPr>
          <w:rFonts w:ascii="Arial" w:hAnsi="Arial" w:cs="Arial"/>
          <w:sz w:val="22"/>
          <w:szCs w:val="22"/>
          <w:lang w:val="it-IT"/>
        </w:rPr>
      </w:pPr>
    </w:p>
    <w:p w:rsidRPr="00594963" w:rsidR="00450952" w:rsidP="00DB6B72" w:rsidRDefault="00801DF5" w14:paraId="34C22A87" w14:textId="744EA260">
      <w:pPr>
        <w:jc w:val="both"/>
        <w:rPr>
          <w:rFonts w:ascii="Arial" w:hAnsi="Arial" w:cs="Arial"/>
          <w:sz w:val="22"/>
          <w:szCs w:val="22"/>
          <w:lang w:val="it-IT"/>
        </w:rPr>
      </w:pPr>
      <w:r w:rsidRPr="00594963">
        <w:rPr>
          <w:rFonts w:ascii="Arial" w:hAnsi="Arial" w:cs="Arial"/>
          <w:sz w:val="22"/>
          <w:szCs w:val="22"/>
          <w:lang w:val="it-IT"/>
        </w:rPr>
        <w:t xml:space="preserve">L’idea non finiva qui: l’obiettivo era fare sì che i numeri sembrassero quasi digitali o elettronici. Ciò si ottenne utilizzando dischi in vetro zaffiro rivestiti con una metallizzazione nera, lasciando i numeri trasparenti. Si aggiunse poi Super-LumiNova® sotto il disco in vetro zaffiro, in modo che la luminescenza fosse completamente piatta, non bulbosa come appare quando viene applicata al quadrante. È interessante notare come i numeri abbiano dovuto essere creati al rovescio poiché vengono invertiti nel prisma. </w:t>
      </w:r>
    </w:p>
    <w:p w:rsidRPr="00594963" w:rsidR="00450952" w:rsidP="00DB6B72" w:rsidRDefault="00450952" w14:paraId="1F6737EA" w14:textId="55D8BBE3">
      <w:pPr>
        <w:jc w:val="both"/>
        <w:rPr>
          <w:rFonts w:ascii="Arial" w:hAnsi="Arial" w:cs="Arial"/>
          <w:sz w:val="22"/>
          <w:szCs w:val="22"/>
          <w:lang w:val="it-IT"/>
        </w:rPr>
      </w:pPr>
    </w:p>
    <w:p w:rsidRPr="00594963" w:rsidR="00DE2314" w:rsidP="00DB6B72" w:rsidRDefault="00450952" w14:paraId="364CA947" w14:textId="5BEDE2BA">
      <w:pPr>
        <w:jc w:val="both"/>
        <w:rPr>
          <w:rFonts w:ascii="Arial" w:hAnsi="Arial" w:cs="Arial"/>
          <w:sz w:val="22"/>
          <w:szCs w:val="22"/>
          <w:lang w:val="it-IT"/>
        </w:rPr>
      </w:pPr>
      <w:r w:rsidRPr="00594963">
        <w:rPr>
          <w:rFonts w:ascii="Arial" w:hAnsi="Arial" w:cs="Arial"/>
          <w:sz w:val="22"/>
          <w:szCs w:val="22"/>
          <w:lang w:val="it-IT"/>
        </w:rPr>
        <w:t>Questo sistema ha preso vita nell’HM5 con listelli che si aprivano e si chiudevano per lasciare entrare la luce nel movimento e caricare così la luminescenza. L’ispirazione per questi listelli proveniva dal design di Marcello Gandini per la Bertone Lamborghini Miura, con le griglie sul lunotto posteriore che conferivano all’auto la sua estetica futuristica.</w:t>
      </w:r>
    </w:p>
    <w:p w:rsidRPr="00594963" w:rsidR="00DE2314" w:rsidP="00DB6B72" w:rsidRDefault="00DE2314" w14:paraId="41341265" w14:textId="77777777">
      <w:pPr>
        <w:jc w:val="both"/>
        <w:rPr>
          <w:rFonts w:ascii="Arial" w:hAnsi="Arial" w:cs="Arial"/>
          <w:sz w:val="22"/>
          <w:szCs w:val="22"/>
          <w:lang w:val="it-IT"/>
        </w:rPr>
      </w:pPr>
    </w:p>
    <w:p w:rsidRPr="00594963" w:rsidR="00DE2314" w:rsidP="00DB6B72" w:rsidRDefault="00A724DA" w14:paraId="0FDA8817" w14:textId="55BD8D16">
      <w:pPr>
        <w:jc w:val="both"/>
        <w:rPr>
          <w:rFonts w:ascii="Arial" w:hAnsi="Arial" w:cs="Arial"/>
          <w:sz w:val="22"/>
          <w:szCs w:val="22"/>
          <w:lang w:val="it-IT"/>
        </w:rPr>
      </w:pPr>
      <w:r w:rsidRPr="00594963">
        <w:rPr>
          <w:rFonts w:ascii="Arial" w:hAnsi="Arial" w:cs="Arial"/>
          <w:sz w:val="22"/>
          <w:szCs w:val="22"/>
          <w:lang w:val="it-IT"/>
        </w:rPr>
        <w:t xml:space="preserve">I listelli furono abbandonati nel modello successivo, l’HMX, a favore di una copertura del vetro zaffiro che offriva una visuale parziale del movimento sottostante. Questo esemplare fu ispirato da un altro costruttore italiano di automobili, Touring Superleggera, ed era dotato di tappi dell’olio in miniatura che potevano essere svitati e riempiti con lubrificanti orologieri. </w:t>
      </w:r>
    </w:p>
    <w:p w:rsidRPr="00594963" w:rsidR="00DE2314" w:rsidP="00DB6B72" w:rsidRDefault="00DE2314" w14:paraId="1628FA31" w14:textId="77777777">
      <w:pPr>
        <w:jc w:val="both"/>
        <w:rPr>
          <w:rFonts w:ascii="Arial" w:hAnsi="Arial" w:cs="Arial"/>
          <w:sz w:val="22"/>
          <w:szCs w:val="22"/>
          <w:lang w:val="it-IT"/>
        </w:rPr>
      </w:pPr>
    </w:p>
    <w:p w:rsidRPr="00594963" w:rsidR="00087C7F" w:rsidP="00DB6B72" w:rsidRDefault="00087C7F" w14:paraId="4FD645C0" w14:textId="77777777">
      <w:pPr>
        <w:jc w:val="both"/>
        <w:rPr>
          <w:rFonts w:ascii="Arial" w:hAnsi="Arial" w:cs="Arial"/>
          <w:sz w:val="22"/>
          <w:szCs w:val="22"/>
          <w:lang w:val="it-IT"/>
        </w:rPr>
      </w:pPr>
      <w:r w:rsidRPr="00594963">
        <w:rPr>
          <w:rFonts w:ascii="Arial" w:hAnsi="Arial" w:cs="Arial"/>
          <w:sz w:val="22"/>
          <w:szCs w:val="22"/>
          <w:lang w:val="it-IT"/>
        </w:rPr>
        <w:t xml:space="preserve">Fu poi la volta dell’HM8 “Can-Am”, con un vetro zaffiro che offriva anche una visuale del rotore in azione. È proprio questo movimento, basato su un calibro Girard-Perregaux, a fungere da base anche per l’inedita HM8 Mark 2. Per il design, l’HM8 si è ispirata alle auto canadesi-americane (da cui il nomignolo “Can-Am”) del famoso campionato Canadian American Challenge Cup. Il design insolito delle auto e i loro roll-bar distintivi hanno ispirato i due roll-bar in titanio dell’orologio. </w:t>
      </w:r>
    </w:p>
    <w:p w:rsidRPr="00594963" w:rsidR="003722D0" w:rsidP="00DB6B72" w:rsidRDefault="008E67C0" w14:paraId="2274CAC2" w14:textId="3C281289">
      <w:pPr>
        <w:jc w:val="both"/>
        <w:rPr>
          <w:rFonts w:ascii="Arial" w:hAnsi="Arial" w:cs="Arial"/>
          <w:color w:val="222222"/>
          <w:sz w:val="20"/>
          <w:szCs w:val="20"/>
          <w:shd w:val="clear" w:color="auto" w:fill="FFFFFF"/>
          <w:lang w:val="it-IT"/>
        </w:rPr>
      </w:pPr>
      <w:r w:rsidRPr="00594963">
        <w:rPr>
          <w:rFonts w:ascii="Arial" w:hAnsi="Arial" w:cs="Arial"/>
          <w:sz w:val="22"/>
          <w:szCs w:val="22"/>
          <w:lang w:val="it-IT"/>
        </w:rPr>
        <w:t xml:space="preserve">L’HM8 Mark 2, dal canto suo, </w:t>
      </w:r>
      <w:r w:rsidRPr="00594963" w:rsidR="00AC6E46">
        <w:rPr>
          <w:rFonts w:ascii="Arial" w:hAnsi="Arial" w:cs="Arial"/>
          <w:sz w:val="22"/>
          <w:szCs w:val="22"/>
          <w:lang w:val="it-IT"/>
        </w:rPr>
        <w:t xml:space="preserve">con il suo caratteristico vetro zaffiro “double bubble”, </w:t>
      </w:r>
      <w:r w:rsidRPr="00594963">
        <w:rPr>
          <w:rFonts w:ascii="Arial" w:hAnsi="Arial" w:cs="Arial"/>
          <w:sz w:val="22"/>
          <w:szCs w:val="22"/>
          <w:lang w:val="it-IT"/>
        </w:rPr>
        <w:t xml:space="preserve">trae ispirazione </w:t>
      </w:r>
      <w:r w:rsidRPr="00594963" w:rsidR="00AC6E46">
        <w:rPr>
          <w:rFonts w:ascii="Arial" w:hAnsi="Arial" w:cs="Arial"/>
          <w:sz w:val="22"/>
          <w:szCs w:val="22"/>
          <w:lang w:val="it-IT"/>
        </w:rPr>
        <w:t>nel design di alcune iconiche supercar.</w:t>
      </w:r>
    </w:p>
    <w:p w:rsidRPr="00594963" w:rsidR="00B50F8E" w:rsidP="005C3188" w:rsidRDefault="00B50F8E" w14:paraId="5275B219" w14:textId="2D408960">
      <w:pPr>
        <w:rPr>
          <w:rFonts w:ascii="Arial" w:hAnsi="Arial" w:cs="Arial"/>
          <w:sz w:val="22"/>
          <w:szCs w:val="22"/>
          <w:lang w:val="it-IT"/>
        </w:rPr>
      </w:pPr>
    </w:p>
    <w:p w:rsidRPr="00594963" w:rsidR="00794A54" w:rsidP="005C3188" w:rsidRDefault="00794A54" w14:paraId="1FE3047D" w14:textId="77777777">
      <w:pPr>
        <w:rPr>
          <w:rFonts w:ascii="Arial" w:hAnsi="Arial" w:cs="Arial"/>
          <w:sz w:val="22"/>
          <w:szCs w:val="22"/>
          <w:lang w:val="it-IT"/>
        </w:rPr>
      </w:pPr>
    </w:p>
    <w:p w:rsidRPr="00594963" w:rsidR="00450952" w:rsidP="005C3188" w:rsidRDefault="00FA510B" w14:paraId="7BD65FCE" w14:textId="46D318AF">
      <w:pPr>
        <w:rPr>
          <w:rFonts w:ascii="Arial" w:hAnsi="Arial" w:cs="Arial"/>
          <w:b/>
          <w:bCs/>
          <w:sz w:val="22"/>
          <w:szCs w:val="22"/>
          <w:lang w:val="it-IT"/>
        </w:rPr>
      </w:pPr>
      <w:r w:rsidRPr="00594963">
        <w:rPr>
          <w:rFonts w:ascii="Arial" w:hAnsi="Arial" w:cs="Arial"/>
          <w:b/>
          <w:bCs/>
          <w:sz w:val="22"/>
          <w:szCs w:val="22"/>
          <w:lang w:val="it-IT"/>
        </w:rPr>
        <w:t>LA STRUTTURA DEL TELAIO</w:t>
      </w:r>
    </w:p>
    <w:p w:rsidRPr="00594963" w:rsidR="00087C7F" w:rsidP="005C3188" w:rsidRDefault="00087C7F" w14:paraId="5FF93A55" w14:textId="77777777">
      <w:pPr>
        <w:rPr>
          <w:rFonts w:ascii="Arial" w:hAnsi="Arial" w:cs="Arial"/>
          <w:sz w:val="22"/>
          <w:szCs w:val="22"/>
          <w:lang w:val="it-IT"/>
        </w:rPr>
      </w:pPr>
    </w:p>
    <w:p w:rsidRPr="00594963" w:rsidR="007A5105" w:rsidP="00DB6B72" w:rsidRDefault="00E201FD" w14:paraId="2C7F1B34" w14:textId="5D387CE1">
      <w:pPr>
        <w:jc w:val="both"/>
        <w:rPr>
          <w:rFonts w:ascii="Arial" w:hAnsi="Arial" w:cs="Arial"/>
          <w:sz w:val="22"/>
          <w:szCs w:val="22"/>
          <w:lang w:val="it-IT"/>
        </w:rPr>
      </w:pPr>
      <w:r w:rsidRPr="00594963">
        <w:rPr>
          <w:rFonts w:ascii="Arial" w:hAnsi="Arial" w:cs="Arial"/>
          <w:sz w:val="22"/>
          <w:szCs w:val="22"/>
          <w:lang w:val="it-IT"/>
        </w:rPr>
        <w:t xml:space="preserve">Il mondo dell’automobilismo ha ispirato non solo i codici di design di questi orologi, ma anche la loro costruzione. Dopotutto, la laurea in ingegneria di Maximilian è tornata utile! L’HM5 e l’HM8 Mark 2 sono costruite a partire da un telaio impermeabile indipendente a cui sono stati poi aggiunti i pannelli della carrozzeria dell’orologio, mentre l’HMX e l’HM8 avevano optato per una costruzione monoblocco. </w:t>
      </w:r>
    </w:p>
    <w:p w:rsidRPr="00594963" w:rsidR="006E4C54" w:rsidP="00DB6B72" w:rsidRDefault="006E4C54" w14:paraId="5A2E14EE" w14:textId="34E5D1F7">
      <w:pPr>
        <w:jc w:val="both"/>
        <w:rPr>
          <w:rFonts w:ascii="Arial" w:hAnsi="Arial" w:cs="Arial"/>
          <w:sz w:val="22"/>
          <w:szCs w:val="22"/>
          <w:lang w:val="it-IT"/>
        </w:rPr>
      </w:pPr>
    </w:p>
    <w:p w:rsidRPr="00594963" w:rsidR="00A67AF2" w:rsidP="00A67AF2" w:rsidRDefault="00A67AF2" w14:paraId="142B8404" w14:textId="77777777">
      <w:pPr>
        <w:jc w:val="both"/>
        <w:rPr>
          <w:rFonts w:ascii="Arial" w:hAnsi="Arial" w:cs="Arial"/>
          <w:sz w:val="22"/>
          <w:szCs w:val="22"/>
          <w:lang w:val="it-IT"/>
        </w:rPr>
      </w:pPr>
      <w:r w:rsidRPr="00594963">
        <w:rPr>
          <w:rFonts w:ascii="Arial" w:hAnsi="Arial" w:eastAsia="Arial" w:cs="Arial"/>
          <w:sz w:val="22"/>
          <w:szCs w:val="22"/>
          <w:lang w:val="it-IT" w:bidi="it-IT"/>
        </w:rPr>
        <w:t>Per l’HM8 Mark 2, questa carrozzeria era inizialmente disponibile in CarbonMacrolon</w:t>
      </w:r>
      <w:r w:rsidRPr="00594963">
        <w:rPr>
          <w:rFonts w:ascii="Arial" w:hAnsi="Arial" w:eastAsia="Arial" w:cs="Arial"/>
          <w:lang w:val="it-IT" w:bidi="it-IT"/>
        </w:rPr>
        <w:t>®</w:t>
      </w:r>
      <w:r w:rsidRPr="00594963">
        <w:rPr>
          <w:rFonts w:ascii="Arial" w:hAnsi="Arial" w:eastAsia="Arial" w:cs="Arial"/>
          <w:sz w:val="22"/>
          <w:szCs w:val="22"/>
          <w:lang w:val="it-IT" w:bidi="it-IT"/>
        </w:rPr>
        <w:t xml:space="preserve"> bianco o British Racing Green con finitura opaca sul lato superiore e un effetto altamente lucido sui lati. La versione bianca era abbinata a un rotore in CVD verde e indici dei minuti verde chiaro, mentre la versione British Racing Green era dotata di bilanciere e rotore in oro rosso e di indici dei minuti turchesi ed era limitata a 33 esemplari.</w:t>
      </w:r>
    </w:p>
    <w:p w:rsidRPr="00594963" w:rsidR="00A67AF2" w:rsidP="00A67AF2" w:rsidRDefault="00A67AF2" w14:paraId="64744C9E" w14:textId="77777777">
      <w:pPr>
        <w:jc w:val="both"/>
        <w:rPr>
          <w:rFonts w:ascii="Arial" w:hAnsi="Arial" w:cs="Arial"/>
          <w:sz w:val="22"/>
          <w:szCs w:val="22"/>
          <w:lang w:val="it-IT"/>
        </w:rPr>
      </w:pPr>
    </w:p>
    <w:p w:rsidRPr="00594963" w:rsidR="00A67AF2" w:rsidP="00A67AF2" w:rsidRDefault="00A67AF2" w14:paraId="5CAC27F5" w14:textId="77777777">
      <w:pPr>
        <w:jc w:val="both"/>
        <w:rPr>
          <w:rFonts w:ascii="Arial" w:hAnsi="Arial" w:cs="Arial"/>
          <w:sz w:val="22"/>
          <w:szCs w:val="22"/>
          <w:lang w:val="it-IT"/>
        </w:rPr>
      </w:pPr>
      <w:r w:rsidRPr="00594963">
        <w:rPr>
          <w:rFonts w:ascii="Arial" w:hAnsi="Arial" w:eastAsia="Arial" w:cs="Arial"/>
          <w:sz w:val="22"/>
          <w:szCs w:val="22"/>
          <w:lang w:val="it-IT" w:bidi="it-IT"/>
        </w:rPr>
        <w:t>Dopo queste prime edizioni di lancio nel 2023, MB&amp;F ha deciso di proseguire il suo omaggio al mondo automobilistico con un nuovo modello limitato a soli 33 esemplari.</w:t>
      </w:r>
    </w:p>
    <w:p w:rsidRPr="00594963" w:rsidR="00A67AF2" w:rsidP="00A67AF2" w:rsidRDefault="00A67AF2" w14:paraId="5385C4AF" w14:textId="77777777">
      <w:pPr>
        <w:jc w:val="both"/>
        <w:rPr>
          <w:rFonts w:ascii="Arial" w:hAnsi="Arial" w:cs="Arial"/>
          <w:sz w:val="22"/>
          <w:szCs w:val="22"/>
          <w:lang w:val="it-IT"/>
        </w:rPr>
      </w:pPr>
    </w:p>
    <w:p w:rsidRPr="00594963" w:rsidR="00A67AF2" w:rsidP="00A67AF2" w:rsidRDefault="00A67AF2" w14:paraId="4DD74FE1" w14:textId="77777777">
      <w:pPr>
        <w:jc w:val="both"/>
        <w:rPr>
          <w:rFonts w:ascii="Arial" w:hAnsi="Arial" w:cs="Arial"/>
          <w:sz w:val="22"/>
          <w:szCs w:val="22"/>
          <w:lang w:val="it-IT"/>
        </w:rPr>
      </w:pPr>
      <w:r w:rsidRPr="00594963">
        <w:rPr>
          <w:rFonts w:ascii="Arial" w:hAnsi="Arial" w:eastAsia="Arial" w:cs="Arial"/>
          <w:sz w:val="22"/>
          <w:szCs w:val="22"/>
          <w:lang w:val="it-IT" w:bidi="it-IT"/>
        </w:rPr>
        <w:t>Il blu zaffiro profondo e luccicante dell'HM8 Mark 2 è ottenuto da pigmenti metallici di origine minerale, gli stessi che si trovano nella vernice metallizzata delle automobili. Si presenta sotto forma di una polvere che viene incorporata alla resina secondo un protocollo molto specifico (tempo di incorporazione, temperatura di miscelazione, velocità e durata della miscelazione, ecc.).</w:t>
      </w:r>
    </w:p>
    <w:p w:rsidRPr="00594963" w:rsidR="00A67AF2" w:rsidP="00A67AF2" w:rsidRDefault="00A67AF2" w14:paraId="58205091" w14:textId="77777777">
      <w:pPr>
        <w:jc w:val="both"/>
        <w:rPr>
          <w:rFonts w:ascii="Arial" w:hAnsi="Arial" w:cs="Arial"/>
          <w:sz w:val="22"/>
          <w:szCs w:val="22"/>
          <w:lang w:val="it-IT"/>
        </w:rPr>
      </w:pPr>
    </w:p>
    <w:p w:rsidRPr="00594963" w:rsidR="00223659" w:rsidP="00A67AF2" w:rsidRDefault="00A67AF2" w14:paraId="477FE0A0" w14:textId="6ABF9EBE">
      <w:pPr>
        <w:rPr>
          <w:rFonts w:ascii="Arial" w:hAnsi="Arial" w:cs="Arial"/>
          <w:sz w:val="22"/>
          <w:szCs w:val="22"/>
          <w:lang w:val="it-IT"/>
        </w:rPr>
      </w:pPr>
      <w:r w:rsidRPr="00594963">
        <w:rPr>
          <w:rFonts w:ascii="Arial" w:hAnsi="Arial" w:eastAsia="Arial" w:cs="Arial"/>
          <w:sz w:val="22"/>
          <w:szCs w:val="22"/>
          <w:lang w:val="it-IT" w:bidi="it-IT"/>
        </w:rPr>
        <w:t>Grazie ai suoi bellissimi e unici pannelli della carrozzeria blu, l'orologio fa un ritorno col botto, in un colore pensato per conquistare sia gli appassionati di orologeria che gli appassionati di automobilismo. L’esemplare è completato da un cinturino comodo e sportivo in vitello bianco.</w:t>
      </w:r>
    </w:p>
    <w:p w:rsidRPr="00594963" w:rsidR="00794A54" w:rsidP="005C3188" w:rsidRDefault="00794A54" w14:paraId="420B4E83" w14:textId="77777777">
      <w:pPr>
        <w:rPr>
          <w:rFonts w:ascii="Arial" w:hAnsi="Arial" w:cs="Arial"/>
          <w:sz w:val="22"/>
          <w:szCs w:val="22"/>
          <w:lang w:val="it-IT"/>
        </w:rPr>
      </w:pPr>
    </w:p>
    <w:p w:rsidRPr="00594963" w:rsidR="00223659" w:rsidP="005C3188" w:rsidRDefault="00223659" w14:paraId="19AB87EA" w14:textId="49D696B3">
      <w:pPr>
        <w:rPr>
          <w:rFonts w:ascii="Arial" w:hAnsi="Arial" w:cs="Arial"/>
          <w:b/>
          <w:bCs/>
          <w:sz w:val="22"/>
          <w:szCs w:val="22"/>
          <w:lang w:val="it-IT"/>
        </w:rPr>
      </w:pPr>
      <w:r w:rsidRPr="00594963">
        <w:rPr>
          <w:rFonts w:ascii="Arial" w:hAnsi="Arial" w:cs="Arial"/>
          <w:b/>
          <w:bCs/>
          <w:sz w:val="22"/>
          <w:szCs w:val="22"/>
          <w:lang w:val="it-IT"/>
        </w:rPr>
        <w:t>CARBONMACROLON</w:t>
      </w:r>
      <w:r w:rsidRPr="00594963" w:rsidR="00A26385">
        <w:rPr>
          <w:rFonts w:ascii="Arial" w:hAnsi="Arial" w:cs="Arial"/>
          <w:sz w:val="22"/>
          <w:szCs w:val="22"/>
          <w:lang w:val="it-IT"/>
        </w:rPr>
        <w:t>®</w:t>
      </w:r>
    </w:p>
    <w:p w:rsidRPr="00594963" w:rsidR="00087C7F" w:rsidP="005C3188" w:rsidRDefault="00087C7F" w14:paraId="648B1AB9" w14:textId="77777777">
      <w:pPr>
        <w:rPr>
          <w:rFonts w:ascii="Arial" w:hAnsi="Arial" w:cs="Arial"/>
          <w:sz w:val="22"/>
          <w:szCs w:val="22"/>
          <w:lang w:val="it-IT"/>
        </w:rPr>
      </w:pPr>
    </w:p>
    <w:p w:rsidRPr="00594963" w:rsidR="00E977F5" w:rsidP="00DB6B72" w:rsidRDefault="00082D59" w14:paraId="33A70494" w14:textId="2AC661B2">
      <w:pPr>
        <w:jc w:val="both"/>
        <w:rPr>
          <w:rFonts w:ascii="Arial" w:hAnsi="Arial" w:cs="Arial"/>
          <w:sz w:val="22"/>
          <w:lang w:val="it-IT"/>
        </w:rPr>
      </w:pPr>
      <w:r w:rsidRPr="00594963">
        <w:rPr>
          <w:rFonts w:ascii="Arial" w:hAnsi="Arial" w:cs="Arial"/>
          <w:sz w:val="22"/>
          <w:szCs w:val="22"/>
          <w:lang w:val="it-IT"/>
        </w:rPr>
        <w:t>Sviluppato appositamente per MB&amp;F, il CarbonMacrolon</w:t>
      </w:r>
      <w:r w:rsidRPr="00594963" w:rsidR="00A26385">
        <w:rPr>
          <w:rFonts w:ascii="Arial" w:hAnsi="Arial" w:cs="Arial"/>
          <w:sz w:val="22"/>
          <w:szCs w:val="22"/>
          <w:lang w:val="it-IT"/>
        </w:rPr>
        <w:t xml:space="preserve">® </w:t>
      </w:r>
      <w:r w:rsidRPr="00594963">
        <w:rPr>
          <w:rFonts w:ascii="Arial" w:hAnsi="Arial" w:cs="Arial"/>
          <w:sz w:val="22"/>
          <w:szCs w:val="22"/>
          <w:lang w:val="it-IT"/>
        </w:rPr>
        <w:t>è un materiale composito costituito da una matrice polimerica in cui sono iniettati nanotubi di carbonio per aggiungere forza e rigidità. I nanotubi di carbonio offrono una maggiore forza tensile e rigidità rispetto ai rinforzi tradizionali in fibra di carbonio. Il CarbonMacrolon</w:t>
      </w:r>
      <w:r w:rsidRPr="00594963" w:rsidR="00A26385">
        <w:rPr>
          <w:rFonts w:ascii="Arial" w:hAnsi="Arial" w:cs="Arial"/>
          <w:sz w:val="22"/>
          <w:szCs w:val="22"/>
          <w:lang w:val="it-IT"/>
        </w:rPr>
        <w:t xml:space="preserve">® </w:t>
      </w:r>
      <w:r w:rsidRPr="00594963">
        <w:rPr>
          <w:rFonts w:ascii="Arial" w:hAnsi="Arial" w:cs="Arial"/>
          <w:sz w:val="22"/>
          <w:szCs w:val="22"/>
          <w:lang w:val="it-IT"/>
        </w:rPr>
        <w:t xml:space="preserve">di MB&amp;F è un materiale solido e duro che può essere </w:t>
      </w:r>
      <w:r w:rsidRPr="00594963">
        <w:rPr>
          <w:rFonts w:ascii="Arial" w:hAnsi="Arial" w:cs="Arial"/>
          <w:sz w:val="22"/>
          <w:lang w:val="it-IT"/>
        </w:rPr>
        <w:t xml:space="preserve">colorato, lucidato, sabbiato, smaltato, satinato… </w:t>
      </w:r>
    </w:p>
    <w:p w:rsidRPr="00594963" w:rsidR="00E977F5" w:rsidP="00DB6B72" w:rsidRDefault="00E977F5" w14:paraId="13E1C968" w14:textId="2FD5AEFE">
      <w:pPr>
        <w:jc w:val="both"/>
        <w:rPr>
          <w:rFonts w:ascii="Arial" w:hAnsi="Arial" w:cs="Arial"/>
          <w:sz w:val="22"/>
          <w:lang w:val="it-IT"/>
        </w:rPr>
      </w:pPr>
      <w:r w:rsidRPr="00594963">
        <w:rPr>
          <w:rFonts w:ascii="Arial" w:hAnsi="Arial" w:cs="Arial"/>
          <w:sz w:val="22"/>
          <w:lang w:val="it-IT"/>
        </w:rPr>
        <w:t>Oltre a tutti questi attributi, pesa otto volte meno dell’acciaio, il che lo rende estremamente versatile e interessante sia dal punto di vista tecnico che da quello del design.</w:t>
      </w:r>
    </w:p>
    <w:p w:rsidRPr="00594963" w:rsidR="00082D59" w:rsidP="005C3188" w:rsidRDefault="00082D59" w14:paraId="2A8F51E3" w14:textId="3B35A403">
      <w:pPr>
        <w:rPr>
          <w:rFonts w:ascii="Arial" w:hAnsi="Arial" w:cs="Arial"/>
          <w:sz w:val="22"/>
          <w:szCs w:val="22"/>
          <w:lang w:val="it-IT"/>
        </w:rPr>
      </w:pPr>
    </w:p>
    <w:p w:rsidRPr="00594963" w:rsidR="00635424" w:rsidP="005C3188" w:rsidRDefault="00635424" w14:paraId="5765195C" w14:textId="77777777">
      <w:pPr>
        <w:rPr>
          <w:rFonts w:ascii="Arial" w:hAnsi="Arial" w:cs="Arial"/>
          <w:b/>
          <w:bCs/>
          <w:sz w:val="22"/>
          <w:szCs w:val="22"/>
          <w:lang w:val="it-IT"/>
        </w:rPr>
      </w:pPr>
    </w:p>
    <w:p w:rsidRPr="00594963" w:rsidR="002B565F" w:rsidP="005C3188" w:rsidRDefault="00FA510B" w14:paraId="6466BF26" w14:textId="7E60B51B">
      <w:pPr>
        <w:rPr>
          <w:rFonts w:ascii="Arial" w:hAnsi="Arial" w:cs="Arial"/>
          <w:b/>
          <w:bCs/>
          <w:sz w:val="22"/>
          <w:szCs w:val="22"/>
          <w:lang w:val="it-IT"/>
        </w:rPr>
      </w:pPr>
      <w:r w:rsidRPr="00594963">
        <w:rPr>
          <w:rFonts w:ascii="Arial" w:hAnsi="Arial" w:cs="Arial"/>
          <w:b/>
          <w:bCs/>
          <w:sz w:val="22"/>
          <w:szCs w:val="22"/>
          <w:lang w:val="it-IT"/>
        </w:rPr>
        <w:t>SOTTO IL COFANO</w:t>
      </w:r>
    </w:p>
    <w:p w:rsidRPr="00594963" w:rsidR="00635424" w:rsidP="005C3188" w:rsidRDefault="00635424" w14:paraId="132EED4E" w14:textId="77777777">
      <w:pPr>
        <w:rPr>
          <w:rFonts w:ascii="Arial" w:hAnsi="Arial" w:cs="Arial"/>
          <w:sz w:val="22"/>
          <w:szCs w:val="22"/>
          <w:lang w:val="it-IT"/>
        </w:rPr>
      </w:pPr>
    </w:p>
    <w:p w:rsidRPr="00594963" w:rsidR="002B565F" w:rsidP="00DB6B72" w:rsidRDefault="002B565F" w14:paraId="048794C0" w14:textId="20EF30C6">
      <w:pPr>
        <w:jc w:val="both"/>
        <w:rPr>
          <w:rFonts w:ascii="Arial" w:hAnsi="Arial" w:cs="Arial"/>
          <w:sz w:val="22"/>
          <w:szCs w:val="22"/>
          <w:lang w:val="it-IT"/>
        </w:rPr>
      </w:pPr>
      <w:r w:rsidRPr="00594963">
        <w:rPr>
          <w:rFonts w:ascii="Arial" w:hAnsi="Arial" w:cs="Arial"/>
          <w:sz w:val="22"/>
          <w:szCs w:val="22"/>
          <w:lang w:val="it-IT"/>
        </w:rPr>
        <w:t xml:space="preserve">Come tutte le supercar o hypercar, gran parte della tecnologia all’interno dell’HM8 Mark 2 non è visivamente ovvia, a cominciare dal telaio in titanio, estremamente complicato da fresare. Anche utilizzando l’acciaio inossidabile, sarebbe stato estremamente complesso da realizzare, ma la durezza di questa lega ha messo davvero a dura prova i tecnici di MB&amp;F. </w:t>
      </w:r>
    </w:p>
    <w:p w:rsidRPr="00594963" w:rsidR="002B565F" w:rsidP="00DB6B72" w:rsidRDefault="002B565F" w14:paraId="16465C06" w14:textId="2445226E">
      <w:pPr>
        <w:jc w:val="both"/>
        <w:rPr>
          <w:rFonts w:ascii="Arial" w:hAnsi="Arial" w:cs="Arial"/>
          <w:sz w:val="22"/>
          <w:szCs w:val="22"/>
          <w:lang w:val="it-IT"/>
        </w:rPr>
      </w:pPr>
    </w:p>
    <w:p w:rsidRPr="00594963" w:rsidR="002B565F" w:rsidP="00DB6B72" w:rsidRDefault="002B565F" w14:paraId="0B469E0C" w14:textId="179EC322">
      <w:pPr>
        <w:jc w:val="both"/>
        <w:rPr>
          <w:rFonts w:ascii="Arial" w:hAnsi="Arial" w:cs="Arial"/>
          <w:sz w:val="22"/>
          <w:szCs w:val="22"/>
          <w:lang w:val="it-IT"/>
        </w:rPr>
      </w:pPr>
      <w:r w:rsidRPr="00594963">
        <w:rPr>
          <w:rFonts w:ascii="Arial" w:hAnsi="Arial" w:cs="Arial"/>
          <w:sz w:val="22"/>
          <w:szCs w:val="22"/>
          <w:lang w:val="it-IT"/>
        </w:rPr>
        <w:t>Lo stesso vale per i pannelli della carrozzeria in CarbonMacrolon</w:t>
      </w:r>
      <w:r w:rsidRPr="00594963" w:rsidR="00A26385">
        <w:rPr>
          <w:rFonts w:ascii="Arial" w:hAnsi="Arial" w:cs="Arial"/>
          <w:sz w:val="22"/>
          <w:szCs w:val="22"/>
          <w:lang w:val="it-IT"/>
        </w:rPr>
        <w:t>®</w:t>
      </w:r>
      <w:r w:rsidRPr="00594963">
        <w:rPr>
          <w:rFonts w:ascii="Arial" w:hAnsi="Arial" w:cs="Arial"/>
          <w:sz w:val="22"/>
          <w:szCs w:val="22"/>
          <w:lang w:val="it-IT"/>
        </w:rPr>
        <w:t xml:space="preserve"> che, a causa delle quantità di produzione ridotte, potevano essere fresati solo da un unico blocco, aggiungendo un ulteriore livello di complessità alla carrozzeria dell’orologio. </w:t>
      </w:r>
    </w:p>
    <w:p w:rsidRPr="00594963" w:rsidR="002B565F" w:rsidP="00DB6B72" w:rsidRDefault="002B565F" w14:paraId="7DC5202B" w14:textId="0E7005B0">
      <w:pPr>
        <w:jc w:val="both"/>
        <w:rPr>
          <w:rFonts w:ascii="Arial" w:hAnsi="Arial" w:cs="Arial"/>
          <w:sz w:val="22"/>
          <w:szCs w:val="22"/>
          <w:lang w:val="it-IT"/>
        </w:rPr>
      </w:pPr>
    </w:p>
    <w:p w:rsidRPr="00594963" w:rsidR="002B565F" w:rsidP="00DB6B72" w:rsidRDefault="00E977F5" w14:paraId="7A96F259" w14:textId="60A1D754">
      <w:pPr>
        <w:jc w:val="both"/>
        <w:rPr>
          <w:rFonts w:ascii="Arial" w:hAnsi="Arial" w:cs="Arial"/>
          <w:sz w:val="22"/>
          <w:szCs w:val="22"/>
          <w:lang w:val="it-IT"/>
        </w:rPr>
      </w:pPr>
      <w:r w:rsidRPr="00594963">
        <w:rPr>
          <w:rFonts w:ascii="Arial" w:hAnsi="Arial" w:cs="Arial"/>
          <w:sz w:val="22"/>
          <w:szCs w:val="22"/>
          <w:lang w:val="it-IT"/>
        </w:rPr>
        <w:t xml:space="preserve">Una lunga serie di orologi MB&amp;F si è spinta oltre i limiti di ciò che è fisicamente possibile in termini di produzione di vetro zaffiro, e l’HM8 Mark 2 non fa eccezione. La creazione di questo vetro zaffiro con doppia curvatura ha raggiunto una complessità da 30 a 40 volte più costosa rispetto a un vetro zaffiro convesso. Solo un fornitore ha accettato la sfida. Durante le tante ore necessarie per produrre ciascun vetro zaffiro, il rischio di rottura è incredibilmente elevato e, se si rompe, è sempre all’ultimo momento, per la disperazione di tutti coloro che partecipano al procedimento. Una volta portato a termine in sicurezza e montato sul segnatempo, tuttavia, è robusto quanto il vetro zaffiro di qualsiasi orologio sportivo. </w:t>
      </w:r>
    </w:p>
    <w:p w:rsidRPr="00594963" w:rsidR="00814897" w:rsidP="00DB6B72" w:rsidRDefault="00814897" w14:paraId="27A57F5C" w14:textId="1313B016">
      <w:pPr>
        <w:jc w:val="both"/>
        <w:rPr>
          <w:rFonts w:ascii="Arial" w:hAnsi="Arial" w:cs="Arial"/>
          <w:sz w:val="22"/>
          <w:szCs w:val="22"/>
          <w:lang w:val="it-IT"/>
        </w:rPr>
      </w:pPr>
    </w:p>
    <w:p w:rsidRPr="00594963" w:rsidR="00814897" w:rsidP="00DB6B72" w:rsidRDefault="00814897" w14:paraId="7556F04A" w14:textId="119D055A">
      <w:pPr>
        <w:jc w:val="both"/>
        <w:rPr>
          <w:rFonts w:ascii="Arial" w:hAnsi="Arial" w:cs="Arial"/>
          <w:sz w:val="22"/>
          <w:szCs w:val="22"/>
          <w:lang w:val="it-IT"/>
        </w:rPr>
      </w:pPr>
      <w:r w:rsidRPr="00594963">
        <w:rPr>
          <w:rFonts w:ascii="Arial" w:hAnsi="Arial" w:cs="Arial"/>
          <w:sz w:val="22"/>
          <w:szCs w:val="22"/>
          <w:lang w:val="it-IT"/>
        </w:rPr>
        <w:t xml:space="preserve">Anche il rotore ad ascia che alimenta il movimento è straordinariamente complesso da realizzare, in quanto ciascuna delle lame in oro 22 carati ha uno spessore di appena due decimi di millimetro. È impossibile lavorarlo a macchina, perciò deve essere stampato, con l’incisione già incorporata nello stampo.  </w:t>
      </w:r>
    </w:p>
    <w:p w:rsidRPr="00594963" w:rsidR="00BD5BA3" w:rsidP="005C3188" w:rsidRDefault="00BD5BA3" w14:paraId="76941A9F" w14:textId="2ACE36E8">
      <w:pPr>
        <w:rPr>
          <w:rFonts w:ascii="Arial" w:hAnsi="Arial" w:cs="Arial"/>
          <w:sz w:val="22"/>
          <w:szCs w:val="22"/>
          <w:lang w:val="it-IT"/>
        </w:rPr>
      </w:pPr>
    </w:p>
    <w:p w:rsidRPr="00594963" w:rsidR="00794A54" w:rsidP="005C3188" w:rsidRDefault="00794A54" w14:paraId="2DF876C1" w14:textId="77777777">
      <w:pPr>
        <w:rPr>
          <w:rFonts w:ascii="Arial" w:hAnsi="Arial" w:cs="Arial"/>
          <w:b/>
          <w:bCs/>
          <w:sz w:val="22"/>
          <w:szCs w:val="22"/>
          <w:lang w:val="it-IT"/>
        </w:rPr>
      </w:pPr>
    </w:p>
    <w:p w:rsidR="00A70CAF" w:rsidP="005C3188" w:rsidRDefault="00A70CAF" w14:paraId="5C776EC3" w14:textId="77777777">
      <w:pPr>
        <w:rPr>
          <w:rFonts w:ascii="Arial" w:hAnsi="Arial" w:cs="Arial"/>
          <w:b/>
          <w:bCs/>
          <w:sz w:val="22"/>
          <w:szCs w:val="22"/>
          <w:lang w:val="it-IT"/>
        </w:rPr>
      </w:pPr>
    </w:p>
    <w:p w:rsidR="00A70CAF" w:rsidP="005C3188" w:rsidRDefault="00A70CAF" w14:paraId="137805F5" w14:textId="77777777">
      <w:pPr>
        <w:rPr>
          <w:rFonts w:ascii="Arial" w:hAnsi="Arial" w:cs="Arial"/>
          <w:b/>
          <w:bCs/>
          <w:sz w:val="22"/>
          <w:szCs w:val="22"/>
          <w:lang w:val="it-IT"/>
        </w:rPr>
      </w:pPr>
    </w:p>
    <w:p w:rsidRPr="00594963" w:rsidR="00BD5BA3" w:rsidP="005C3188" w:rsidRDefault="00FA510B" w14:paraId="441D208C" w14:textId="6CE11F3B">
      <w:pPr>
        <w:rPr>
          <w:rFonts w:ascii="Arial" w:hAnsi="Arial" w:cs="Arial"/>
          <w:b/>
          <w:bCs/>
          <w:sz w:val="22"/>
          <w:szCs w:val="22"/>
          <w:lang w:val="it-IT"/>
        </w:rPr>
      </w:pPr>
      <w:r w:rsidRPr="00594963">
        <w:rPr>
          <w:rFonts w:ascii="Arial" w:hAnsi="Arial" w:cs="Arial"/>
          <w:b/>
          <w:bCs/>
          <w:sz w:val="22"/>
          <w:szCs w:val="22"/>
          <w:lang w:val="it-IT"/>
        </w:rPr>
        <w:t>LA CORONA, UNA PRIMA MONDIALE</w:t>
      </w:r>
    </w:p>
    <w:p w:rsidRPr="00594963" w:rsidR="00087C7F" w:rsidP="005C3188" w:rsidRDefault="00087C7F" w14:paraId="0BAAC522" w14:textId="77777777">
      <w:pPr>
        <w:rPr>
          <w:rFonts w:ascii="Arial" w:hAnsi="Arial" w:cs="Arial"/>
          <w:sz w:val="22"/>
          <w:szCs w:val="22"/>
          <w:lang w:val="it-IT"/>
        </w:rPr>
      </w:pPr>
    </w:p>
    <w:p w:rsidRPr="00594963" w:rsidR="00F5682A" w:rsidP="00DB6B72" w:rsidRDefault="00F5682A" w14:paraId="6BF295DA" w14:textId="478D1D53">
      <w:pPr>
        <w:jc w:val="both"/>
        <w:rPr>
          <w:rFonts w:ascii="Arial" w:hAnsi="Arial" w:cs="Arial"/>
          <w:sz w:val="22"/>
          <w:szCs w:val="22"/>
          <w:lang w:val="it-IT"/>
        </w:rPr>
      </w:pPr>
      <w:r w:rsidRPr="00594963">
        <w:rPr>
          <w:rFonts w:ascii="Arial" w:hAnsi="Arial" w:cs="Arial"/>
          <w:sz w:val="22"/>
          <w:szCs w:val="22"/>
          <w:lang w:val="it-IT"/>
        </w:rPr>
        <w:t xml:space="preserve">Non sotto al cofano, ma altrettanto nascosta, è la corona di tipo inedito che presenta una sorta di sistema di “doppio disinnesto”. Funziona premendo la corona e facendola ruotare per tre quarti di giro in modo da rilasciarla. Ciò consente di guadagnare spazio e offrire un’ulteriore sicurezza al sistema, un grande vantaggio per un orologio sportivo.  </w:t>
      </w:r>
    </w:p>
    <w:p w:rsidRPr="00594963" w:rsidR="00F5682A" w:rsidP="00DB6B72" w:rsidRDefault="00F5682A" w14:paraId="04E256A8" w14:textId="30DB0848">
      <w:pPr>
        <w:jc w:val="both"/>
        <w:rPr>
          <w:rFonts w:ascii="Arial" w:hAnsi="Arial" w:eastAsia="Times New Roman" w:cs="Arial"/>
          <w:color w:val="222222"/>
          <w:sz w:val="22"/>
          <w:szCs w:val="22"/>
          <w:lang w:val="it-IT"/>
        </w:rPr>
      </w:pPr>
    </w:p>
    <w:p w:rsidRPr="00594963" w:rsidR="008765D8" w:rsidP="00E74240" w:rsidRDefault="00F5682A" w14:paraId="694E1FC2" w14:textId="0D40A1F5">
      <w:pPr>
        <w:jc w:val="both"/>
        <w:rPr>
          <w:rFonts w:ascii="Arial" w:hAnsi="Arial" w:cs="Arial"/>
          <w:sz w:val="22"/>
          <w:szCs w:val="22"/>
          <w:lang w:val="it-IT"/>
        </w:rPr>
      </w:pPr>
      <w:r w:rsidRPr="00594963">
        <w:rPr>
          <w:rFonts w:ascii="Arial" w:hAnsi="Arial" w:cs="Arial"/>
          <w:sz w:val="22"/>
          <w:szCs w:val="22"/>
          <w:lang w:val="it-IT"/>
        </w:rPr>
        <w:t xml:space="preserve">L’HM8 Mark 2 prende tutto ciò che gli appassionati di MB&amp;F hanno apprezzato in questa serie automobilistica negli ultimi 10+ anni e lo rende più tecnico, più leggibile, più sexy e più facile da indossare. Non solo: è un monito per ricordare che, in qualsiasi fase della vita ci si trovi, non è mai troppo tardi per seguire i propri sogni. </w:t>
      </w:r>
    </w:p>
    <w:p w:rsidRPr="00594963" w:rsidR="008765D8" w:rsidP="005C3188" w:rsidRDefault="008765D8" w14:paraId="337A4FB6" w14:textId="7650D8F3">
      <w:pPr>
        <w:rPr>
          <w:rFonts w:ascii="Arial" w:hAnsi="Arial" w:cs="Arial"/>
          <w:sz w:val="22"/>
          <w:szCs w:val="22"/>
          <w:lang w:val="it-IT"/>
        </w:rPr>
      </w:pPr>
    </w:p>
    <w:p w:rsidRPr="00594963" w:rsidR="008765D8" w:rsidP="005C3188" w:rsidRDefault="008765D8" w14:paraId="169FC855" w14:textId="0AD527A5">
      <w:pPr>
        <w:rPr>
          <w:rFonts w:ascii="Arial" w:hAnsi="Arial" w:cs="Arial"/>
          <w:sz w:val="22"/>
          <w:szCs w:val="22"/>
          <w:lang w:val="it-IT"/>
        </w:rPr>
      </w:pPr>
    </w:p>
    <w:p w:rsidR="00A70CAF" w:rsidP="008765D8" w:rsidRDefault="00A70CAF" w14:paraId="758183E6" w14:textId="77777777">
      <w:pPr>
        <w:spacing w:after="240"/>
        <w:jc w:val="center"/>
        <w:rPr>
          <w:rFonts w:ascii="Arial" w:hAnsi="Arial" w:eastAsia="ヒラギノ角ゴ Pro W3" w:cs="Arial"/>
          <w:b/>
          <w:bCs/>
          <w:kern w:val="1"/>
          <w:sz w:val="28"/>
          <w:szCs w:val="28"/>
          <w:lang w:val="it-IT"/>
        </w:rPr>
      </w:pPr>
    </w:p>
    <w:p w:rsidR="00A70CAF" w:rsidP="008765D8" w:rsidRDefault="00A70CAF" w14:paraId="23DDC135" w14:textId="77777777">
      <w:pPr>
        <w:spacing w:after="240"/>
        <w:jc w:val="center"/>
        <w:rPr>
          <w:rFonts w:ascii="Arial" w:hAnsi="Arial" w:eastAsia="ヒラギノ角ゴ Pro W3" w:cs="Arial"/>
          <w:b/>
          <w:bCs/>
          <w:kern w:val="1"/>
          <w:sz w:val="28"/>
          <w:szCs w:val="28"/>
          <w:lang w:val="it-IT"/>
        </w:rPr>
      </w:pPr>
    </w:p>
    <w:p w:rsidR="00A70CAF" w:rsidP="008765D8" w:rsidRDefault="00A70CAF" w14:paraId="672E9454" w14:textId="77777777">
      <w:pPr>
        <w:spacing w:after="240"/>
        <w:jc w:val="center"/>
        <w:rPr>
          <w:rFonts w:ascii="Arial" w:hAnsi="Arial" w:eastAsia="ヒラギノ角ゴ Pro W3" w:cs="Arial"/>
          <w:b/>
          <w:bCs/>
          <w:kern w:val="1"/>
          <w:sz w:val="28"/>
          <w:szCs w:val="28"/>
          <w:lang w:val="it-IT"/>
        </w:rPr>
      </w:pPr>
    </w:p>
    <w:p w:rsidR="00A70CAF" w:rsidP="008765D8" w:rsidRDefault="00A70CAF" w14:paraId="1040D108" w14:textId="77777777">
      <w:pPr>
        <w:spacing w:after="240"/>
        <w:jc w:val="center"/>
        <w:rPr>
          <w:rFonts w:ascii="Arial" w:hAnsi="Arial" w:eastAsia="ヒラギノ角ゴ Pro W3" w:cs="Arial"/>
          <w:b/>
          <w:bCs/>
          <w:kern w:val="1"/>
          <w:sz w:val="28"/>
          <w:szCs w:val="28"/>
          <w:lang w:val="it-IT"/>
        </w:rPr>
      </w:pPr>
    </w:p>
    <w:p w:rsidR="00A70CAF" w:rsidP="008765D8" w:rsidRDefault="00A70CAF" w14:paraId="0B8B9322" w14:textId="77777777">
      <w:pPr>
        <w:spacing w:after="240"/>
        <w:jc w:val="center"/>
        <w:rPr>
          <w:rFonts w:ascii="Arial" w:hAnsi="Arial" w:eastAsia="ヒラギノ角ゴ Pro W3" w:cs="Arial"/>
          <w:b/>
          <w:bCs/>
          <w:kern w:val="1"/>
          <w:sz w:val="28"/>
          <w:szCs w:val="28"/>
          <w:lang w:val="it-IT"/>
        </w:rPr>
      </w:pPr>
    </w:p>
    <w:p w:rsidR="00A70CAF" w:rsidP="008765D8" w:rsidRDefault="00A70CAF" w14:paraId="5CECFBBE" w14:textId="77777777">
      <w:pPr>
        <w:spacing w:after="240"/>
        <w:jc w:val="center"/>
        <w:rPr>
          <w:rFonts w:ascii="Arial" w:hAnsi="Arial" w:eastAsia="ヒラギノ角ゴ Pro W3" w:cs="Arial"/>
          <w:b/>
          <w:bCs/>
          <w:kern w:val="1"/>
          <w:sz w:val="28"/>
          <w:szCs w:val="28"/>
          <w:lang w:val="it-IT"/>
        </w:rPr>
      </w:pPr>
    </w:p>
    <w:p w:rsidR="00A70CAF" w:rsidP="008765D8" w:rsidRDefault="00A70CAF" w14:paraId="4F9B1071" w14:textId="77777777">
      <w:pPr>
        <w:spacing w:after="240"/>
        <w:jc w:val="center"/>
        <w:rPr>
          <w:rFonts w:ascii="Arial" w:hAnsi="Arial" w:eastAsia="ヒラギノ角ゴ Pro W3" w:cs="Arial"/>
          <w:b/>
          <w:bCs/>
          <w:kern w:val="1"/>
          <w:sz w:val="28"/>
          <w:szCs w:val="28"/>
          <w:lang w:val="it-IT"/>
        </w:rPr>
      </w:pPr>
    </w:p>
    <w:p w:rsidR="00A70CAF" w:rsidP="008765D8" w:rsidRDefault="00A70CAF" w14:paraId="4CAA8FB7" w14:textId="77777777">
      <w:pPr>
        <w:spacing w:after="240"/>
        <w:jc w:val="center"/>
        <w:rPr>
          <w:rFonts w:ascii="Arial" w:hAnsi="Arial" w:eastAsia="ヒラギノ角ゴ Pro W3" w:cs="Arial"/>
          <w:b/>
          <w:bCs/>
          <w:kern w:val="1"/>
          <w:sz w:val="28"/>
          <w:szCs w:val="28"/>
          <w:lang w:val="it-IT"/>
        </w:rPr>
      </w:pPr>
    </w:p>
    <w:p w:rsidR="00A70CAF" w:rsidP="008765D8" w:rsidRDefault="00A70CAF" w14:paraId="41AFEF8E" w14:textId="77777777">
      <w:pPr>
        <w:spacing w:after="240"/>
        <w:jc w:val="center"/>
        <w:rPr>
          <w:rFonts w:ascii="Arial" w:hAnsi="Arial" w:eastAsia="ヒラギノ角ゴ Pro W3" w:cs="Arial"/>
          <w:b/>
          <w:bCs/>
          <w:kern w:val="1"/>
          <w:sz w:val="28"/>
          <w:szCs w:val="28"/>
          <w:lang w:val="it-IT"/>
        </w:rPr>
      </w:pPr>
    </w:p>
    <w:p w:rsidR="00A70CAF" w:rsidP="008765D8" w:rsidRDefault="00A70CAF" w14:paraId="505A9B9F" w14:textId="77777777">
      <w:pPr>
        <w:spacing w:after="240"/>
        <w:jc w:val="center"/>
        <w:rPr>
          <w:rFonts w:ascii="Arial" w:hAnsi="Arial" w:eastAsia="ヒラギノ角ゴ Pro W3" w:cs="Arial"/>
          <w:b/>
          <w:bCs/>
          <w:kern w:val="1"/>
          <w:sz w:val="28"/>
          <w:szCs w:val="28"/>
          <w:lang w:val="it-IT"/>
        </w:rPr>
      </w:pPr>
    </w:p>
    <w:p w:rsidR="00A70CAF" w:rsidP="008765D8" w:rsidRDefault="00A70CAF" w14:paraId="09A91244" w14:textId="77777777">
      <w:pPr>
        <w:spacing w:after="240"/>
        <w:jc w:val="center"/>
        <w:rPr>
          <w:rFonts w:ascii="Arial" w:hAnsi="Arial" w:eastAsia="ヒラギノ角ゴ Pro W3" w:cs="Arial"/>
          <w:b/>
          <w:bCs/>
          <w:kern w:val="1"/>
          <w:sz w:val="28"/>
          <w:szCs w:val="28"/>
          <w:lang w:val="it-IT"/>
        </w:rPr>
      </w:pPr>
    </w:p>
    <w:p w:rsidR="00A70CAF" w:rsidP="008765D8" w:rsidRDefault="00A70CAF" w14:paraId="314AE998" w14:textId="77777777">
      <w:pPr>
        <w:spacing w:after="240"/>
        <w:jc w:val="center"/>
        <w:rPr>
          <w:rFonts w:ascii="Arial" w:hAnsi="Arial" w:eastAsia="ヒラギノ角ゴ Pro W3" w:cs="Arial"/>
          <w:b/>
          <w:bCs/>
          <w:kern w:val="1"/>
          <w:sz w:val="28"/>
          <w:szCs w:val="28"/>
          <w:lang w:val="it-IT"/>
        </w:rPr>
      </w:pPr>
    </w:p>
    <w:p w:rsidR="00A70CAF" w:rsidP="008765D8" w:rsidRDefault="00A70CAF" w14:paraId="1A43990C" w14:textId="77777777">
      <w:pPr>
        <w:spacing w:after="240"/>
        <w:jc w:val="center"/>
        <w:rPr>
          <w:rFonts w:ascii="Arial" w:hAnsi="Arial" w:eastAsia="ヒラギノ角ゴ Pro W3" w:cs="Arial"/>
          <w:b/>
          <w:bCs/>
          <w:kern w:val="1"/>
          <w:sz w:val="28"/>
          <w:szCs w:val="28"/>
          <w:lang w:val="it-IT"/>
        </w:rPr>
      </w:pPr>
    </w:p>
    <w:p w:rsidR="00A70CAF" w:rsidP="008765D8" w:rsidRDefault="00A70CAF" w14:paraId="43FA0B6C" w14:textId="77777777">
      <w:pPr>
        <w:spacing w:after="240"/>
        <w:jc w:val="center"/>
        <w:rPr>
          <w:rFonts w:ascii="Arial" w:hAnsi="Arial" w:eastAsia="ヒラギノ角ゴ Pro W3" w:cs="Arial"/>
          <w:b/>
          <w:bCs/>
          <w:kern w:val="1"/>
          <w:sz w:val="28"/>
          <w:szCs w:val="28"/>
          <w:lang w:val="it-IT"/>
        </w:rPr>
      </w:pPr>
    </w:p>
    <w:p w:rsidR="00A70CAF" w:rsidP="008765D8" w:rsidRDefault="00A70CAF" w14:paraId="74381D7E" w14:textId="77777777">
      <w:pPr>
        <w:spacing w:after="240"/>
        <w:jc w:val="center"/>
        <w:rPr>
          <w:rFonts w:ascii="Arial" w:hAnsi="Arial" w:eastAsia="ヒラギノ角ゴ Pro W3" w:cs="Arial"/>
          <w:b/>
          <w:bCs/>
          <w:kern w:val="1"/>
          <w:sz w:val="28"/>
          <w:szCs w:val="28"/>
          <w:lang w:val="it-IT"/>
        </w:rPr>
      </w:pPr>
    </w:p>
    <w:p w:rsidR="00A70CAF" w:rsidP="008765D8" w:rsidRDefault="00A70CAF" w14:paraId="7EA54D05" w14:textId="77777777">
      <w:pPr>
        <w:spacing w:after="240"/>
        <w:jc w:val="center"/>
        <w:rPr>
          <w:rFonts w:ascii="Arial" w:hAnsi="Arial" w:eastAsia="ヒラギノ角ゴ Pro W3" w:cs="Arial"/>
          <w:b/>
          <w:bCs/>
          <w:kern w:val="1"/>
          <w:sz w:val="28"/>
          <w:szCs w:val="28"/>
          <w:lang w:val="it-IT"/>
        </w:rPr>
      </w:pPr>
    </w:p>
    <w:p w:rsidR="00A70CAF" w:rsidP="008765D8" w:rsidRDefault="00A70CAF" w14:paraId="6448FC58" w14:textId="77777777">
      <w:pPr>
        <w:spacing w:after="240"/>
        <w:jc w:val="center"/>
        <w:rPr>
          <w:rFonts w:ascii="Arial" w:hAnsi="Arial" w:eastAsia="ヒラギノ角ゴ Pro W3" w:cs="Arial"/>
          <w:b/>
          <w:bCs/>
          <w:kern w:val="1"/>
          <w:sz w:val="28"/>
          <w:szCs w:val="28"/>
          <w:lang w:val="it-IT"/>
        </w:rPr>
      </w:pPr>
    </w:p>
    <w:p w:rsidR="00A70CAF" w:rsidP="008765D8" w:rsidRDefault="00A70CAF" w14:paraId="7522CE6D" w14:textId="77777777">
      <w:pPr>
        <w:spacing w:after="240"/>
        <w:jc w:val="center"/>
        <w:rPr>
          <w:rFonts w:ascii="Arial" w:hAnsi="Arial" w:eastAsia="ヒラギノ角ゴ Pro W3" w:cs="Arial"/>
          <w:b/>
          <w:bCs/>
          <w:kern w:val="1"/>
          <w:sz w:val="28"/>
          <w:szCs w:val="28"/>
          <w:lang w:val="it-IT"/>
        </w:rPr>
      </w:pPr>
    </w:p>
    <w:p w:rsidRPr="00594963" w:rsidR="008765D8" w:rsidP="008765D8" w:rsidRDefault="008765D8" w14:paraId="015BE0F4" w14:textId="5F059B47">
      <w:pPr>
        <w:spacing w:after="240"/>
        <w:jc w:val="center"/>
        <w:rPr>
          <w:rFonts w:ascii="Arial" w:hAnsi="Arial" w:eastAsia="ヒラギノ角ゴ Pro W3" w:cs="Arial"/>
          <w:b/>
          <w:kern w:val="1"/>
          <w:sz w:val="28"/>
          <w:szCs w:val="28"/>
          <w:lang w:val="it-IT"/>
        </w:rPr>
      </w:pPr>
      <w:r w:rsidRPr="00594963">
        <w:rPr>
          <w:rFonts w:ascii="Arial" w:hAnsi="Arial" w:eastAsia="ヒラギノ角ゴ Pro W3" w:cs="Arial"/>
          <w:b/>
          <w:bCs/>
          <w:kern w:val="1"/>
          <w:sz w:val="28"/>
          <w:szCs w:val="28"/>
          <w:lang w:val="it-IT"/>
        </w:rPr>
        <w:t>HM8 MARK 2: DETTAGLI TECNICI</w:t>
      </w:r>
    </w:p>
    <w:p w:rsidRPr="00594963" w:rsidR="00A67AF2" w:rsidP="00A67AF2" w:rsidRDefault="00A67AF2" w14:paraId="23F1DD3B" w14:textId="77777777">
      <w:pPr>
        <w:pStyle w:val="Sansinterligne"/>
        <w:spacing w:line="276" w:lineRule="auto"/>
        <w:jc w:val="both"/>
        <w:rPr>
          <w:rFonts w:ascii="Arial" w:hAnsi="Arial" w:cs="Arial"/>
          <w:lang w:val="it-IT"/>
        </w:rPr>
      </w:pPr>
      <w:r w:rsidRPr="00594963">
        <w:rPr>
          <w:rFonts w:ascii="Arial" w:hAnsi="Arial" w:eastAsia="Arial" w:cs="Arial"/>
          <w:lang w:val="it-IT" w:bidi="it-IT"/>
        </w:rPr>
        <w:t>L’HM8 Mark 2 è disponibile:</w:t>
      </w:r>
    </w:p>
    <w:p w:rsidRPr="00594963" w:rsidR="00A67AF2" w:rsidP="00A67AF2" w:rsidRDefault="00A67AF2" w14:paraId="10C0EAFE" w14:textId="77777777">
      <w:pPr>
        <w:pStyle w:val="Sansinterligne"/>
        <w:spacing w:line="276" w:lineRule="auto"/>
        <w:jc w:val="both"/>
        <w:rPr>
          <w:rFonts w:ascii="Arial" w:hAnsi="Arial" w:cs="Arial"/>
          <w:bCs/>
          <w:lang w:val="it-IT"/>
        </w:rPr>
      </w:pPr>
      <w:r w:rsidRPr="00594963">
        <w:rPr>
          <w:rFonts w:ascii="Arial" w:hAnsi="Arial" w:eastAsia="Arial" w:cs="Arial"/>
          <w:lang w:val="it-IT" w:bidi="it-IT"/>
        </w:rPr>
        <w:t>- con pannelli della carrozzeria in titanio e CarbonMacrolon® verde, in edizione limitata a 33 esemplari;</w:t>
      </w:r>
    </w:p>
    <w:p w:rsidRPr="00594963" w:rsidR="00A67AF2" w:rsidP="00A67AF2" w:rsidRDefault="00A67AF2" w14:paraId="5403BB7C" w14:textId="77777777">
      <w:pPr>
        <w:pStyle w:val="Sansinterligne"/>
        <w:spacing w:line="276" w:lineRule="auto"/>
        <w:jc w:val="both"/>
        <w:rPr>
          <w:rFonts w:ascii="Arial" w:hAnsi="Arial" w:cs="Arial"/>
          <w:lang w:val="it-IT"/>
        </w:rPr>
      </w:pPr>
      <w:r w:rsidRPr="00594963">
        <w:rPr>
          <w:rFonts w:ascii="Arial" w:hAnsi="Arial" w:eastAsia="Arial" w:cs="Arial"/>
          <w:lang w:val="it-IT" w:bidi="it-IT"/>
        </w:rPr>
        <w:t>- con pannelli della carrozzeria in titanio e CarbonMacrolon® bianco;</w:t>
      </w:r>
    </w:p>
    <w:p w:rsidRPr="00594963" w:rsidR="00A67AF2" w:rsidP="00A67AF2" w:rsidRDefault="00A67AF2" w14:paraId="2E3C5A24" w14:textId="77777777">
      <w:pPr>
        <w:pStyle w:val="Sansinterligne"/>
        <w:spacing w:line="276" w:lineRule="auto"/>
        <w:jc w:val="both"/>
        <w:rPr>
          <w:rFonts w:ascii="Arial" w:hAnsi="Arial" w:cs="Arial"/>
          <w:lang w:val="it-IT"/>
        </w:rPr>
      </w:pPr>
      <w:r w:rsidRPr="00594963">
        <w:rPr>
          <w:rFonts w:ascii="Arial" w:hAnsi="Arial" w:eastAsia="Arial" w:cs="Arial"/>
          <w:lang w:val="it-IT" w:bidi="it-IT"/>
        </w:rPr>
        <w:t>- con pannelli della carrozzeria in titanio e CarbonMacrolon® blu, in edizione limitata a 33 esemplari.</w:t>
      </w:r>
    </w:p>
    <w:p w:rsidRPr="00594963" w:rsidR="008765D8" w:rsidP="00DB6B72" w:rsidRDefault="008765D8" w14:paraId="3394575E" w14:textId="77777777">
      <w:pPr>
        <w:jc w:val="both"/>
        <w:outlineLvl w:val="0"/>
        <w:rPr>
          <w:rFonts w:ascii="Arial" w:hAnsi="Arial" w:eastAsia="ヒラギノ角ゴ Pro W3" w:cs="Arial"/>
          <w:b/>
          <w:kern w:val="1"/>
          <w:sz w:val="22"/>
          <w:szCs w:val="22"/>
          <w:lang w:val="it-IT"/>
        </w:rPr>
      </w:pPr>
    </w:p>
    <w:p w:rsidRPr="00594963" w:rsidR="008765D8" w:rsidP="00DB6B72" w:rsidRDefault="008765D8" w14:paraId="5CE88A89" w14:textId="77777777">
      <w:pPr>
        <w:jc w:val="both"/>
        <w:outlineLvl w:val="0"/>
        <w:rPr>
          <w:rFonts w:ascii="Arial" w:hAnsi="Arial" w:eastAsia="ヒラギノ角ゴ Pro W3" w:cs="Arial"/>
          <w:b/>
          <w:kern w:val="1"/>
          <w:sz w:val="22"/>
          <w:szCs w:val="22"/>
          <w:lang w:val="it-IT"/>
        </w:rPr>
      </w:pPr>
      <w:r w:rsidRPr="00594963">
        <w:rPr>
          <w:rFonts w:ascii="Arial" w:hAnsi="Arial" w:eastAsia="ヒラギノ角ゴ Pro W3" w:cs="Arial"/>
          <w:b/>
          <w:bCs/>
          <w:kern w:val="1"/>
          <w:sz w:val="22"/>
          <w:szCs w:val="22"/>
          <w:lang w:val="it-IT"/>
        </w:rPr>
        <w:t>Movimento</w:t>
      </w:r>
    </w:p>
    <w:p w:rsidRPr="00594963" w:rsidR="008765D8" w:rsidP="00DB6B72" w:rsidRDefault="008765D8" w14:paraId="60179E5B" w14:textId="77777777">
      <w:pPr>
        <w:jc w:val="both"/>
        <w:outlineLvl w:val="0"/>
        <w:rPr>
          <w:rFonts w:ascii="Arial" w:hAnsi="Arial" w:eastAsia="ヒラギノ角ゴ Pro W3" w:cs="Arial"/>
          <w:kern w:val="1"/>
          <w:sz w:val="22"/>
          <w:szCs w:val="22"/>
          <w:lang w:val="it-IT"/>
        </w:rPr>
      </w:pPr>
      <w:r w:rsidRPr="00594963">
        <w:rPr>
          <w:rFonts w:ascii="Arial" w:hAnsi="Arial" w:eastAsia="ヒラギノ角ゴ Pro W3" w:cs="Arial"/>
          <w:kern w:val="1"/>
          <w:sz w:val="22"/>
          <w:szCs w:val="22"/>
          <w:lang w:val="it-IT"/>
        </w:rPr>
        <w:t>Movimento orologiero tridimensionale costituito da un modulo dei minuti scorrevoli e ore saltanti sviluppato internamente da MB&amp;F, alimentato da un movimento di base Girard-Perregaux.</w:t>
      </w:r>
    </w:p>
    <w:p w:rsidRPr="00594963" w:rsidR="008765D8" w:rsidP="00DB6B72" w:rsidRDefault="008765D8" w14:paraId="0522FB2E" w14:textId="77777777">
      <w:pPr>
        <w:jc w:val="both"/>
        <w:outlineLvl w:val="0"/>
        <w:rPr>
          <w:rFonts w:ascii="Arial" w:hAnsi="Arial" w:eastAsia="ヒラギノ角ゴ Pro W3" w:cs="Arial"/>
          <w:kern w:val="1"/>
          <w:sz w:val="22"/>
          <w:szCs w:val="22"/>
          <w:lang w:val="it-IT"/>
        </w:rPr>
      </w:pPr>
      <w:r w:rsidRPr="00594963">
        <w:rPr>
          <w:rFonts w:ascii="Arial" w:hAnsi="Arial" w:eastAsia="ヒラギノ角ゴ Pro W3" w:cs="Arial"/>
          <w:kern w:val="1"/>
          <w:sz w:val="22"/>
          <w:szCs w:val="22"/>
          <w:lang w:val="it-IT"/>
        </w:rPr>
        <w:t>Movimento meccanico a carica automatica</w:t>
      </w:r>
    </w:p>
    <w:p w:rsidRPr="00594963" w:rsidR="008765D8" w:rsidP="00DB6B72" w:rsidRDefault="008765D8" w14:paraId="2A0AB954" w14:textId="77777777">
      <w:pPr>
        <w:jc w:val="both"/>
        <w:outlineLvl w:val="0"/>
        <w:rPr>
          <w:rFonts w:ascii="Arial" w:hAnsi="Arial" w:eastAsia="ヒラギノ角ゴ Pro W3" w:cs="Arial"/>
          <w:kern w:val="1"/>
          <w:sz w:val="22"/>
          <w:szCs w:val="22"/>
          <w:lang w:val="it-IT"/>
        </w:rPr>
      </w:pPr>
      <w:r w:rsidRPr="00594963">
        <w:rPr>
          <w:rFonts w:ascii="Arial" w:hAnsi="Arial" w:eastAsia="ヒラギノ角ゴ Pro W3" w:cs="Arial"/>
          <w:kern w:val="1"/>
          <w:sz w:val="22"/>
          <w:szCs w:val="22"/>
          <w:lang w:val="it-IT"/>
        </w:rPr>
        <w:t>Rotore di carica automatica in oro 22 carati</w:t>
      </w:r>
    </w:p>
    <w:p w:rsidRPr="00594963" w:rsidR="008765D8" w:rsidP="00DB6B72" w:rsidRDefault="008765D8" w14:paraId="78748608" w14:textId="77777777">
      <w:pPr>
        <w:jc w:val="both"/>
        <w:outlineLvl w:val="0"/>
        <w:rPr>
          <w:rFonts w:ascii="Arial" w:hAnsi="Arial" w:eastAsia="ヒラギノ角ゴ Pro W3" w:cs="Arial"/>
          <w:kern w:val="1"/>
          <w:sz w:val="22"/>
          <w:szCs w:val="22"/>
          <w:lang w:val="it-IT"/>
        </w:rPr>
      </w:pPr>
      <w:r w:rsidRPr="00594963">
        <w:rPr>
          <w:rFonts w:ascii="Arial" w:hAnsi="Arial" w:eastAsia="ヒラギノ角ゴ Pro W3" w:cs="Arial"/>
          <w:kern w:val="1"/>
          <w:sz w:val="22"/>
          <w:szCs w:val="22"/>
          <w:lang w:val="it-IT"/>
        </w:rPr>
        <w:t>Riserva di carica: 42 ore</w:t>
      </w:r>
    </w:p>
    <w:p w:rsidRPr="00594963" w:rsidR="008765D8" w:rsidP="00DB6B72" w:rsidRDefault="008765D8" w14:paraId="2946DBCA" w14:textId="77777777">
      <w:pPr>
        <w:jc w:val="both"/>
        <w:rPr>
          <w:rFonts w:ascii="Arial" w:hAnsi="Arial" w:eastAsia="ヒラギノ角ゴ Pro W3" w:cs="Arial"/>
          <w:kern w:val="1"/>
          <w:sz w:val="22"/>
          <w:szCs w:val="22"/>
          <w:lang w:val="it-IT"/>
        </w:rPr>
      </w:pPr>
      <w:r w:rsidRPr="00594963">
        <w:rPr>
          <w:rFonts w:ascii="Arial" w:hAnsi="Arial" w:eastAsia="ヒラギノ角ゴ Pro W3" w:cs="Arial"/>
          <w:kern w:val="1"/>
          <w:sz w:val="22"/>
          <w:szCs w:val="22"/>
          <w:lang w:val="it-IT"/>
        </w:rPr>
        <w:t>Frequenza del bilanciere: 28.800 A/h / 4 Hz.</w:t>
      </w:r>
    </w:p>
    <w:p w:rsidRPr="00594963" w:rsidR="008765D8" w:rsidP="00DB6B72" w:rsidRDefault="008765D8" w14:paraId="1E6AAA07" w14:textId="113D2C2E">
      <w:pPr>
        <w:jc w:val="both"/>
        <w:rPr>
          <w:rFonts w:ascii="Arial" w:hAnsi="Arial" w:eastAsia="ヒラギノ角ゴ Pro W3" w:cs="Arial"/>
          <w:kern w:val="1"/>
          <w:sz w:val="22"/>
          <w:szCs w:val="22"/>
          <w:lang w:val="it-IT"/>
        </w:rPr>
      </w:pPr>
      <w:r w:rsidRPr="00594963">
        <w:rPr>
          <w:rFonts w:ascii="Arial" w:hAnsi="Arial" w:eastAsia="ヒラギノ角ゴ Pro W3" w:cs="Arial"/>
          <w:kern w:val="1"/>
          <w:sz w:val="22"/>
          <w:szCs w:val="22"/>
          <w:lang w:val="it-IT"/>
        </w:rPr>
        <w:t>Numero di componenti: 247 componenti</w:t>
      </w:r>
    </w:p>
    <w:p w:rsidRPr="00594963" w:rsidR="008765D8" w:rsidP="00DB6B72" w:rsidRDefault="008765D8" w14:paraId="7D09999E" w14:textId="77777777">
      <w:pPr>
        <w:jc w:val="both"/>
        <w:rPr>
          <w:rFonts w:ascii="Arial" w:hAnsi="Arial" w:eastAsia="ヒラギノ角ゴ Pro W3" w:cs="Arial"/>
          <w:kern w:val="1"/>
          <w:sz w:val="22"/>
          <w:szCs w:val="22"/>
          <w:lang w:val="it-IT"/>
        </w:rPr>
      </w:pPr>
      <w:r w:rsidRPr="00594963">
        <w:rPr>
          <w:rFonts w:ascii="Arial" w:hAnsi="Arial" w:eastAsia="ヒラギノ角ゴ Pro W3" w:cs="Arial"/>
          <w:kern w:val="1"/>
          <w:sz w:val="22"/>
          <w:szCs w:val="22"/>
          <w:lang w:val="it-IT"/>
        </w:rPr>
        <w:t>Numero di rubini: 30 rubini</w:t>
      </w:r>
    </w:p>
    <w:p w:rsidRPr="00594963" w:rsidR="008765D8" w:rsidP="00DB6B72" w:rsidRDefault="008765D8" w14:paraId="745742BF" w14:textId="77777777">
      <w:pPr>
        <w:spacing w:before="240"/>
        <w:jc w:val="both"/>
        <w:outlineLvl w:val="0"/>
        <w:rPr>
          <w:rFonts w:ascii="Arial" w:hAnsi="Arial" w:eastAsia="ヒラギノ角ゴ Pro W3" w:cs="Arial"/>
          <w:b/>
          <w:kern w:val="1"/>
          <w:sz w:val="22"/>
          <w:szCs w:val="22"/>
          <w:lang w:val="it-IT"/>
        </w:rPr>
      </w:pPr>
      <w:r w:rsidRPr="00594963">
        <w:rPr>
          <w:rFonts w:ascii="Arial" w:hAnsi="Arial" w:eastAsia="ヒラギノ角ゴ Pro W3" w:cs="Arial"/>
          <w:b/>
          <w:bCs/>
          <w:kern w:val="1"/>
          <w:sz w:val="22"/>
          <w:szCs w:val="22"/>
          <w:lang w:val="it-IT"/>
        </w:rPr>
        <w:t>Funzioni/Indici</w:t>
      </w:r>
    </w:p>
    <w:p w:rsidRPr="00594963" w:rsidR="008765D8" w:rsidP="00DB6B72" w:rsidRDefault="008765D8" w14:paraId="52A89F6F" w14:textId="77777777">
      <w:pPr>
        <w:jc w:val="both"/>
        <w:outlineLvl w:val="0"/>
        <w:rPr>
          <w:rFonts w:ascii="Arial" w:hAnsi="Arial" w:eastAsia="ヒラギノ角ゴ Pro W3" w:cs="Arial"/>
          <w:kern w:val="1"/>
          <w:sz w:val="22"/>
          <w:szCs w:val="22"/>
          <w:lang w:val="it-IT"/>
        </w:rPr>
      </w:pPr>
      <w:r w:rsidRPr="00594963">
        <w:rPr>
          <w:rFonts w:ascii="Arial" w:hAnsi="Arial" w:eastAsia="ヒラギノ角ゴ Pro W3" w:cs="Arial"/>
          <w:kern w:val="1"/>
          <w:sz w:val="22"/>
          <w:szCs w:val="22"/>
          <w:lang w:val="it-IT"/>
        </w:rPr>
        <w:t>Ore saltanti bidirezionali e minuti scorrevoli, visualizzati da due prismi in vetro zaffiro riflettente con lente di ingrandimento integrata.</w:t>
      </w:r>
    </w:p>
    <w:p w:rsidRPr="00594963" w:rsidR="008765D8" w:rsidP="00DB6B72" w:rsidRDefault="008765D8" w14:paraId="29F93D84" w14:textId="77777777">
      <w:pPr>
        <w:spacing w:before="240"/>
        <w:jc w:val="both"/>
        <w:rPr>
          <w:rFonts w:ascii="Arial" w:hAnsi="Arial" w:eastAsia="ヒラギノ角ゴ Pro W3" w:cs="Arial"/>
          <w:b/>
          <w:kern w:val="1"/>
          <w:sz w:val="22"/>
          <w:szCs w:val="22"/>
          <w:lang w:val="it-IT"/>
        </w:rPr>
      </w:pPr>
      <w:r w:rsidRPr="00594963">
        <w:rPr>
          <w:rFonts w:ascii="Arial" w:hAnsi="Arial" w:eastAsia="ヒラギノ角ゴ Pro W3" w:cs="Arial"/>
          <w:b/>
          <w:bCs/>
          <w:kern w:val="1"/>
          <w:sz w:val="22"/>
          <w:szCs w:val="22"/>
          <w:lang w:val="it-IT"/>
        </w:rPr>
        <w:t>Cassa</w:t>
      </w:r>
    </w:p>
    <w:p w:rsidRPr="00594963" w:rsidR="008765D8" w:rsidP="00DB6B72" w:rsidRDefault="008765D8" w14:paraId="59B9C2C6" w14:textId="72A30E12">
      <w:pPr>
        <w:jc w:val="both"/>
        <w:rPr>
          <w:rFonts w:ascii="Arial" w:hAnsi="Arial" w:eastAsia="ヒラギノ角ゴ Pro W3" w:cs="Arial"/>
          <w:kern w:val="1"/>
          <w:sz w:val="22"/>
          <w:szCs w:val="22"/>
          <w:lang w:val="it-IT"/>
        </w:rPr>
      </w:pPr>
      <w:r w:rsidRPr="00594963">
        <w:rPr>
          <w:rFonts w:ascii="Arial" w:hAnsi="Arial" w:cs="Arial"/>
          <w:kern w:val="1"/>
          <w:sz w:val="22"/>
          <w:szCs w:val="22"/>
          <w:lang w:val="it-IT"/>
        </w:rPr>
        <w:t>Titanio di grado 5 con CarbonMacrolon</w:t>
      </w:r>
      <w:r w:rsidRPr="00594963">
        <w:rPr>
          <w:rFonts w:ascii="Arial" w:hAnsi="Arial" w:cs="Arial"/>
          <w:lang w:val="it-IT"/>
        </w:rPr>
        <w:t>®</w:t>
      </w:r>
      <w:r w:rsidRPr="00594963">
        <w:rPr>
          <w:lang w:val="it-IT"/>
        </w:rPr>
        <w:t xml:space="preserve"> verde</w:t>
      </w:r>
      <w:r w:rsidRPr="00594963" w:rsidR="00A67AF2">
        <w:rPr>
          <w:lang w:val="it-IT"/>
        </w:rPr>
        <w:t>,</w:t>
      </w:r>
      <w:r w:rsidRPr="00594963">
        <w:rPr>
          <w:lang w:val="it-IT"/>
        </w:rPr>
        <w:t xml:space="preserve"> bianco</w:t>
      </w:r>
      <w:r w:rsidRPr="00594963" w:rsidR="00A67AF2">
        <w:rPr>
          <w:lang w:val="it-IT"/>
        </w:rPr>
        <w:t xml:space="preserve"> o blu</w:t>
      </w:r>
    </w:p>
    <w:p w:rsidRPr="00594963" w:rsidR="008765D8" w:rsidP="00DB6B72" w:rsidRDefault="008765D8" w14:paraId="46720D41" w14:textId="2421AFC3">
      <w:pPr>
        <w:tabs>
          <w:tab w:val="left" w:pos="1200"/>
        </w:tabs>
        <w:jc w:val="both"/>
        <w:rPr>
          <w:rFonts w:ascii="Arial" w:hAnsi="Arial" w:eastAsia="ヒラギノ角ゴ Pro W3" w:cs="Arial"/>
          <w:kern w:val="1"/>
          <w:sz w:val="22"/>
          <w:szCs w:val="22"/>
          <w:lang w:val="it-IT"/>
        </w:rPr>
      </w:pPr>
      <w:r w:rsidRPr="00594963">
        <w:rPr>
          <w:rFonts w:ascii="Arial" w:hAnsi="Arial" w:eastAsia="ヒラギノ角ゴ Pro W3" w:cs="Arial"/>
          <w:kern w:val="1"/>
          <w:sz w:val="22"/>
          <w:szCs w:val="22"/>
          <w:lang w:val="it-IT"/>
        </w:rPr>
        <w:t>Dimensioni: 47 x 41,5 x 19 mm</w:t>
      </w:r>
    </w:p>
    <w:p w:rsidRPr="00594963" w:rsidR="008765D8" w:rsidP="00DB6B72" w:rsidRDefault="008765D8" w14:paraId="207362F6" w14:textId="614C324C">
      <w:pPr>
        <w:widowControl w:val="0"/>
        <w:autoSpaceDE w:val="0"/>
        <w:autoSpaceDN w:val="0"/>
        <w:adjustRightInd w:val="0"/>
        <w:jc w:val="both"/>
        <w:rPr>
          <w:rFonts w:ascii="Arial" w:hAnsi="Arial" w:eastAsia="ヒラギノ角ゴ Pro W3" w:cs="Arial"/>
          <w:kern w:val="1"/>
          <w:sz w:val="22"/>
          <w:szCs w:val="22"/>
          <w:lang w:val="it-IT"/>
        </w:rPr>
      </w:pPr>
      <w:r w:rsidRPr="00594963">
        <w:rPr>
          <w:rFonts w:ascii="Arial" w:hAnsi="Arial" w:eastAsia="ヒラギノ角ゴ Pro W3" w:cs="Arial"/>
          <w:kern w:val="1"/>
          <w:sz w:val="22"/>
          <w:szCs w:val="22"/>
          <w:lang w:val="it-IT"/>
        </w:rPr>
        <w:t>Numero di componenti: 42</w:t>
      </w:r>
    </w:p>
    <w:p w:rsidRPr="00594963" w:rsidR="008765D8" w:rsidP="00DB6B72" w:rsidRDefault="008765D8" w14:paraId="05A843DF" w14:textId="77777777">
      <w:pPr>
        <w:widowControl w:val="0"/>
        <w:autoSpaceDE w:val="0"/>
        <w:autoSpaceDN w:val="0"/>
        <w:adjustRightInd w:val="0"/>
        <w:jc w:val="both"/>
        <w:rPr>
          <w:rFonts w:ascii="Arial" w:hAnsi="Arial" w:eastAsia="ヒラギノ角ゴ Pro W3" w:cs="Arial"/>
          <w:kern w:val="1"/>
          <w:sz w:val="22"/>
          <w:szCs w:val="22"/>
          <w:lang w:val="it-IT"/>
        </w:rPr>
      </w:pPr>
      <w:r w:rsidRPr="00594963">
        <w:rPr>
          <w:rFonts w:ascii="Arial" w:hAnsi="Arial" w:eastAsia="ヒラギノ角ゴ Pro W3" w:cs="Arial"/>
          <w:kern w:val="1"/>
          <w:sz w:val="22"/>
          <w:szCs w:val="22"/>
          <w:lang w:val="it-IT"/>
        </w:rPr>
        <w:t>Impermeabilità: 30 m / 90’ / 3 ATM</w:t>
      </w:r>
    </w:p>
    <w:p w:rsidRPr="00594963" w:rsidR="008765D8" w:rsidP="00DB6B72" w:rsidRDefault="008765D8" w14:paraId="234086F3" w14:textId="77777777">
      <w:pPr>
        <w:spacing w:before="240"/>
        <w:jc w:val="both"/>
        <w:outlineLvl w:val="0"/>
        <w:rPr>
          <w:rFonts w:ascii="Arial" w:hAnsi="Arial" w:eastAsia="ヒラギノ角ゴ Pro W3" w:cs="Arial"/>
          <w:b/>
          <w:kern w:val="1"/>
          <w:sz w:val="22"/>
          <w:szCs w:val="22"/>
          <w:lang w:val="it-IT"/>
        </w:rPr>
      </w:pPr>
      <w:r w:rsidRPr="00594963">
        <w:rPr>
          <w:rFonts w:ascii="Arial" w:hAnsi="Arial" w:eastAsia="ヒラギノ角ゴ Pro W3" w:cs="Arial"/>
          <w:b/>
          <w:bCs/>
          <w:kern w:val="1"/>
          <w:sz w:val="22"/>
          <w:szCs w:val="22"/>
          <w:lang w:val="it-IT"/>
        </w:rPr>
        <w:t>Vetro zaffiro:</w:t>
      </w:r>
    </w:p>
    <w:p w:rsidRPr="00594963" w:rsidR="008765D8" w:rsidP="00DB6B72" w:rsidRDefault="008765D8" w14:paraId="7D85CFF2" w14:textId="77777777">
      <w:pPr>
        <w:jc w:val="both"/>
        <w:outlineLvl w:val="0"/>
        <w:rPr>
          <w:rFonts w:ascii="Arial" w:hAnsi="Arial" w:eastAsia="ヒラギノ角ゴ Pro W3" w:cs="Arial"/>
          <w:kern w:val="1"/>
          <w:sz w:val="22"/>
          <w:szCs w:val="22"/>
          <w:lang w:val="it-IT"/>
        </w:rPr>
      </w:pPr>
      <w:r w:rsidRPr="00594963">
        <w:rPr>
          <w:rFonts w:ascii="Arial" w:hAnsi="Arial" w:eastAsia="ヒラギノ角ゴ Pro W3" w:cs="Arial"/>
          <w:kern w:val="1"/>
          <w:sz w:val="22"/>
          <w:szCs w:val="22"/>
          <w:lang w:val="it-IT"/>
        </w:rPr>
        <w:t>Vetro zaffiro sulla parte superiore, sul davanti e sul retro, con trattamento anti-riflesso su entrambi i lati.</w:t>
      </w:r>
    </w:p>
    <w:p w:rsidRPr="00594963" w:rsidR="008765D8" w:rsidP="00DB6B72" w:rsidRDefault="008765D8" w14:paraId="1187758C" w14:textId="77777777">
      <w:pPr>
        <w:jc w:val="both"/>
        <w:outlineLvl w:val="0"/>
        <w:rPr>
          <w:rFonts w:ascii="Arial" w:hAnsi="Arial" w:eastAsia="ヒラギノ角ゴ Pro W3" w:cs="Arial"/>
          <w:kern w:val="1"/>
          <w:sz w:val="22"/>
          <w:szCs w:val="22"/>
          <w:lang w:val="it-IT"/>
        </w:rPr>
      </w:pPr>
      <w:r w:rsidRPr="00594963">
        <w:rPr>
          <w:rFonts w:ascii="Arial" w:hAnsi="Arial" w:eastAsia="ヒラギノ角ゴ Pro W3" w:cs="Arial"/>
          <w:kern w:val="1"/>
          <w:sz w:val="22"/>
          <w:szCs w:val="22"/>
          <w:lang w:val="it-IT"/>
        </w:rPr>
        <w:t>Due prismi in vetro zaffiro riflettente con lente di ingrandimento integrata.</w:t>
      </w:r>
    </w:p>
    <w:p w:rsidRPr="00594963" w:rsidR="008765D8" w:rsidP="00DB6B72" w:rsidRDefault="008765D8" w14:paraId="14B52E70" w14:textId="77777777">
      <w:pPr>
        <w:spacing w:before="240"/>
        <w:jc w:val="both"/>
        <w:outlineLvl w:val="0"/>
        <w:rPr>
          <w:rFonts w:ascii="Arial" w:hAnsi="Arial" w:eastAsia="ヒラギノ角ゴ Pro W3" w:cs="Arial"/>
          <w:b/>
          <w:kern w:val="1"/>
          <w:sz w:val="22"/>
          <w:szCs w:val="22"/>
          <w:lang w:val="it-IT"/>
        </w:rPr>
      </w:pPr>
      <w:r w:rsidRPr="00594963">
        <w:rPr>
          <w:rFonts w:ascii="Arial" w:hAnsi="Arial" w:eastAsia="ヒラギノ角ゴ Pro W3" w:cs="Arial"/>
          <w:b/>
          <w:bCs/>
          <w:kern w:val="1"/>
          <w:sz w:val="22"/>
          <w:szCs w:val="22"/>
          <w:lang w:val="it-IT"/>
        </w:rPr>
        <w:t>Cinturino e fibbia</w:t>
      </w:r>
    </w:p>
    <w:p w:rsidRPr="00594963" w:rsidR="00A67AF2" w:rsidP="2FC5B7A6" w:rsidRDefault="00A67AF2" w14:paraId="53D93992" w14:textId="02B0C5E7">
      <w:pPr>
        <w:jc w:val="both"/>
        <w:outlineLvl w:val="0"/>
        <w:rPr>
          <w:rFonts w:ascii="Arial" w:hAnsi="Arial" w:eastAsia="ヒラギノ角ゴ Pro W3" w:cs="Arial"/>
          <w:kern w:val="1"/>
          <w:sz w:val="22"/>
          <w:szCs w:val="22"/>
          <w:lang w:val="it-IT" w:bidi="it-IT"/>
        </w:rPr>
      </w:pPr>
      <w:r w:rsidRPr="00594963" w:rsidR="00A67AF2">
        <w:rPr>
          <w:rFonts w:ascii="Arial" w:hAnsi="Arial" w:eastAsia="ヒラギノ角ゴ Pro W3" w:cs="Arial"/>
          <w:kern w:val="1"/>
          <w:sz w:val="22"/>
          <w:szCs w:val="22"/>
          <w:lang w:val="it-IT" w:bidi="it-IT"/>
        </w:rPr>
        <w:t xml:space="preserve">Cinturino in </w:t>
      </w:r>
      <w:r w:rsidRPr="00594963" w:rsidR="047E108C">
        <w:rPr>
          <w:rFonts w:ascii="Arial" w:hAnsi="Arial" w:eastAsia="ヒラギノ角ゴ Pro W3" w:cs="Arial"/>
          <w:kern w:val="1"/>
          <w:sz w:val="22"/>
          <w:szCs w:val="22"/>
          <w:lang w:val="it-IT" w:bidi="it-IT"/>
        </w:rPr>
        <w:t xml:space="preserve">caucciù o </w:t>
      </w:r>
      <w:r w:rsidRPr="00594963" w:rsidR="00A67AF2">
        <w:rPr>
          <w:rFonts w:ascii="Arial" w:hAnsi="Arial" w:eastAsia="ヒラギノ角ゴ Pro W3" w:cs="Arial"/>
          <w:kern w:val="1"/>
          <w:sz w:val="22"/>
          <w:szCs w:val="22"/>
          <w:lang w:val="it-IT" w:bidi="it-IT"/>
        </w:rPr>
        <w:t>pelle di vitello bianc</w:t>
      </w:r>
      <w:r w:rsidRPr="00594963" w:rsidR="314E066B">
        <w:rPr>
          <w:rFonts w:ascii="Arial" w:hAnsi="Arial" w:eastAsia="ヒラギノ角ゴ Pro W3" w:cs="Arial"/>
          <w:kern w:val="1"/>
          <w:sz w:val="22"/>
          <w:szCs w:val="22"/>
          <w:lang w:val="it-IT" w:bidi="it-IT"/>
        </w:rPr>
        <w:t xml:space="preserve">hi </w:t>
      </w:r>
      <w:r w:rsidRPr="00594963" w:rsidR="00A67AF2">
        <w:rPr>
          <w:rFonts w:ascii="Arial" w:hAnsi="Arial" w:eastAsia="ヒラギノ角ゴ Pro W3" w:cs="Arial"/>
          <w:kern w:val="1"/>
          <w:sz w:val="22"/>
          <w:szCs w:val="22"/>
          <w:lang w:val="it-IT" w:bidi="it-IT"/>
        </w:rPr>
        <w:t>per i modelli British Racing Green e blu zaffiro, e verde per il modello bianco con fibbia ad ardiglione in titanio.</w:t>
      </w:r>
    </w:p>
    <w:p w:rsidRPr="00594963" w:rsidR="008765D8" w:rsidP="008765D8" w:rsidRDefault="008765D8" w14:paraId="2FE63EB6" w14:textId="77777777">
      <w:pPr>
        <w:rPr>
          <w:rFonts w:ascii="Arial" w:hAnsi="Arial" w:cs="Arial"/>
          <w:sz w:val="22"/>
          <w:szCs w:val="22"/>
          <w:lang w:val="it-IT"/>
        </w:rPr>
      </w:pPr>
    </w:p>
    <w:p w:rsidRPr="00594963" w:rsidR="008765D8" w:rsidP="008765D8" w:rsidRDefault="008765D8" w14:paraId="2F0095D9" w14:textId="77777777">
      <w:pPr>
        <w:rPr>
          <w:rFonts w:ascii="Arial" w:hAnsi="Arial" w:cs="Arial"/>
          <w:sz w:val="22"/>
          <w:szCs w:val="22"/>
          <w:lang w:val="it-IT"/>
        </w:rPr>
      </w:pPr>
    </w:p>
    <w:p w:rsidR="00A70CAF" w:rsidP="00A67AF2" w:rsidRDefault="00A70CAF" w14:paraId="2CB2BF72" w14:textId="77777777">
      <w:pPr>
        <w:pStyle w:val="Sansinterligne"/>
        <w:jc w:val="center"/>
        <w:rPr>
          <w:rFonts w:ascii="Arial" w:hAnsi="Arial" w:cs="Arial"/>
          <w:b/>
          <w:bCs/>
          <w:sz w:val="28"/>
          <w:szCs w:val="28"/>
          <w:lang w:val="it-IT"/>
        </w:rPr>
      </w:pPr>
    </w:p>
    <w:p w:rsidR="00A70CAF" w:rsidP="00A67AF2" w:rsidRDefault="00A70CAF" w14:paraId="7666BDCF" w14:textId="77777777">
      <w:pPr>
        <w:pStyle w:val="Sansinterligne"/>
        <w:jc w:val="center"/>
        <w:rPr>
          <w:rFonts w:ascii="Arial" w:hAnsi="Arial" w:cs="Arial"/>
          <w:b/>
          <w:bCs/>
          <w:sz w:val="28"/>
          <w:szCs w:val="28"/>
          <w:lang w:val="it-IT"/>
        </w:rPr>
      </w:pPr>
    </w:p>
    <w:p w:rsidR="00A70CAF" w:rsidP="00A67AF2" w:rsidRDefault="00A70CAF" w14:paraId="5498A7C6" w14:textId="77777777">
      <w:pPr>
        <w:pStyle w:val="Sansinterligne"/>
        <w:jc w:val="center"/>
        <w:rPr>
          <w:rFonts w:ascii="Arial" w:hAnsi="Arial" w:cs="Arial"/>
          <w:b/>
          <w:bCs/>
          <w:sz w:val="28"/>
          <w:szCs w:val="28"/>
          <w:lang w:val="it-IT"/>
        </w:rPr>
      </w:pPr>
    </w:p>
    <w:p w:rsidR="00A70CAF" w:rsidP="00A67AF2" w:rsidRDefault="00A70CAF" w14:paraId="009DB176" w14:textId="77777777">
      <w:pPr>
        <w:pStyle w:val="Sansinterligne"/>
        <w:jc w:val="center"/>
        <w:rPr>
          <w:rFonts w:ascii="Arial" w:hAnsi="Arial" w:cs="Arial"/>
          <w:b/>
          <w:bCs/>
          <w:sz w:val="28"/>
          <w:szCs w:val="28"/>
          <w:lang w:val="it-IT"/>
        </w:rPr>
      </w:pPr>
    </w:p>
    <w:p w:rsidR="00A70CAF" w:rsidP="00A67AF2" w:rsidRDefault="00A70CAF" w14:paraId="6B2A374C" w14:textId="77777777">
      <w:pPr>
        <w:pStyle w:val="Sansinterligne"/>
        <w:jc w:val="center"/>
        <w:rPr>
          <w:rFonts w:ascii="Arial" w:hAnsi="Arial" w:cs="Arial"/>
          <w:b/>
          <w:bCs/>
          <w:sz w:val="28"/>
          <w:szCs w:val="28"/>
          <w:lang w:val="it-IT"/>
        </w:rPr>
      </w:pPr>
    </w:p>
    <w:p w:rsidR="00A70CAF" w:rsidP="00A67AF2" w:rsidRDefault="00A70CAF" w14:paraId="69EA3E30" w14:textId="77777777">
      <w:pPr>
        <w:pStyle w:val="Sansinterligne"/>
        <w:jc w:val="center"/>
        <w:rPr>
          <w:rFonts w:ascii="Arial" w:hAnsi="Arial" w:cs="Arial"/>
          <w:b/>
          <w:bCs/>
          <w:sz w:val="28"/>
          <w:szCs w:val="28"/>
          <w:lang w:val="it-IT"/>
        </w:rPr>
      </w:pPr>
    </w:p>
    <w:p w:rsidR="00A70CAF" w:rsidP="00A67AF2" w:rsidRDefault="00A70CAF" w14:paraId="4A49CD92" w14:textId="77777777">
      <w:pPr>
        <w:pStyle w:val="Sansinterligne"/>
        <w:jc w:val="center"/>
        <w:rPr>
          <w:rFonts w:ascii="Arial" w:hAnsi="Arial" w:cs="Arial"/>
          <w:b/>
          <w:bCs/>
          <w:sz w:val="28"/>
          <w:szCs w:val="28"/>
          <w:lang w:val="it-IT"/>
        </w:rPr>
      </w:pPr>
    </w:p>
    <w:p w:rsidRPr="00594963" w:rsidR="008765D8" w:rsidP="00A67AF2" w:rsidRDefault="008765D8" w14:paraId="5FB7730A" w14:textId="5A60AFEC">
      <w:pPr>
        <w:pStyle w:val="Sansinterligne"/>
        <w:jc w:val="center"/>
        <w:rPr>
          <w:rFonts w:ascii="Arial" w:hAnsi="Arial" w:cs="Arial"/>
          <w:b/>
          <w:sz w:val="28"/>
          <w:szCs w:val="28"/>
          <w:lang w:val="it-IT"/>
        </w:rPr>
      </w:pPr>
      <w:r w:rsidRPr="00594963">
        <w:rPr>
          <w:rFonts w:ascii="Arial" w:hAnsi="Arial" w:cs="Arial"/>
          <w:b/>
          <w:bCs/>
          <w:sz w:val="28"/>
          <w:szCs w:val="28"/>
          <w:lang w:val="it-IT"/>
        </w:rPr>
        <w:t>GLI "AMICI" CHE HANNO CONTRIBUITO ALLA REALIZZAZIONE DELL’HM8 MARK 2</w:t>
      </w:r>
    </w:p>
    <w:p w:rsidRPr="00594963" w:rsidR="008765D8" w:rsidP="008765D8" w:rsidRDefault="008765D8" w14:paraId="1BC53EE5" w14:textId="77777777">
      <w:pPr>
        <w:pStyle w:val="Sansinterligne"/>
        <w:rPr>
          <w:rFonts w:ascii="Arial" w:hAnsi="Arial" w:cs="Arial"/>
          <w:b/>
          <w:lang w:val="it-IT"/>
        </w:rPr>
      </w:pPr>
    </w:p>
    <w:p w:rsidRPr="00594963" w:rsidR="008765D8" w:rsidP="008765D8" w:rsidRDefault="008765D8" w14:paraId="790A9F1F" w14:textId="77777777">
      <w:pPr>
        <w:pStyle w:val="Sansinterligne"/>
        <w:rPr>
          <w:rFonts w:ascii="Arial" w:hAnsi="Arial" w:cs="Arial"/>
          <w:lang w:val="it-IT"/>
        </w:rPr>
      </w:pPr>
      <w:r w:rsidRPr="00594963">
        <w:rPr>
          <w:rFonts w:ascii="Arial" w:hAnsi="Arial" w:cs="Arial"/>
          <w:b/>
          <w:bCs/>
          <w:lang w:val="it-IT"/>
        </w:rPr>
        <w:t>Concept:</w:t>
      </w:r>
      <w:r w:rsidRPr="00594963">
        <w:rPr>
          <w:rFonts w:ascii="Arial" w:hAnsi="Arial" w:cs="Arial"/>
          <w:lang w:val="it-IT"/>
        </w:rPr>
        <w:t xml:space="preserve"> Maximilian Büsser / MB&amp;F</w:t>
      </w:r>
    </w:p>
    <w:p w:rsidRPr="00594963" w:rsidR="008765D8" w:rsidP="008765D8" w:rsidRDefault="008765D8" w14:paraId="2787507D" w14:textId="77777777">
      <w:pPr>
        <w:pStyle w:val="Sansinterligne"/>
        <w:rPr>
          <w:rFonts w:ascii="Arial" w:hAnsi="Arial" w:cs="Arial"/>
          <w:bCs/>
          <w:lang w:val="it-IT"/>
        </w:rPr>
      </w:pPr>
      <w:r w:rsidRPr="00594963">
        <w:rPr>
          <w:rFonts w:ascii="Arial" w:hAnsi="Arial" w:cs="Arial"/>
          <w:b/>
          <w:bCs/>
          <w:lang w:val="it-IT"/>
        </w:rPr>
        <w:t>Design del prodotto:</w:t>
      </w:r>
      <w:r w:rsidRPr="00594963">
        <w:rPr>
          <w:rFonts w:ascii="Arial" w:hAnsi="Arial" w:cs="Arial"/>
          <w:lang w:val="it-IT"/>
        </w:rPr>
        <w:t xml:space="preserve"> Eric Giroud </w:t>
      </w:r>
    </w:p>
    <w:p w:rsidRPr="00594963" w:rsidR="008765D8" w:rsidP="008765D8" w:rsidRDefault="008765D8" w14:paraId="0D27985D" w14:textId="77777777">
      <w:pPr>
        <w:pStyle w:val="Sansinterligne"/>
        <w:rPr>
          <w:rFonts w:ascii="Arial" w:hAnsi="Arial" w:cs="Arial"/>
          <w:bCs/>
          <w:lang w:val="it-IT"/>
        </w:rPr>
      </w:pPr>
      <w:r w:rsidRPr="00594963">
        <w:rPr>
          <w:rFonts w:ascii="Arial" w:hAnsi="Arial" w:cs="Arial"/>
          <w:b/>
          <w:bCs/>
          <w:lang w:val="it-IT"/>
        </w:rPr>
        <w:t>Gestione tecnica e produttiva:</w:t>
      </w:r>
      <w:r w:rsidRPr="00594963">
        <w:rPr>
          <w:rFonts w:ascii="Arial" w:hAnsi="Arial" w:cs="Arial"/>
          <w:lang w:val="it-IT"/>
        </w:rPr>
        <w:t xml:space="preserve"> Serge Kriknoff / MB&amp;F</w:t>
      </w:r>
    </w:p>
    <w:p w:rsidRPr="00594963" w:rsidR="008765D8" w:rsidP="008765D8" w:rsidRDefault="008765D8" w14:paraId="430CF02B" w14:textId="77777777">
      <w:pPr>
        <w:pStyle w:val="Sansinterligne"/>
        <w:rPr>
          <w:rFonts w:ascii="Arial" w:hAnsi="Arial" w:cs="Arial"/>
          <w:bCs/>
          <w:lang w:val="it-IT"/>
        </w:rPr>
      </w:pPr>
      <w:r w:rsidRPr="00594963">
        <w:rPr>
          <w:rFonts w:ascii="Arial" w:hAnsi="Arial" w:cs="Arial"/>
          <w:b/>
          <w:bCs/>
          <w:lang w:val="it-IT"/>
        </w:rPr>
        <w:t>Design del movimento e specifiche di finitura:</w:t>
      </w:r>
      <w:r w:rsidRPr="00594963">
        <w:rPr>
          <w:rFonts w:ascii="Arial" w:hAnsi="Arial" w:cs="Arial"/>
          <w:lang w:val="it-IT"/>
        </w:rPr>
        <w:t xml:space="preserve"> MB&amp;F e Girard-Perregaux</w:t>
      </w:r>
    </w:p>
    <w:p w:rsidRPr="00594963" w:rsidR="00A67AF2" w:rsidP="00A67AF2" w:rsidRDefault="00A67AF2" w14:paraId="166A04BF" w14:textId="77777777">
      <w:pPr>
        <w:pStyle w:val="Sansinterligne"/>
        <w:rPr>
          <w:rFonts w:ascii="Arial" w:hAnsi="Arial" w:cs="Arial"/>
          <w:lang w:val="it-IT"/>
        </w:rPr>
      </w:pPr>
      <w:r w:rsidRPr="00594963">
        <w:rPr>
          <w:rFonts w:ascii="Arial" w:hAnsi="Arial" w:eastAsia="Arial" w:cs="Arial"/>
          <w:b/>
          <w:lang w:val="it-IT" w:bidi="it-IT"/>
        </w:rPr>
        <w:t>Sviluppo del movimento</w:t>
      </w:r>
      <w:r w:rsidRPr="00594963">
        <w:rPr>
          <w:rFonts w:ascii="Arial" w:hAnsi="Arial" w:eastAsia="Arial" w:cs="Arial"/>
          <w:lang w:val="it-IT" w:bidi="it-IT"/>
        </w:rPr>
        <w:t>: Robin Cotrel / MB&amp;F</w:t>
      </w:r>
    </w:p>
    <w:p w:rsidRPr="00594963" w:rsidR="00A67AF2" w:rsidP="00A67AF2" w:rsidRDefault="00A67AF2" w14:paraId="7C44E3A2" w14:textId="77777777">
      <w:pPr>
        <w:pStyle w:val="Sansinterligne"/>
        <w:rPr>
          <w:rFonts w:ascii="Arial" w:hAnsi="Arial" w:cs="Arial"/>
          <w:lang w:val="en-GB"/>
        </w:rPr>
      </w:pPr>
      <w:r w:rsidRPr="00594963">
        <w:rPr>
          <w:rFonts w:ascii="Arial" w:hAnsi="Arial" w:eastAsia="Arial" w:cs="Arial"/>
          <w:b/>
          <w:lang w:val="en-US" w:bidi="it-IT"/>
        </w:rPr>
        <w:t xml:space="preserve">R&amp;S: </w:t>
      </w:r>
      <w:bookmarkStart w:name="_Hlk124414316" w:id="0"/>
      <w:r w:rsidRPr="00594963">
        <w:rPr>
          <w:rFonts w:ascii="Arial" w:hAnsi="Arial" w:eastAsia="Arial" w:cs="Arial"/>
          <w:lang w:val="en-US" w:bidi="it-IT"/>
        </w:rPr>
        <w:t xml:space="preserve">Robin </w:t>
      </w:r>
      <w:proofErr w:type="spellStart"/>
      <w:r w:rsidRPr="00594963">
        <w:rPr>
          <w:rFonts w:ascii="Arial" w:hAnsi="Arial" w:eastAsia="Arial" w:cs="Arial"/>
          <w:lang w:val="en-US" w:bidi="it-IT"/>
        </w:rPr>
        <w:t>Cotrel</w:t>
      </w:r>
      <w:proofErr w:type="spellEnd"/>
      <w:r w:rsidRPr="00594963">
        <w:rPr>
          <w:rFonts w:ascii="Arial" w:hAnsi="Arial" w:eastAsia="Arial" w:cs="Arial"/>
          <w:lang w:val="en-US" w:bidi="it-IT"/>
        </w:rPr>
        <w:t xml:space="preserve"> / MB&amp;F</w:t>
      </w:r>
    </w:p>
    <w:bookmarkEnd w:id="0"/>
    <w:p w:rsidRPr="00594963" w:rsidR="008765D8" w:rsidP="008765D8" w:rsidRDefault="008765D8" w14:paraId="251E447C" w14:textId="77777777">
      <w:pPr>
        <w:pStyle w:val="Sansinterligne"/>
        <w:rPr>
          <w:rFonts w:ascii="Arial" w:hAnsi="Arial" w:cs="Arial"/>
          <w:lang w:val="it-IT"/>
        </w:rPr>
      </w:pPr>
      <w:r w:rsidRPr="00594963">
        <w:rPr>
          <w:rFonts w:ascii="Arial" w:hAnsi="Arial" w:cs="Arial"/>
          <w:b/>
          <w:bCs/>
          <w:lang w:val="it-IT"/>
        </w:rPr>
        <w:t>Metodi e laboratorio:</w:t>
      </w:r>
      <w:r w:rsidRPr="00594963">
        <w:rPr>
          <w:rFonts w:ascii="Arial" w:hAnsi="Arial" w:cs="Arial"/>
          <w:lang w:val="it-IT"/>
        </w:rPr>
        <w:t xml:space="preserve"> </w:t>
      </w:r>
      <w:bookmarkStart w:name="_Hlk124414275" w:id="1"/>
      <w:r w:rsidRPr="00594963">
        <w:rPr>
          <w:rFonts w:ascii="Arial" w:hAnsi="Arial" w:cs="Arial"/>
          <w:lang w:val="it-IT"/>
        </w:rPr>
        <w:t>Maël Mendel e Anthony Mugnier / MB&amp;F</w:t>
      </w:r>
    </w:p>
    <w:bookmarkEnd w:id="1"/>
    <w:p w:rsidRPr="00594963" w:rsidR="008765D8" w:rsidP="008765D8" w:rsidRDefault="008765D8" w14:paraId="1535FD5A" w14:textId="77777777">
      <w:pPr>
        <w:rPr>
          <w:lang w:val="it-IT"/>
        </w:rPr>
      </w:pPr>
    </w:p>
    <w:p w:rsidRPr="00594963" w:rsidR="008765D8" w:rsidP="008765D8" w:rsidRDefault="008765D8" w14:paraId="534510EE" w14:textId="77777777">
      <w:pPr>
        <w:pStyle w:val="Sansinterligne"/>
        <w:rPr>
          <w:rFonts w:ascii="Arial" w:hAnsi="Arial" w:cs="Arial"/>
          <w:lang w:val="it-IT"/>
        </w:rPr>
      </w:pPr>
      <w:r w:rsidRPr="00594963">
        <w:rPr>
          <w:rFonts w:ascii="Arial" w:hAnsi="Arial" w:cs="Arial"/>
          <w:b/>
          <w:bCs/>
          <w:lang w:val="it-IT"/>
        </w:rPr>
        <w:t>Ruotismi, pignoni, movimento, componente dell'asse</w:t>
      </w:r>
      <w:r w:rsidRPr="00594963">
        <w:rPr>
          <w:rFonts w:ascii="Arial" w:hAnsi="Arial" w:cs="Arial"/>
          <w:lang w:val="it-IT"/>
        </w:rPr>
        <w:t xml:space="preserve">: Paul-André Tendon / Bandi, Daniel Gumy / Decobar, Le Temps Retrouvé e Swiss Manufacturing </w:t>
      </w:r>
    </w:p>
    <w:p w:rsidRPr="00594963" w:rsidR="008765D8" w:rsidP="008765D8" w:rsidRDefault="00375B68" w14:paraId="1BA74CE2" w14:textId="301B4E49">
      <w:pPr>
        <w:pStyle w:val="Sansinterligne"/>
        <w:rPr>
          <w:rFonts w:ascii="Arial" w:hAnsi="Arial" w:cs="Arial"/>
          <w:lang w:val="it-IT"/>
        </w:rPr>
      </w:pPr>
      <w:r w:rsidRPr="00594963">
        <w:rPr>
          <w:rFonts w:ascii="Arial" w:hAnsi="Arial" w:cs="Arial"/>
          <w:b/>
          <w:bCs/>
          <w:lang w:val="it-IT"/>
        </w:rPr>
        <w:t>Platine</w:t>
      </w:r>
      <w:r w:rsidRPr="00594963">
        <w:rPr>
          <w:rFonts w:ascii="Arial" w:hAnsi="Arial" w:cs="Arial"/>
          <w:lang w:val="it-IT"/>
        </w:rPr>
        <w:t>: Benjamin Signoud / AMECAP</w:t>
      </w:r>
    </w:p>
    <w:p w:rsidRPr="00594963" w:rsidR="008765D8" w:rsidP="008765D8" w:rsidRDefault="008765D8" w14:paraId="6B42052D" w14:textId="22970BFB">
      <w:pPr>
        <w:pStyle w:val="Sansinterligne"/>
        <w:rPr>
          <w:rFonts w:ascii="Arial" w:hAnsi="Arial" w:cs="Arial"/>
          <w:lang w:val="it-IT"/>
        </w:rPr>
      </w:pPr>
      <w:r w:rsidRPr="00594963">
        <w:rPr>
          <w:rFonts w:ascii="Arial" w:hAnsi="Arial" w:cs="Arial"/>
          <w:b/>
          <w:bCs/>
          <w:lang w:val="it-IT"/>
        </w:rPr>
        <w:t>Ponti</w:t>
      </w:r>
      <w:r w:rsidRPr="00594963">
        <w:rPr>
          <w:rFonts w:ascii="Arial" w:hAnsi="Arial" w:cs="Arial"/>
          <w:lang w:val="it-IT"/>
        </w:rPr>
        <w:t>: Rodrigue Baume / HorloFab</w:t>
      </w:r>
    </w:p>
    <w:p w:rsidRPr="00594963" w:rsidR="008765D8" w:rsidP="008765D8" w:rsidRDefault="008765D8" w14:paraId="6941E49E" w14:textId="77777777">
      <w:pPr>
        <w:pStyle w:val="Sansinterligne"/>
        <w:rPr>
          <w:rFonts w:ascii="Arial" w:hAnsi="Arial" w:cs="Arial"/>
          <w:color w:val="FF0000"/>
          <w:lang w:val="it-IT"/>
        </w:rPr>
      </w:pPr>
      <w:r w:rsidRPr="00594963">
        <w:rPr>
          <w:rFonts w:ascii="Arial" w:hAnsi="Arial" w:cs="Arial"/>
          <w:b/>
          <w:bCs/>
          <w:lang w:val="it-IT"/>
        </w:rPr>
        <w:t>Finitura manuale dei componenti del movimento:</w:t>
      </w:r>
      <w:r w:rsidRPr="00594963">
        <w:rPr>
          <w:rFonts w:ascii="Arial" w:hAnsi="Arial" w:cs="Arial"/>
          <w:lang w:val="it-IT"/>
        </w:rPr>
        <w:t xml:space="preserve"> Jacques-Adrien Rochat e Denis Garcia / C-L Rochat</w:t>
      </w:r>
      <w:r w:rsidRPr="00594963">
        <w:rPr>
          <w:rFonts w:ascii="Arial" w:hAnsi="Arial" w:cs="Arial"/>
          <w:b/>
          <w:bCs/>
          <w:lang w:val="it-IT"/>
        </w:rPr>
        <w:t xml:space="preserve">, </w:t>
      </w:r>
      <w:r w:rsidRPr="00594963">
        <w:rPr>
          <w:rFonts w:ascii="Arial" w:hAnsi="Arial" w:cs="Arial"/>
          <w:lang w:val="it-IT"/>
        </w:rPr>
        <w:t>DSMI</w:t>
      </w:r>
    </w:p>
    <w:p w:rsidRPr="00594963" w:rsidR="008765D8" w:rsidP="008765D8" w:rsidRDefault="008765D8" w14:paraId="1FEC7DDB" w14:textId="77777777">
      <w:pPr>
        <w:pStyle w:val="Sansinterligne"/>
        <w:rPr>
          <w:rFonts w:ascii="Arial" w:hAnsi="Arial" w:cs="Arial"/>
          <w:lang w:val="it-IT"/>
        </w:rPr>
      </w:pPr>
      <w:r w:rsidRPr="00594963">
        <w:rPr>
          <w:rFonts w:ascii="Arial" w:hAnsi="Arial" w:cs="Arial"/>
          <w:b/>
          <w:bCs/>
          <w:lang w:val="it-IT"/>
        </w:rPr>
        <w:t>Rivestimento PVD</w:t>
      </w:r>
      <w:r w:rsidRPr="00594963">
        <w:rPr>
          <w:rFonts w:ascii="Arial" w:hAnsi="Arial" w:cs="Arial"/>
          <w:lang w:val="it-IT"/>
        </w:rPr>
        <w:t xml:space="preserve">: Pierre-Albert Steinmann / Positive Coating </w:t>
      </w:r>
    </w:p>
    <w:p w:rsidRPr="00594963" w:rsidR="00A67AF2" w:rsidP="00A67AF2" w:rsidRDefault="00A67AF2" w14:paraId="10705579" w14:textId="77777777">
      <w:pPr>
        <w:pStyle w:val="Sansinterligne"/>
        <w:rPr>
          <w:rFonts w:ascii="Arial" w:hAnsi="Arial" w:cs="Arial"/>
          <w:lang w:val="it-IT"/>
        </w:rPr>
      </w:pPr>
      <w:r w:rsidRPr="00594963">
        <w:rPr>
          <w:rFonts w:ascii="Arial" w:hAnsi="Arial" w:eastAsia="Arial" w:cs="Arial"/>
          <w:b/>
          <w:lang w:val="it-IT" w:bidi="it-IT"/>
        </w:rPr>
        <w:t>Assemblaggio del movimento:</w:t>
      </w:r>
      <w:r w:rsidRPr="00594963">
        <w:rPr>
          <w:rFonts w:ascii="Arial" w:hAnsi="Arial" w:eastAsia="Arial" w:cs="Arial"/>
          <w:lang w:val="it-IT" w:bidi="it-IT"/>
        </w:rPr>
        <w:t xml:space="preserve"> Didier Dumas, Georges Veisy, Anne Guiter, Emmanuel Maitre, Henri Porteboeuf, Mathieu Lecoultre, Amandine Bascoul e Loïc Robert-Nicoud / MB&amp;F</w:t>
      </w:r>
    </w:p>
    <w:p w:rsidRPr="00594963" w:rsidR="008765D8" w:rsidP="008765D8" w:rsidRDefault="008765D8" w14:paraId="2C5A5242" w14:textId="338952BC">
      <w:pPr>
        <w:pStyle w:val="Sansinterligne"/>
        <w:rPr>
          <w:rFonts w:ascii="Arial" w:hAnsi="Arial" w:cs="Arial"/>
          <w:b/>
          <w:lang w:val="it-IT"/>
        </w:rPr>
      </w:pPr>
      <w:r w:rsidRPr="00594963">
        <w:rPr>
          <w:rFonts w:ascii="Arial" w:hAnsi="Arial" w:cs="Arial"/>
          <w:b/>
          <w:bCs/>
          <w:lang w:val="it-IT"/>
        </w:rPr>
        <w:t xml:space="preserve">Assistenza post-vendita: </w:t>
      </w:r>
      <w:r w:rsidRPr="00594963">
        <w:rPr>
          <w:rFonts w:ascii="Arial" w:hAnsi="Arial" w:cs="Arial"/>
          <w:lang w:val="it-IT"/>
        </w:rPr>
        <w:t>Antony Moreno / MB&amp;F</w:t>
      </w:r>
    </w:p>
    <w:p w:rsidRPr="00E74240" w:rsidR="008765D8" w:rsidP="008765D8" w:rsidRDefault="008765D8" w14:paraId="20126979" w14:textId="4D18631F">
      <w:pPr>
        <w:pStyle w:val="Sansinterligne"/>
        <w:rPr>
          <w:rFonts w:ascii="Arial" w:hAnsi="Arial" w:cs="Arial"/>
          <w:lang w:val="en-US"/>
        </w:rPr>
      </w:pPr>
      <w:proofErr w:type="spellStart"/>
      <w:r w:rsidRPr="00E74240">
        <w:rPr>
          <w:rFonts w:ascii="Arial" w:hAnsi="Arial" w:cs="Arial"/>
          <w:b/>
          <w:bCs/>
          <w:lang w:val="en-US"/>
        </w:rPr>
        <w:t>Lavorazione</w:t>
      </w:r>
      <w:proofErr w:type="spellEnd"/>
      <w:r w:rsidRPr="00E74240">
        <w:rPr>
          <w:rFonts w:ascii="Arial" w:hAnsi="Arial" w:cs="Arial"/>
          <w:b/>
          <w:bCs/>
          <w:lang w:val="en-US"/>
        </w:rPr>
        <w:t xml:space="preserve"> in-house:</w:t>
      </w:r>
      <w:r w:rsidRPr="00E74240">
        <w:rPr>
          <w:rFonts w:ascii="Arial" w:hAnsi="Arial" w:cs="Arial"/>
          <w:lang w:val="en-US"/>
        </w:rPr>
        <w:t xml:space="preserve"> Alain </w:t>
      </w:r>
      <w:proofErr w:type="spellStart"/>
      <w:r w:rsidRPr="00E74240">
        <w:rPr>
          <w:rFonts w:ascii="Arial" w:hAnsi="Arial" w:cs="Arial"/>
          <w:lang w:val="en-US"/>
        </w:rPr>
        <w:t>Lemarchand</w:t>
      </w:r>
      <w:proofErr w:type="spellEnd"/>
      <w:r w:rsidRPr="00E74240">
        <w:rPr>
          <w:rFonts w:ascii="Arial" w:hAnsi="Arial" w:cs="Arial"/>
          <w:lang w:val="en-US"/>
        </w:rPr>
        <w:t xml:space="preserve">, Jean-Baptiste </w:t>
      </w:r>
      <w:proofErr w:type="spellStart"/>
      <w:r w:rsidRPr="00E74240">
        <w:rPr>
          <w:rFonts w:ascii="Arial" w:hAnsi="Arial" w:cs="Arial"/>
          <w:lang w:val="en-US"/>
        </w:rPr>
        <w:t>Prétot</w:t>
      </w:r>
      <w:proofErr w:type="spellEnd"/>
      <w:r w:rsidRPr="00E74240">
        <w:rPr>
          <w:rFonts w:ascii="Arial" w:hAnsi="Arial" w:cs="Arial"/>
          <w:lang w:val="en-US"/>
        </w:rPr>
        <w:t xml:space="preserve">, </w:t>
      </w:r>
      <w:proofErr w:type="spellStart"/>
      <w:r w:rsidRPr="00E74240">
        <w:rPr>
          <w:rFonts w:ascii="Arial" w:hAnsi="Arial" w:cs="Arial"/>
          <w:lang w:val="en-US"/>
        </w:rPr>
        <w:t>Stéphanie</w:t>
      </w:r>
      <w:proofErr w:type="spellEnd"/>
      <w:r w:rsidRPr="00E74240">
        <w:rPr>
          <w:rFonts w:ascii="Arial" w:hAnsi="Arial" w:cs="Arial"/>
          <w:lang w:val="en-US"/>
        </w:rPr>
        <w:t xml:space="preserve"> Carvalho Correia e Yoann </w:t>
      </w:r>
      <w:proofErr w:type="spellStart"/>
      <w:r w:rsidRPr="00E74240">
        <w:rPr>
          <w:rFonts w:ascii="Arial" w:hAnsi="Arial" w:cs="Arial"/>
          <w:lang w:val="en-US"/>
        </w:rPr>
        <w:t>Joyard</w:t>
      </w:r>
      <w:proofErr w:type="spellEnd"/>
      <w:r w:rsidRPr="00E74240">
        <w:rPr>
          <w:rFonts w:ascii="Arial" w:hAnsi="Arial" w:cs="Arial"/>
          <w:lang w:val="en-US"/>
        </w:rPr>
        <w:t xml:space="preserve"> / MB&amp;F</w:t>
      </w:r>
    </w:p>
    <w:p w:rsidRPr="00594963" w:rsidR="008765D8" w:rsidP="008765D8" w:rsidRDefault="008765D8" w14:paraId="7D6502F9" w14:textId="77777777">
      <w:pPr>
        <w:pStyle w:val="Sansinterligne"/>
        <w:rPr>
          <w:rFonts w:ascii="Arial" w:hAnsi="Arial" w:cs="Arial"/>
          <w:lang w:val="it-IT"/>
        </w:rPr>
      </w:pPr>
      <w:r w:rsidRPr="00594963">
        <w:rPr>
          <w:rFonts w:ascii="Arial" w:hAnsi="Arial" w:cs="Arial"/>
          <w:b/>
          <w:bCs/>
          <w:lang w:val="it-IT"/>
        </w:rPr>
        <w:t>Controllo qualità:</w:t>
      </w:r>
      <w:r w:rsidRPr="00594963">
        <w:rPr>
          <w:rFonts w:ascii="Arial" w:hAnsi="Arial" w:cs="Arial"/>
          <w:lang w:val="it-IT"/>
        </w:rPr>
        <w:t xml:space="preserve"> Cyril </w:t>
      </w:r>
      <w:proofErr w:type="spellStart"/>
      <w:r w:rsidRPr="00594963">
        <w:rPr>
          <w:rFonts w:ascii="Arial" w:hAnsi="Arial" w:cs="Arial"/>
          <w:lang w:val="it-IT"/>
        </w:rPr>
        <w:t>Fallet</w:t>
      </w:r>
      <w:proofErr w:type="spellEnd"/>
      <w:r w:rsidRPr="00594963">
        <w:rPr>
          <w:rFonts w:ascii="Arial" w:hAnsi="Arial" w:cs="Arial"/>
          <w:lang w:val="it-IT"/>
        </w:rPr>
        <w:t xml:space="preserve"> e Jennifer </w:t>
      </w:r>
      <w:proofErr w:type="spellStart"/>
      <w:r w:rsidRPr="00594963">
        <w:rPr>
          <w:rFonts w:ascii="Arial" w:hAnsi="Arial" w:cs="Arial"/>
          <w:lang w:val="it-IT"/>
        </w:rPr>
        <w:t>Longuepez</w:t>
      </w:r>
      <w:proofErr w:type="spellEnd"/>
      <w:r w:rsidRPr="00594963">
        <w:rPr>
          <w:rFonts w:ascii="Arial" w:hAnsi="Arial" w:cs="Arial"/>
          <w:lang w:val="it-IT"/>
        </w:rPr>
        <w:t xml:space="preserve"> / MB&amp;F</w:t>
      </w:r>
    </w:p>
    <w:p w:rsidRPr="00594963" w:rsidR="008765D8" w:rsidP="008765D8" w:rsidRDefault="008765D8" w14:paraId="272FF741" w14:textId="316E52FD">
      <w:pPr>
        <w:pStyle w:val="Sansinterligne"/>
        <w:rPr>
          <w:rFonts w:ascii="Arial" w:hAnsi="Arial" w:cs="Arial"/>
        </w:rPr>
      </w:pPr>
      <w:r w:rsidRPr="00594963">
        <w:rPr>
          <w:rFonts w:ascii="Arial" w:hAnsi="Arial" w:cs="Arial"/>
          <w:b/>
          <w:bCs/>
          <w:lang w:val="fr-FR"/>
        </w:rPr>
        <w:t>Cassa:</w:t>
      </w:r>
      <w:r w:rsidRPr="00594963">
        <w:rPr>
          <w:rFonts w:ascii="Arial" w:hAnsi="Arial" w:cs="Arial"/>
          <w:lang w:val="fr-FR"/>
        </w:rPr>
        <w:t xml:space="preserve"> Alain Lemarchand, Jean-Baptiste </w:t>
      </w:r>
      <w:proofErr w:type="spellStart"/>
      <w:r w:rsidRPr="00594963">
        <w:rPr>
          <w:rFonts w:ascii="Arial" w:hAnsi="Arial" w:cs="Arial"/>
          <w:lang w:val="fr-FR"/>
        </w:rPr>
        <w:t>Prétot</w:t>
      </w:r>
      <w:proofErr w:type="spellEnd"/>
      <w:r w:rsidRPr="00594963">
        <w:rPr>
          <w:rFonts w:ascii="Arial" w:hAnsi="Arial" w:cs="Arial"/>
          <w:lang w:val="fr-FR"/>
        </w:rPr>
        <w:t xml:space="preserve"> e Stéphanie Carvalho Correia / MB&amp;F</w:t>
      </w:r>
    </w:p>
    <w:p w:rsidRPr="00594963" w:rsidR="00375B68" w:rsidP="008765D8" w:rsidRDefault="00E20A4D" w14:paraId="343C0B98" w14:textId="31ABF51D">
      <w:pPr>
        <w:pStyle w:val="Sansinterligne"/>
        <w:rPr>
          <w:rFonts w:ascii="Arial" w:hAnsi="Arial" w:cs="Arial"/>
          <w:lang w:val="it-IT"/>
        </w:rPr>
      </w:pPr>
      <w:r w:rsidRPr="00594963">
        <w:rPr>
          <w:rFonts w:ascii="Arial" w:hAnsi="Arial" w:cs="Arial"/>
          <w:b/>
          <w:bCs/>
          <w:kern w:val="1"/>
          <w:lang w:val="it-IT"/>
        </w:rPr>
        <w:t xml:space="preserve">Cassa </w:t>
      </w:r>
      <w:r w:rsidRPr="00594963">
        <w:rPr>
          <w:rFonts w:ascii="Arial" w:hAnsi="Arial" w:cs="Arial"/>
          <w:b/>
          <w:bCs/>
          <w:lang w:val="it-IT"/>
        </w:rPr>
        <w:t>(pannello della carrozzeria)</w:t>
      </w:r>
      <w:r w:rsidRPr="00594963">
        <w:rPr>
          <w:rFonts w:ascii="Arial" w:hAnsi="Arial" w:cs="Arial"/>
          <w:lang w:val="it-IT"/>
        </w:rPr>
        <w:t>: INJECTOR</w:t>
      </w:r>
    </w:p>
    <w:p w:rsidRPr="00594963" w:rsidR="008765D8" w:rsidP="008765D8" w:rsidRDefault="008765D8" w14:paraId="762D488F" w14:textId="77777777">
      <w:pPr>
        <w:pStyle w:val="Sansinterligne"/>
        <w:rPr>
          <w:rFonts w:ascii="Arial" w:hAnsi="Arial" w:cs="Arial"/>
          <w:lang w:val="it-IT"/>
        </w:rPr>
      </w:pPr>
      <w:r w:rsidRPr="00594963">
        <w:rPr>
          <w:rFonts w:ascii="Arial" w:hAnsi="Arial" w:cs="Arial"/>
          <w:b/>
          <w:bCs/>
          <w:lang w:val="it-IT"/>
        </w:rPr>
        <w:t>Lingotti d’oro (Catena di custodia)</w:t>
      </w:r>
      <w:r w:rsidRPr="00594963">
        <w:rPr>
          <w:rFonts w:ascii="Arial" w:hAnsi="Arial" w:cs="Arial"/>
          <w:lang w:val="it-IT"/>
        </w:rPr>
        <w:t>: Jean-Philippe Chételat / Cendres et Métaux</w:t>
      </w:r>
    </w:p>
    <w:p w:rsidRPr="00594963" w:rsidR="008765D8" w:rsidP="008765D8" w:rsidRDefault="008765D8" w14:paraId="42458EE2" w14:textId="77777777">
      <w:pPr>
        <w:pStyle w:val="Sansinterligne"/>
        <w:rPr>
          <w:rFonts w:ascii="Arial" w:hAnsi="Arial" w:cs="Arial"/>
          <w:b/>
          <w:color w:val="FF0000"/>
          <w:lang w:val="it-IT"/>
        </w:rPr>
      </w:pPr>
      <w:r w:rsidRPr="00594963">
        <w:rPr>
          <w:rFonts w:ascii="Arial" w:hAnsi="Arial" w:cs="Arial"/>
          <w:b/>
          <w:bCs/>
          <w:lang w:val="it-IT"/>
        </w:rPr>
        <w:t>Decorazione della cassa:</w:t>
      </w:r>
      <w:r w:rsidRPr="00594963">
        <w:rPr>
          <w:rFonts w:ascii="Arial" w:hAnsi="Arial" w:cs="Arial"/>
          <w:lang w:val="it-IT"/>
        </w:rPr>
        <w:t xml:space="preserve"> Bripoli, FIFAJ Horlogerie,Termin’hor</w:t>
      </w:r>
    </w:p>
    <w:p w:rsidRPr="00594963" w:rsidR="00375B68" w:rsidP="008765D8" w:rsidRDefault="00375B68" w14:paraId="341AFF5B" w14:textId="0724FBD5">
      <w:pPr>
        <w:pStyle w:val="Sansinterligne"/>
        <w:rPr>
          <w:rFonts w:ascii="Arial" w:hAnsi="Arial" w:cs="Arial"/>
          <w:b/>
          <w:lang w:val="it-IT"/>
        </w:rPr>
      </w:pPr>
      <w:r w:rsidRPr="00594963">
        <w:rPr>
          <w:rFonts w:ascii="Arial" w:hAnsi="Arial" w:cs="Arial"/>
          <w:b/>
          <w:bCs/>
          <w:lang w:val="it-IT"/>
        </w:rPr>
        <w:t>Disco delle ore e dei minuti</w:t>
      </w:r>
      <w:r w:rsidRPr="00594963">
        <w:rPr>
          <w:rFonts w:ascii="Arial" w:hAnsi="Arial" w:cs="Arial"/>
          <w:lang w:val="it-IT"/>
        </w:rPr>
        <w:t>:</w:t>
      </w:r>
      <w:r w:rsidRPr="00594963">
        <w:rPr>
          <w:rFonts w:ascii="Arial" w:hAnsi="Arial" w:cs="Arial"/>
          <w:b/>
          <w:bCs/>
          <w:lang w:val="it-IT"/>
        </w:rPr>
        <w:t xml:space="preserve"> </w:t>
      </w:r>
      <w:r w:rsidRPr="00594963">
        <w:rPr>
          <w:rFonts w:ascii="Arial" w:hAnsi="Arial" w:cs="Arial"/>
          <w:lang w:val="it-IT"/>
        </w:rPr>
        <w:t>Bloesch</w:t>
      </w:r>
    </w:p>
    <w:p w:rsidRPr="00594963" w:rsidR="008765D8" w:rsidP="008765D8" w:rsidRDefault="008765D8" w14:paraId="3FC2DCD8" w14:textId="0E14194B">
      <w:pPr>
        <w:pStyle w:val="Sansinterligne"/>
        <w:rPr>
          <w:rFonts w:ascii="Arial" w:hAnsi="Arial" w:eastAsia="Arial" w:cs="Arial"/>
          <w:lang w:val="it-IT"/>
        </w:rPr>
      </w:pPr>
      <w:r w:rsidRPr="00594963">
        <w:rPr>
          <w:rFonts w:ascii="Arial" w:hAnsi="Arial" w:cs="Arial"/>
          <w:b/>
          <w:bCs/>
          <w:lang w:val="it-IT"/>
        </w:rPr>
        <w:t>Fibbia:</w:t>
      </w:r>
      <w:r w:rsidRPr="00594963">
        <w:rPr>
          <w:rFonts w:ascii="Arial" w:hAnsi="Arial" w:cs="Arial"/>
          <w:lang w:val="it-IT"/>
        </w:rPr>
        <w:t xml:space="preserve"> G&amp;F Chatelain </w:t>
      </w:r>
    </w:p>
    <w:p w:rsidRPr="00594963" w:rsidR="008765D8" w:rsidP="008765D8" w:rsidRDefault="008765D8" w14:paraId="319F127A" w14:textId="30B79677">
      <w:pPr>
        <w:pStyle w:val="Sansinterligne"/>
        <w:rPr>
          <w:rFonts w:ascii="Arial" w:hAnsi="Arial" w:cs="Arial"/>
          <w:lang w:val="it-IT"/>
        </w:rPr>
      </w:pPr>
      <w:r w:rsidRPr="00594963">
        <w:rPr>
          <w:rFonts w:ascii="Arial" w:hAnsi="Arial" w:eastAsia="Arial" w:cs="Arial"/>
          <w:b/>
          <w:bCs/>
          <w:lang w:val="it-IT"/>
        </w:rPr>
        <w:t>Corona:</w:t>
      </w:r>
      <w:r w:rsidRPr="00594963">
        <w:rPr>
          <w:rFonts w:ascii="Arial" w:hAnsi="Arial" w:eastAsia="Arial" w:cs="Arial"/>
          <w:lang w:val="it-IT"/>
        </w:rPr>
        <w:t xml:space="preserve"> Boninchi </w:t>
      </w:r>
    </w:p>
    <w:p w:rsidRPr="00594963" w:rsidR="008765D8" w:rsidP="008765D8" w:rsidRDefault="008765D8" w14:paraId="3E94A69D" w14:textId="77777777">
      <w:pPr>
        <w:pStyle w:val="Sansinterligne"/>
        <w:rPr>
          <w:rFonts w:ascii="Arial" w:hAnsi="Arial" w:cs="Arial"/>
          <w:lang w:val="it-IT"/>
        </w:rPr>
      </w:pPr>
      <w:r w:rsidRPr="00594963">
        <w:rPr>
          <w:rFonts w:ascii="Arial" w:hAnsi="Arial" w:cs="Arial"/>
          <w:b/>
          <w:bCs/>
          <w:lang w:val="it-IT"/>
        </w:rPr>
        <w:t>Lancette:</w:t>
      </w:r>
      <w:r w:rsidRPr="00594963">
        <w:rPr>
          <w:rFonts w:ascii="Arial" w:hAnsi="Arial" w:cs="Arial"/>
          <w:lang w:val="it-IT"/>
        </w:rPr>
        <w:t xml:space="preserve"> Waeber HMS</w:t>
      </w:r>
    </w:p>
    <w:p w:rsidRPr="00594963" w:rsidR="008765D8" w:rsidP="008765D8" w:rsidRDefault="008765D8" w14:paraId="67C8BC22" w14:textId="478EE589">
      <w:pPr>
        <w:pStyle w:val="Sansinterligne"/>
        <w:rPr>
          <w:rFonts w:ascii="Arial" w:hAnsi="Arial" w:cs="Arial"/>
          <w:lang w:val="it-IT"/>
        </w:rPr>
      </w:pPr>
      <w:r w:rsidRPr="00594963">
        <w:rPr>
          <w:rFonts w:ascii="Arial" w:hAnsi="Arial" w:cs="Arial"/>
          <w:b/>
          <w:bCs/>
          <w:lang w:val="it-IT"/>
        </w:rPr>
        <w:t>Vetro zaffiro:</w:t>
      </w:r>
      <w:r w:rsidRPr="00594963">
        <w:rPr>
          <w:rFonts w:ascii="Arial" w:hAnsi="Arial" w:cs="Arial"/>
          <w:lang w:val="it-IT"/>
        </w:rPr>
        <w:t xml:space="preserve"> Novocristal</w:t>
      </w:r>
    </w:p>
    <w:p w:rsidRPr="00594963" w:rsidR="00375B68" w:rsidP="008765D8" w:rsidRDefault="00375B68" w14:paraId="5008887E" w14:textId="08E61CCF">
      <w:pPr>
        <w:pStyle w:val="Sansinterligne"/>
        <w:rPr>
          <w:rFonts w:ascii="Arial" w:hAnsi="Arial" w:cs="Arial"/>
          <w:lang w:val="it-IT"/>
        </w:rPr>
      </w:pPr>
      <w:r w:rsidRPr="00594963">
        <w:rPr>
          <w:rFonts w:ascii="Arial" w:hAnsi="Arial" w:cs="Arial"/>
          <w:b/>
          <w:bCs/>
          <w:lang w:val="it-IT"/>
        </w:rPr>
        <w:t>Metallizzazione</w:t>
      </w:r>
      <w:r w:rsidRPr="00594963">
        <w:rPr>
          <w:rFonts w:ascii="Arial" w:hAnsi="Arial" w:cs="Arial"/>
          <w:lang w:val="it-IT"/>
        </w:rPr>
        <w:t>: Econorm</w:t>
      </w:r>
    </w:p>
    <w:p w:rsidRPr="00594963" w:rsidR="008765D8" w:rsidP="008765D8" w:rsidRDefault="008765D8" w14:paraId="1AE66229" w14:textId="77777777">
      <w:pPr>
        <w:pStyle w:val="Sansinterligne"/>
        <w:rPr>
          <w:rFonts w:ascii="Arial" w:hAnsi="Arial" w:cs="Arial"/>
          <w:lang w:val="it-IT"/>
        </w:rPr>
      </w:pPr>
      <w:r w:rsidRPr="00594963">
        <w:rPr>
          <w:rFonts w:ascii="Arial" w:hAnsi="Arial" w:cs="Arial"/>
          <w:b/>
          <w:bCs/>
          <w:lang w:val="it-IT"/>
        </w:rPr>
        <w:t>Cinturino:</w:t>
      </w:r>
      <w:r w:rsidRPr="00594963">
        <w:rPr>
          <w:rFonts w:ascii="Arial" w:hAnsi="Arial" w:cs="Arial"/>
          <w:lang w:val="it-IT"/>
        </w:rPr>
        <w:t xml:space="preserve"> Multicuirs</w:t>
      </w:r>
    </w:p>
    <w:p w:rsidRPr="00594963" w:rsidR="008765D8" w:rsidP="008765D8" w:rsidRDefault="008765D8" w14:paraId="13507166" w14:textId="77777777">
      <w:pPr>
        <w:pStyle w:val="Sansinterligne"/>
        <w:rPr>
          <w:rFonts w:ascii="Arial" w:hAnsi="Arial" w:cs="Arial"/>
          <w:lang w:val="it-IT"/>
        </w:rPr>
      </w:pPr>
      <w:r w:rsidRPr="00594963">
        <w:rPr>
          <w:rFonts w:ascii="Arial" w:hAnsi="Arial" w:cs="Arial"/>
          <w:b/>
          <w:bCs/>
          <w:lang w:val="it-IT"/>
        </w:rPr>
        <w:t>Astuccio:</w:t>
      </w:r>
      <w:r w:rsidRPr="00594963">
        <w:rPr>
          <w:rFonts w:ascii="Arial" w:hAnsi="Arial" w:cs="Arial"/>
          <w:lang w:val="it-IT"/>
        </w:rPr>
        <w:t xml:space="preserve"> Olivier Berthon / SoixanteetOnze</w:t>
      </w:r>
    </w:p>
    <w:p w:rsidRPr="00594963" w:rsidR="008765D8" w:rsidP="008765D8" w:rsidRDefault="00A67AF2" w14:paraId="101B19DE" w14:textId="68A06BBE">
      <w:pPr>
        <w:pStyle w:val="Sansinterligne"/>
        <w:rPr>
          <w:rFonts w:ascii="Arial" w:hAnsi="Arial" w:cs="Arial"/>
          <w:lang w:val="it-IT"/>
        </w:rPr>
      </w:pPr>
      <w:r w:rsidRPr="00594963">
        <w:rPr>
          <w:rFonts w:ascii="Arial" w:hAnsi="Arial" w:eastAsia="Arial" w:cs="Arial"/>
          <w:b/>
          <w:lang w:val="it-IT" w:bidi="it-IT"/>
        </w:rPr>
        <w:t>Logistica di produzione</w:t>
      </w:r>
      <w:r w:rsidRPr="00594963">
        <w:rPr>
          <w:rFonts w:ascii="Arial" w:hAnsi="Arial" w:eastAsia="Arial" w:cs="Arial"/>
          <w:lang w:val="it-IT" w:bidi="it-IT"/>
        </w:rPr>
        <w:t>: Ashley Moussier, Thibaut Joannard, David Gavotte, Jean-Luc Ruel, Caroline Ouvrard, Maryline Leveque e Emilie Burnier / MB&amp;F</w:t>
      </w:r>
    </w:p>
    <w:p w:rsidRPr="00594963" w:rsidR="008765D8" w:rsidP="008765D8" w:rsidRDefault="008765D8" w14:paraId="7ABC1BE2" w14:textId="77777777">
      <w:pPr>
        <w:pStyle w:val="Sansinterligne"/>
        <w:rPr>
          <w:rFonts w:ascii="Arial" w:hAnsi="Arial" w:cs="Arial"/>
          <w:lang w:val="it-IT"/>
        </w:rPr>
      </w:pPr>
    </w:p>
    <w:p w:rsidRPr="00594963" w:rsidR="008765D8" w:rsidP="008765D8" w:rsidRDefault="008765D8" w14:paraId="1D869CD2" w14:textId="77777777">
      <w:pPr>
        <w:rPr>
          <w:rFonts w:ascii="Arial" w:hAnsi="Arial" w:eastAsia="ヒラギノ角ゴ Pro W3" w:cs="Arial"/>
          <w:sz w:val="22"/>
          <w:szCs w:val="22"/>
          <w:lang w:val="it-IT"/>
        </w:rPr>
      </w:pPr>
      <w:r w:rsidRPr="00594963">
        <w:rPr>
          <w:rFonts w:ascii="Arial" w:hAnsi="Arial" w:eastAsia="ヒラギノ角ゴ Pro W3" w:cs="Arial"/>
          <w:b/>
          <w:bCs/>
          <w:sz w:val="22"/>
          <w:szCs w:val="22"/>
          <w:lang w:val="it-IT"/>
        </w:rPr>
        <w:t>Marketing e comunicazione:</w:t>
      </w:r>
      <w:r w:rsidRPr="00594963">
        <w:rPr>
          <w:rFonts w:ascii="Arial" w:hAnsi="Arial" w:eastAsia="ヒラギノ角ゴ Pro W3" w:cs="Arial"/>
          <w:sz w:val="22"/>
          <w:szCs w:val="22"/>
          <w:lang w:val="it-IT"/>
        </w:rPr>
        <w:t xml:space="preserve"> </w:t>
      </w:r>
      <w:bookmarkStart w:name="_Hlk124179174" w:id="2"/>
      <w:r w:rsidRPr="00594963">
        <w:rPr>
          <w:rFonts w:ascii="Arial" w:hAnsi="Arial" w:eastAsia="ヒラギノ角ゴ Pro W3" w:cs="Arial"/>
          <w:sz w:val="22"/>
          <w:szCs w:val="22"/>
          <w:lang w:val="it-IT"/>
        </w:rPr>
        <w:t>Charris Yadigaroglou, Vanessa André, Arnaud Légeret, Paul Gay e Talya Lakin / MB&amp;F</w:t>
      </w:r>
      <w:bookmarkEnd w:id="2"/>
    </w:p>
    <w:p w:rsidRPr="00594963" w:rsidR="008765D8" w:rsidP="008765D8" w:rsidRDefault="008765D8" w14:paraId="503AF789" w14:textId="77777777">
      <w:pPr>
        <w:pStyle w:val="Sansinterligne"/>
        <w:rPr>
          <w:rFonts w:ascii="Arial" w:hAnsi="Arial" w:cs="Arial"/>
          <w:lang w:val="it-IT"/>
        </w:rPr>
      </w:pPr>
      <w:r w:rsidRPr="00594963">
        <w:rPr>
          <w:rFonts w:ascii="Arial" w:hAnsi="Arial" w:cs="Arial"/>
          <w:b/>
          <w:bCs/>
          <w:lang w:val="it-IT"/>
        </w:rPr>
        <w:t>Graphic design:</w:t>
      </w:r>
      <w:r w:rsidRPr="00594963">
        <w:rPr>
          <w:rFonts w:ascii="Arial" w:hAnsi="Arial" w:cs="Arial"/>
          <w:lang w:val="it-IT"/>
        </w:rPr>
        <w:t xml:space="preserve"> Sidonie Bays / MB&amp;F</w:t>
      </w:r>
    </w:p>
    <w:p w:rsidRPr="00594963" w:rsidR="008765D8" w:rsidP="008765D8" w:rsidRDefault="008765D8" w14:paraId="0137150C" w14:textId="77777777">
      <w:pPr>
        <w:pStyle w:val="Sansinterligne"/>
        <w:rPr>
          <w:rFonts w:ascii="Arial" w:hAnsi="Arial" w:cs="Arial"/>
          <w:lang w:val="it-IT"/>
        </w:rPr>
      </w:pPr>
      <w:r w:rsidRPr="00594963">
        <w:rPr>
          <w:rFonts w:ascii="Arial" w:hAnsi="Arial" w:cs="Arial"/>
          <w:b/>
          <w:bCs/>
          <w:lang w:val="it-IT"/>
        </w:rPr>
        <w:t>M.A.D.Gallery:</w:t>
      </w:r>
      <w:r w:rsidRPr="00594963">
        <w:rPr>
          <w:rFonts w:ascii="Arial" w:hAnsi="Arial" w:cs="Arial"/>
          <w:lang w:val="it-IT"/>
        </w:rPr>
        <w:t xml:space="preserve"> Hervé Estienne e Margaux Dionisio Cera / MB&amp;F</w:t>
      </w:r>
    </w:p>
    <w:p w:rsidRPr="00E74240" w:rsidR="00A67AF2" w:rsidP="00A67AF2" w:rsidRDefault="00A67AF2" w14:paraId="082CBBFC" w14:textId="77777777">
      <w:pPr>
        <w:pStyle w:val="Sansinterligne"/>
        <w:rPr>
          <w:rFonts w:ascii="Arial" w:hAnsi="Arial" w:cs="Arial"/>
          <w:lang w:val="it-IT"/>
        </w:rPr>
      </w:pPr>
      <w:r w:rsidRPr="00E74240">
        <w:rPr>
          <w:rFonts w:ascii="Arial" w:hAnsi="Arial" w:eastAsia="Arial" w:cs="Arial"/>
          <w:b/>
          <w:lang w:val="it-IT" w:bidi="it-IT"/>
        </w:rPr>
        <w:t>Vendite</w:t>
      </w:r>
      <w:r w:rsidRPr="00E74240">
        <w:rPr>
          <w:rFonts w:ascii="Arial" w:hAnsi="Arial" w:eastAsia="Arial" w:cs="Arial"/>
          <w:lang w:val="it-IT" w:bidi="it-IT"/>
        </w:rPr>
        <w:t xml:space="preserve">: </w:t>
      </w:r>
      <w:bookmarkStart w:name="_Hlk124414653" w:id="3"/>
      <w:r w:rsidRPr="00E74240">
        <w:rPr>
          <w:rFonts w:ascii="Arial" w:hAnsi="Arial" w:eastAsia="Arial" w:cs="Arial"/>
          <w:lang w:val="it-IT" w:bidi="it-IT"/>
        </w:rPr>
        <w:t xml:space="preserve">Thibault </w:t>
      </w:r>
      <w:proofErr w:type="spellStart"/>
      <w:r w:rsidRPr="00E74240">
        <w:rPr>
          <w:rFonts w:ascii="Arial" w:hAnsi="Arial" w:eastAsia="Arial" w:cs="Arial"/>
          <w:lang w:val="it-IT" w:bidi="it-IT"/>
        </w:rPr>
        <w:t>Verdonckt</w:t>
      </w:r>
      <w:proofErr w:type="spellEnd"/>
      <w:r w:rsidRPr="00E74240">
        <w:rPr>
          <w:rFonts w:ascii="Arial" w:hAnsi="Arial" w:eastAsia="Arial" w:cs="Arial"/>
          <w:lang w:val="it-IT" w:bidi="it-IT"/>
        </w:rPr>
        <w:t xml:space="preserve">, Virginie </w:t>
      </w:r>
      <w:proofErr w:type="spellStart"/>
      <w:r w:rsidRPr="00E74240">
        <w:rPr>
          <w:rFonts w:ascii="Arial" w:hAnsi="Arial" w:eastAsia="Arial" w:cs="Arial"/>
          <w:lang w:val="it-IT" w:bidi="it-IT"/>
        </w:rPr>
        <w:t>Marchon</w:t>
      </w:r>
      <w:proofErr w:type="spellEnd"/>
      <w:r w:rsidRPr="00E74240">
        <w:rPr>
          <w:rFonts w:ascii="Arial" w:hAnsi="Arial" w:eastAsia="Arial" w:cs="Arial"/>
          <w:lang w:val="it-IT" w:bidi="it-IT"/>
        </w:rPr>
        <w:t xml:space="preserve">, Cédric Roussel, Jean-Marc </w:t>
      </w:r>
      <w:proofErr w:type="spellStart"/>
      <w:r w:rsidRPr="00E74240">
        <w:rPr>
          <w:rFonts w:ascii="Arial" w:hAnsi="Arial" w:eastAsia="Arial" w:cs="Arial"/>
          <w:lang w:val="it-IT" w:bidi="it-IT"/>
        </w:rPr>
        <w:t>Bories</w:t>
      </w:r>
      <w:proofErr w:type="spellEnd"/>
      <w:r w:rsidRPr="00E74240">
        <w:rPr>
          <w:rFonts w:ascii="Arial" w:hAnsi="Arial" w:eastAsia="Arial" w:cs="Arial"/>
          <w:lang w:val="it-IT" w:bidi="it-IT"/>
        </w:rPr>
        <w:t xml:space="preserve">, Augustin </w:t>
      </w:r>
      <w:proofErr w:type="spellStart"/>
      <w:r w:rsidRPr="00E74240">
        <w:rPr>
          <w:rFonts w:ascii="Arial" w:hAnsi="Arial" w:eastAsia="Arial" w:cs="Arial"/>
          <w:lang w:val="it-IT" w:bidi="it-IT"/>
        </w:rPr>
        <w:t>Chivot</w:t>
      </w:r>
      <w:proofErr w:type="spellEnd"/>
      <w:r w:rsidRPr="00E74240">
        <w:rPr>
          <w:rFonts w:ascii="Arial" w:hAnsi="Arial" w:eastAsia="Arial" w:cs="Arial"/>
          <w:lang w:val="it-IT" w:bidi="it-IT"/>
        </w:rPr>
        <w:t xml:space="preserve"> e Mathis Brun / MB&amp;F</w:t>
      </w:r>
      <w:bookmarkEnd w:id="3"/>
    </w:p>
    <w:p w:rsidRPr="00594963" w:rsidR="008765D8" w:rsidP="008765D8" w:rsidRDefault="008765D8" w14:paraId="5CD56867" w14:textId="07CEB212">
      <w:pPr>
        <w:pStyle w:val="Sansinterligne"/>
        <w:rPr>
          <w:rFonts w:ascii="Arial" w:hAnsi="Arial" w:cs="Arial"/>
          <w:lang w:val="it-IT"/>
        </w:rPr>
      </w:pPr>
      <w:r w:rsidRPr="00594963">
        <w:rPr>
          <w:rFonts w:ascii="Arial" w:hAnsi="Arial" w:cs="Arial"/>
          <w:b/>
          <w:bCs/>
          <w:lang w:val="it-IT"/>
        </w:rPr>
        <w:t>Testi:</w:t>
      </w:r>
      <w:r w:rsidRPr="00594963">
        <w:rPr>
          <w:rFonts w:ascii="Arial" w:hAnsi="Arial" w:cs="Arial"/>
          <w:lang w:val="it-IT"/>
        </w:rPr>
        <w:t xml:space="preserve"> Sophie </w:t>
      </w:r>
      <w:proofErr w:type="spellStart"/>
      <w:r w:rsidRPr="00594963">
        <w:rPr>
          <w:rFonts w:ascii="Arial" w:hAnsi="Arial" w:cs="Arial"/>
          <w:lang w:val="it-IT"/>
        </w:rPr>
        <w:t>Furley</w:t>
      </w:r>
      <w:proofErr w:type="spellEnd"/>
      <w:r w:rsidRPr="00594963">
        <w:rPr>
          <w:rFonts w:ascii="Arial" w:hAnsi="Arial" w:cs="Arial"/>
          <w:lang w:val="it-IT"/>
        </w:rPr>
        <w:t xml:space="preserve"> / </w:t>
      </w:r>
      <w:proofErr w:type="spellStart"/>
      <w:r w:rsidRPr="00594963">
        <w:rPr>
          <w:rFonts w:ascii="Arial" w:hAnsi="Arial" w:cs="Arial"/>
          <w:lang w:val="it-IT"/>
        </w:rPr>
        <w:t>WorldTempus</w:t>
      </w:r>
      <w:proofErr w:type="spellEnd"/>
    </w:p>
    <w:p w:rsidRPr="00594963" w:rsidR="008765D8" w:rsidP="008765D8" w:rsidRDefault="008765D8" w14:paraId="021311A3" w14:textId="6047BABC">
      <w:pPr>
        <w:jc w:val="both"/>
        <w:rPr>
          <w:rFonts w:ascii="Arial" w:hAnsi="Arial" w:cs="Arial"/>
          <w:sz w:val="22"/>
          <w:szCs w:val="22"/>
          <w:lang w:val="it-IT"/>
        </w:rPr>
      </w:pPr>
      <w:r w:rsidRPr="00594963">
        <w:rPr>
          <w:rFonts w:ascii="Arial" w:hAnsi="Arial" w:cs="Arial"/>
          <w:b/>
          <w:bCs/>
          <w:sz w:val="22"/>
          <w:szCs w:val="22"/>
          <w:lang w:val="it-IT"/>
        </w:rPr>
        <w:t>Fotografia prodotto:</w:t>
      </w:r>
      <w:r w:rsidRPr="00594963">
        <w:rPr>
          <w:rFonts w:ascii="Arial" w:hAnsi="Arial" w:cs="Arial"/>
          <w:sz w:val="22"/>
          <w:szCs w:val="22"/>
          <w:lang w:val="it-IT"/>
        </w:rPr>
        <w:t xml:space="preserve"> </w:t>
      </w:r>
      <w:bookmarkStart w:name="_Hlk124414671" w:id="4"/>
      <w:r w:rsidRPr="00594963">
        <w:rPr>
          <w:rFonts w:ascii="Arial" w:hAnsi="Arial" w:cs="Arial"/>
          <w:sz w:val="22"/>
          <w:szCs w:val="22"/>
          <w:lang w:val="it-IT"/>
        </w:rPr>
        <w:t xml:space="preserve">Laurent-Xavier Moulin e Gustavo Kuri </w:t>
      </w:r>
      <w:bookmarkEnd w:id="4"/>
    </w:p>
    <w:p w:rsidRPr="00594963" w:rsidR="008765D8" w:rsidP="008765D8" w:rsidRDefault="008765D8" w14:paraId="30984201" w14:textId="77777777">
      <w:pPr>
        <w:pStyle w:val="Sansinterligne"/>
        <w:rPr>
          <w:rFonts w:ascii="Arial" w:hAnsi="Arial" w:cs="Arial"/>
        </w:rPr>
      </w:pPr>
      <w:r w:rsidRPr="00594963">
        <w:rPr>
          <w:rFonts w:ascii="Arial" w:hAnsi="Arial" w:cs="Arial"/>
          <w:b/>
          <w:bCs/>
          <w:lang w:val="fr-FR"/>
        </w:rPr>
        <w:t>Film:</w:t>
      </w:r>
      <w:r w:rsidRPr="00594963">
        <w:rPr>
          <w:rFonts w:ascii="Arial" w:hAnsi="Arial" w:cs="Arial"/>
          <w:lang w:val="fr-FR"/>
        </w:rPr>
        <w:t xml:space="preserve"> Marc-André Deschoux / MAD LUX</w:t>
      </w:r>
    </w:p>
    <w:p w:rsidRPr="00594963" w:rsidR="008765D8" w:rsidP="008765D8" w:rsidRDefault="008765D8" w14:paraId="5C28E526" w14:textId="77777777">
      <w:pPr>
        <w:pStyle w:val="Sansinterligne"/>
        <w:rPr>
          <w:rFonts w:ascii="Arial" w:hAnsi="Arial" w:cs="Arial"/>
          <w:lang w:val="it-IT"/>
        </w:rPr>
      </w:pPr>
      <w:r w:rsidRPr="00594963">
        <w:rPr>
          <w:rFonts w:ascii="Arial" w:hAnsi="Arial" w:cs="Arial"/>
          <w:b/>
          <w:bCs/>
          <w:lang w:val="it-IT"/>
        </w:rPr>
        <w:t>Fotografia ritratti:</w:t>
      </w:r>
      <w:r w:rsidRPr="00594963">
        <w:rPr>
          <w:rFonts w:ascii="Arial" w:hAnsi="Arial" w:cs="Arial"/>
          <w:lang w:val="it-IT"/>
        </w:rPr>
        <w:t xml:space="preserve"> Régis Golay / Federal</w:t>
      </w:r>
      <w:r w:rsidRPr="00594963">
        <w:rPr>
          <w:rFonts w:ascii="Arial" w:hAnsi="Arial" w:cs="Arial"/>
          <w:lang w:val="it-IT"/>
        </w:rPr>
        <w:br/>
      </w:r>
      <w:r w:rsidRPr="00594963">
        <w:rPr>
          <w:rFonts w:ascii="Arial" w:hAnsi="Arial" w:cs="Arial"/>
          <w:b/>
          <w:bCs/>
          <w:lang w:val="it-IT"/>
        </w:rPr>
        <w:t>Sito web:</w:t>
      </w:r>
      <w:r w:rsidRPr="00594963">
        <w:rPr>
          <w:rFonts w:ascii="Arial" w:hAnsi="Arial" w:cs="Arial"/>
          <w:lang w:val="it-IT"/>
        </w:rPr>
        <w:t xml:space="preserve"> Stéphane Balet / Ideative</w:t>
      </w:r>
    </w:p>
    <w:p w:rsidRPr="00594963" w:rsidR="008765D8" w:rsidP="008765D8" w:rsidRDefault="008765D8" w14:paraId="27EBC9E8" w14:textId="77777777">
      <w:pPr>
        <w:rPr>
          <w:rFonts w:ascii="Arial" w:hAnsi="Arial" w:cs="Arial"/>
          <w:sz w:val="22"/>
          <w:szCs w:val="22"/>
          <w:lang w:val="it-IT"/>
        </w:rPr>
      </w:pPr>
    </w:p>
    <w:p w:rsidRPr="00594963" w:rsidR="00530FA2" w:rsidP="00530FA2" w:rsidRDefault="00530FA2" w14:paraId="24591F17" w14:textId="77777777">
      <w:pPr>
        <w:jc w:val="center"/>
        <w:rPr>
          <w:rFonts w:ascii="Arial" w:hAnsi="Arial" w:eastAsia="Calibri" w:cs="Arial"/>
          <w:b/>
          <w:bCs/>
          <w:sz w:val="28"/>
          <w:szCs w:val="22"/>
          <w:lang w:val="it-IT"/>
        </w:rPr>
      </w:pPr>
      <w:r w:rsidRPr="00594963">
        <w:rPr>
          <w:rFonts w:ascii="Arial" w:hAnsi="Arial" w:eastAsia="Calibri" w:cs="Arial"/>
          <w:b/>
          <w:bCs/>
          <w:sz w:val="28"/>
          <w:szCs w:val="22"/>
          <w:lang w:val="it-IT"/>
        </w:rPr>
        <w:t>MB&amp;F – LA NASCITA DI UN LABORATORIO CONCETTUALE</w:t>
      </w:r>
    </w:p>
    <w:p w:rsidRPr="00594963" w:rsidR="00530FA2" w:rsidP="00530FA2" w:rsidRDefault="00530FA2" w14:paraId="0A0A690F" w14:textId="77777777">
      <w:pPr>
        <w:jc w:val="both"/>
        <w:rPr>
          <w:rFonts w:ascii="Arial" w:hAnsi="Arial" w:eastAsia="Calibri" w:cs="Arial"/>
          <w:bCs/>
          <w:sz w:val="22"/>
          <w:szCs w:val="22"/>
          <w:lang w:val="it-IT"/>
        </w:rPr>
      </w:pPr>
    </w:p>
    <w:p w:rsidRPr="00594963" w:rsidR="00530FA2" w:rsidP="00530FA2" w:rsidRDefault="00530FA2" w14:paraId="4C6D24AA" w14:textId="77777777">
      <w:pPr>
        <w:jc w:val="both"/>
        <w:rPr>
          <w:rFonts w:ascii="Arial" w:hAnsi="Arial" w:eastAsia="Calibri" w:cs="Arial"/>
          <w:bCs/>
          <w:sz w:val="22"/>
          <w:szCs w:val="22"/>
          <w:lang w:val="it-IT"/>
        </w:rPr>
      </w:pPr>
      <w:r w:rsidRPr="00594963">
        <w:rPr>
          <w:rFonts w:ascii="Arial" w:hAnsi="Arial" w:eastAsia="Calibri" w:cs="Arial"/>
          <w:sz w:val="22"/>
          <w:szCs w:val="22"/>
          <w:lang w:val="it-IT"/>
        </w:rPr>
        <w:t xml:space="preserve">Fondata nel 2005, MB&amp;F è il primo laboratorio concettuale di orologeria al mondo. MB&amp;F, che vanta oltre 20 importanti calibri che costituiscono la base delle sue Horological e Legacy Machine, apprezzate dai critici, continua a seguire la visione del fondatore e direttore creativo Maximilian Büsser di creare l'arte cinetica in 3D rivoluzionando la tradizionale orologeria. </w:t>
      </w:r>
    </w:p>
    <w:p w:rsidRPr="00594963" w:rsidR="00530FA2" w:rsidP="00530FA2" w:rsidRDefault="00530FA2" w14:paraId="12245ACA" w14:textId="77777777">
      <w:pPr>
        <w:jc w:val="both"/>
        <w:rPr>
          <w:rFonts w:ascii="Arial" w:hAnsi="Arial" w:eastAsia="Calibri" w:cs="Arial"/>
          <w:bCs/>
          <w:sz w:val="22"/>
          <w:szCs w:val="22"/>
          <w:lang w:val="it-IT"/>
        </w:rPr>
      </w:pPr>
    </w:p>
    <w:p w:rsidRPr="00594963" w:rsidR="00530FA2" w:rsidP="00530FA2" w:rsidRDefault="00530FA2" w14:paraId="17BBA05F" w14:textId="77777777">
      <w:pPr>
        <w:jc w:val="both"/>
        <w:rPr>
          <w:rFonts w:ascii="Arial" w:hAnsi="Arial" w:eastAsia="Calibri" w:cs="Arial"/>
          <w:bCs/>
          <w:sz w:val="22"/>
          <w:szCs w:val="22"/>
          <w:lang w:val="it-IT"/>
        </w:rPr>
      </w:pPr>
      <w:r w:rsidRPr="00594963">
        <w:rPr>
          <w:rFonts w:ascii="Arial" w:hAnsi="Arial" w:eastAsia="Calibri" w:cs="Arial"/>
          <w:sz w:val="22"/>
          <w:szCs w:val="22"/>
          <w:lang w:val="it-IT"/>
        </w:rPr>
        <w:t>Dopo 15 anni trascorsi nella gestione di prestigiosi marchi dell'orologeria, nel 2005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rsidRPr="00594963" w:rsidR="00530FA2" w:rsidP="00530FA2" w:rsidRDefault="00530FA2" w14:paraId="14041DB4" w14:textId="77777777">
      <w:pPr>
        <w:jc w:val="both"/>
        <w:rPr>
          <w:rFonts w:ascii="Arial" w:hAnsi="Arial" w:eastAsia="Calibri" w:cs="Arial"/>
          <w:bCs/>
          <w:sz w:val="22"/>
          <w:szCs w:val="22"/>
          <w:lang w:val="it-IT"/>
        </w:rPr>
      </w:pPr>
    </w:p>
    <w:p w:rsidRPr="00594963" w:rsidR="00530FA2" w:rsidP="00530FA2" w:rsidRDefault="00530FA2" w14:paraId="7CF436E9" w14:textId="77777777">
      <w:pPr>
        <w:jc w:val="both"/>
        <w:rPr>
          <w:rFonts w:ascii="Arial" w:hAnsi="Arial" w:eastAsia="Calibri" w:cs="Arial"/>
          <w:color w:val="000000"/>
          <w:sz w:val="22"/>
          <w:szCs w:val="22"/>
          <w:lang w:val="it-IT"/>
        </w:rPr>
      </w:pPr>
      <w:r w:rsidRPr="00594963">
        <w:rPr>
          <w:rFonts w:ascii="Arial" w:hAnsi="Arial" w:eastAsia="Arial" w:cs="Arial"/>
          <w:color w:val="000000"/>
          <w:sz w:val="22"/>
          <w:szCs w:val="22"/>
          <w:lang w:val="it-IT" w:bidi="it-IT"/>
        </w:rPr>
        <w:t>Nel 2007, MB&amp;F presenta la sua prima Horological Machine, l'HM1. La cassa scolpita e tridimensionale dell’HM1 e le magnifiche finiture del movimento hanno definito gli standard per le successive creazioni originali delle Horological Machine – tutte le Machine raccontano il tempo, anziché semplicemente segnarlo. Lontane da quella che può essere definita convenzionalità, le Horological Machine hanno esplorato mondi diversi, come lo spazio e la fantascienza, l'aviazione, le supercar, il regno animale e l'architettura.</w:t>
      </w:r>
    </w:p>
    <w:p w:rsidRPr="00594963" w:rsidR="00530FA2" w:rsidP="00530FA2" w:rsidRDefault="00530FA2" w14:paraId="3FEB9583" w14:textId="77777777">
      <w:pPr>
        <w:jc w:val="both"/>
        <w:rPr>
          <w:rFonts w:ascii="Arial" w:hAnsi="Arial" w:eastAsia="Calibri" w:cs="Arial"/>
          <w:bCs/>
          <w:sz w:val="22"/>
          <w:szCs w:val="22"/>
          <w:lang w:val="it-IT"/>
        </w:rPr>
      </w:pPr>
    </w:p>
    <w:p w:rsidRPr="00594963" w:rsidR="00530FA2" w:rsidP="00530FA2" w:rsidRDefault="00530FA2" w14:paraId="4BD388A6" w14:textId="77777777">
      <w:pPr>
        <w:jc w:val="both"/>
        <w:rPr>
          <w:rFonts w:ascii="Arial" w:hAnsi="Arial" w:eastAsia="Calibri" w:cs="Arial"/>
          <w:color w:val="000000"/>
          <w:sz w:val="22"/>
          <w:szCs w:val="22"/>
          <w:lang w:val="it-IT"/>
        </w:rPr>
      </w:pPr>
      <w:r w:rsidRPr="00594963">
        <w:rPr>
          <w:rFonts w:ascii="Arial" w:hAnsi="Arial" w:eastAsia="Arial" w:cs="Arial"/>
          <w:color w:val="000000"/>
          <w:sz w:val="22"/>
          <w:szCs w:val="22"/>
          <w:lang w:val="it-IT" w:bidi="it-IT"/>
        </w:rPr>
        <w:t>Nel 2011, MB&amp;F ha lanciato la sua collezione di orologi Legacy Machine con cassa rotonda. Si tratta di una collezione più classica (rispetto agli standard di MB&amp;F) ispirata alla tradizione del XIX secolo, da cui riprende e reinterpreta le complicazioni dei più grandi maestri orologiai della storia per trasformarli in opere d'arte contemporanea. Inoltre, alcune Legacy Machine hanno dato vita alle edizioni EVO, caratterizzate da una maggiore resistenza all'acqua e agli urti, compatibili con lo stile di vita attivo dei collezionisti. Da allora, MB&amp;F alterna il lancio di Horological Machine contemporanee e risolutamente anticonvenzionali a quello delle Legacy Machine, ispirate al passato.</w:t>
      </w:r>
    </w:p>
    <w:p w:rsidRPr="00594963" w:rsidR="00530FA2" w:rsidP="00530FA2" w:rsidRDefault="00530FA2" w14:paraId="0D2E1BC7" w14:textId="77777777">
      <w:pPr>
        <w:jc w:val="both"/>
        <w:rPr>
          <w:rFonts w:ascii="Arial" w:hAnsi="Arial" w:eastAsia="Calibri" w:cs="Arial"/>
          <w:bCs/>
          <w:sz w:val="22"/>
          <w:szCs w:val="22"/>
          <w:lang w:val="it-IT"/>
        </w:rPr>
      </w:pPr>
    </w:p>
    <w:p w:rsidRPr="00594963" w:rsidR="00530FA2" w:rsidP="00530FA2" w:rsidRDefault="00530FA2" w14:paraId="3CEC621B" w14:textId="77777777">
      <w:pPr>
        <w:jc w:val="both"/>
        <w:rPr>
          <w:rFonts w:ascii="Arial" w:hAnsi="Arial" w:eastAsia="Calibri" w:cs="Arial"/>
          <w:bCs/>
          <w:sz w:val="22"/>
          <w:szCs w:val="22"/>
          <w:lang w:val="it-IT"/>
        </w:rPr>
      </w:pPr>
      <w:r w:rsidRPr="00594963">
        <w:rPr>
          <w:rFonts w:ascii="Arial" w:hAnsi="Arial" w:eastAsia="Calibri" w:cs="Arial"/>
          <w:sz w:val="22"/>
          <w:szCs w:val="22"/>
          <w:lang w:val="it-IT"/>
        </w:rPr>
        <w:t xml:space="preserve">Poiché la lettera "F" sta per "Friends" (Amici), è stato del tutto naturale per MB&amp;F sviluppare collaborazioni con artisti, orologiai, designer e produttori stimati. </w:t>
      </w:r>
    </w:p>
    <w:p w:rsidRPr="00594963" w:rsidR="00530FA2" w:rsidP="00530FA2" w:rsidRDefault="00530FA2" w14:paraId="537C8438" w14:textId="77777777">
      <w:pPr>
        <w:jc w:val="both"/>
        <w:rPr>
          <w:rFonts w:ascii="Arial" w:hAnsi="Arial" w:eastAsia="Calibri" w:cs="Arial"/>
          <w:bCs/>
          <w:sz w:val="22"/>
          <w:szCs w:val="22"/>
          <w:lang w:val="it-IT"/>
        </w:rPr>
      </w:pPr>
    </w:p>
    <w:p w:rsidRPr="00594963" w:rsidR="00530FA2" w:rsidP="00530FA2" w:rsidRDefault="00530FA2" w14:paraId="6AE92D16" w14:textId="77777777">
      <w:pPr>
        <w:jc w:val="both"/>
        <w:rPr>
          <w:rFonts w:ascii="Arial" w:hAnsi="Arial" w:eastAsia="Calibri" w:cs="Arial"/>
          <w:bCs/>
          <w:sz w:val="22"/>
          <w:szCs w:val="22"/>
          <w:lang w:val="it-IT"/>
        </w:rPr>
      </w:pPr>
      <w:r w:rsidRPr="00594963">
        <w:rPr>
          <w:rFonts w:ascii="Arial" w:hAnsi="Arial" w:eastAsia="Calibri" w:cs="Arial"/>
          <w:sz w:val="22"/>
          <w:szCs w:val="22"/>
          <w:lang w:val="it-IT"/>
        </w:rPr>
        <w:t>Ciò ha portato a due nuove categorie: Performance Art e creazioni congiunte. Mentre gli esemplari di Performance Art sono Machine MB&amp;F rivisitate da talenti creativi esterni, le creazioni congiunte non sono orologi da polso, bensì Machine diverse, progettate e realizzate dall'esclusiva orologeria svizzera a partire da idee e design di MB&amp;F. Molte di queste creazioni congiunte, come gli orologi creati in collaborazione con L'Epée 1839, raccontano l'ora, mentre le collaborazioni con Reuge e Caran d'Ache hanno originato forme diverse di arte meccanica.</w:t>
      </w:r>
    </w:p>
    <w:p w:rsidRPr="00594963" w:rsidR="00530FA2" w:rsidP="00530FA2" w:rsidRDefault="00530FA2" w14:paraId="0E738F8B" w14:textId="77777777">
      <w:pPr>
        <w:jc w:val="both"/>
        <w:rPr>
          <w:rFonts w:ascii="Arial" w:hAnsi="Arial" w:eastAsia="Calibri" w:cs="Arial"/>
          <w:bCs/>
          <w:sz w:val="22"/>
          <w:szCs w:val="22"/>
          <w:lang w:val="it-IT"/>
        </w:rPr>
      </w:pPr>
    </w:p>
    <w:p w:rsidRPr="00594963" w:rsidR="00530FA2" w:rsidP="00530FA2" w:rsidRDefault="00530FA2" w14:paraId="0256865D" w14:textId="77777777">
      <w:pPr>
        <w:jc w:val="both"/>
        <w:rPr>
          <w:rFonts w:ascii="Arial" w:hAnsi="Arial" w:eastAsia="Calibri" w:cs="Arial"/>
          <w:bCs/>
          <w:sz w:val="22"/>
          <w:szCs w:val="22"/>
          <w:lang w:val="it-IT"/>
        </w:rPr>
      </w:pPr>
      <w:r w:rsidRPr="00594963">
        <w:rPr>
          <w:rFonts w:ascii="Arial" w:hAnsi="Arial" w:eastAsia="Calibri" w:cs="Arial"/>
          <w:sz w:val="22"/>
          <w:szCs w:val="22"/>
          <w:lang w:val="it-IT"/>
        </w:rPr>
        <w:t xml:space="preserve">Per esporre le sue Machine, Büsser ha optato per una galleria d'arte, accanto a varie forme d'arte meccanica create da altri artisti, piuttosto che per un negozio tradizionale. </w:t>
      </w:r>
      <w:r w:rsidRPr="00594963">
        <w:rPr>
          <w:rFonts w:ascii="Arial" w:hAnsi="Arial" w:eastAsia="Arial" w:cs="Arial"/>
          <w:color w:val="000000"/>
          <w:sz w:val="22"/>
          <w:szCs w:val="22"/>
          <w:lang w:val="it-IT" w:bidi="it-IT"/>
        </w:rPr>
        <w:t>Questo ha portato alla creazione della prima M.A.D.Gallery di MB&amp;F (M.A.D. sta per Mechanical Art Devices, nonché dispositivi d'arte meccanici) a Ginevra, seguita da una M.A.D.Gallery a Dubai, oltre agli MB&amp;F Labs, caratterizzati una selezione più compatta di artisti a Singapore, Taipei, Parigi e Beverly Hills.</w:t>
      </w:r>
    </w:p>
    <w:p w:rsidRPr="00594963" w:rsidR="00530FA2" w:rsidP="00530FA2" w:rsidRDefault="00530FA2" w14:paraId="4C6D6079" w14:textId="77777777">
      <w:pPr>
        <w:jc w:val="both"/>
        <w:rPr>
          <w:rFonts w:ascii="Arial" w:hAnsi="Arial" w:eastAsia="Calibri" w:cs="Arial"/>
          <w:bCs/>
          <w:sz w:val="22"/>
          <w:szCs w:val="22"/>
          <w:lang w:val="it-IT"/>
        </w:rPr>
      </w:pPr>
      <w:r w:rsidRPr="00594963">
        <w:rPr>
          <w:rFonts w:ascii="Arial" w:hAnsi="Arial" w:eastAsia="Calibri" w:cs="Arial"/>
          <w:sz w:val="22"/>
          <w:szCs w:val="22"/>
          <w:lang w:val="it-IT"/>
        </w:rPr>
        <w:br w:type="page"/>
      </w:r>
    </w:p>
    <w:p w:rsidRPr="00530FA2" w:rsidR="00530FA2" w:rsidP="00530FA2" w:rsidRDefault="00530FA2" w14:paraId="1B1ACEC3" w14:textId="77777777">
      <w:pPr>
        <w:jc w:val="both"/>
        <w:rPr>
          <w:rFonts w:ascii="Calibri" w:hAnsi="Calibri" w:eastAsia="Calibri" w:cs="Arial"/>
          <w:sz w:val="22"/>
          <w:szCs w:val="22"/>
          <w:lang w:val="it-IT"/>
        </w:rPr>
      </w:pPr>
      <w:r w:rsidRPr="00594963">
        <w:rPr>
          <w:rFonts w:ascii="Arial" w:hAnsi="Arial" w:eastAsia="Calibri" w:cs="Arial"/>
          <w:sz w:val="22"/>
          <w:szCs w:val="22"/>
          <w:shd w:val="clear" w:color="auto" w:fill="FFFFFF"/>
          <w:lang w:val="it-IT"/>
        </w:rPr>
        <w:t>La natura innovativa di MB&amp;F è stata riconosciuta con diversi premi. Per citarne alcuni, le sono stati assegnati ben 9 premi del famoso Grand Prix d'Horlogerie di Ginevra</w:t>
      </w:r>
      <w:r w:rsidRPr="00594963">
        <w:rPr>
          <w:rFonts w:ascii="Arial" w:hAnsi="Arial" w:eastAsia="Calibri" w:cs="Arial"/>
          <w:sz w:val="22"/>
          <w:szCs w:val="22"/>
          <w:bdr w:val="none" w:color="auto" w:sz="0" w:space="0" w:frame="1"/>
          <w:shd w:val="clear" w:color="auto" w:fill="FFFFFF"/>
          <w:lang w:val="it-IT"/>
        </w:rPr>
        <w:t>, tra cui l’eccezionale “Aiguille d’Or”, che premia il miglior orologio dell’anno. Nel 2022, la LM Sequential EVO ha ricevuto l’Aiguille d’Or, mentre il M.A.D.1 RED ha vinto nella categoria “Challenge”.</w:t>
      </w:r>
      <w:r w:rsidRPr="00594963">
        <w:rPr>
          <w:rFonts w:ascii="Arial" w:hAnsi="Arial" w:eastAsia="Calibri" w:cs="Arial"/>
          <w:sz w:val="22"/>
          <w:szCs w:val="22"/>
          <w:shd w:val="clear" w:color="auto" w:fill="FFFFFF"/>
          <w:lang w:val="it-IT"/>
        </w:rPr>
        <w:t> Nel 2021, la LMX è stata riconosciuta come miglior complicazione da uomo e la LM SE Eddy Jaquet “Around The World in Eighty Days” è stata premiata nella categoria “Artistic Crafts” Nel 2019, la LM FlyingT si è aggiudicata il premio per la migliore complicazione per l'universo femminile, nel 2016 la LM Perpetual ha ottenuto il premio per il miglior orologio calendario, nel 2012, la Legacy Machine No.1 è stata insignita sia del premio del pubblico (votato dai fan dell'orologeria) che del premio per il miglior orologio da uomo (votato dalla giuria professionale). Nel 2010, MB&amp;F ha ottenuto il premio per l'orologio dal miglior design e concept con l'HM4 Thunderbolt. Nel 2015, MB&amp;F ha ricevuto il riconoscimento Red Dot: Best of the Best, il premio di categoria più elevata Red Dot Awards, con l'HM6 Space Pirate.</w:t>
      </w:r>
    </w:p>
    <w:p w:rsidRPr="00C1430D" w:rsidR="00A337EA" w:rsidP="005C3188" w:rsidRDefault="00A337EA" w14:paraId="4063B5A3" w14:textId="4C3C11B8">
      <w:pPr>
        <w:rPr>
          <w:rFonts w:ascii="Arial" w:hAnsi="Arial" w:cs="Arial"/>
          <w:sz w:val="22"/>
          <w:szCs w:val="22"/>
          <w:lang w:val="it-IT"/>
        </w:rPr>
      </w:pPr>
    </w:p>
    <w:p w:rsidRPr="00C1430D" w:rsidR="00A337EA" w:rsidP="005C3188" w:rsidRDefault="00A337EA" w14:paraId="3780A213" w14:textId="5CD691C3">
      <w:pPr>
        <w:rPr>
          <w:rFonts w:ascii="Arial" w:hAnsi="Arial" w:cs="Arial"/>
          <w:sz w:val="22"/>
          <w:szCs w:val="22"/>
          <w:lang w:val="it-IT"/>
        </w:rPr>
      </w:pPr>
    </w:p>
    <w:p w:rsidRPr="00C1430D" w:rsidR="00A337EA" w:rsidP="005C3188" w:rsidRDefault="00A337EA" w14:paraId="2EA2BE08" w14:textId="34610ABB">
      <w:pPr>
        <w:rPr>
          <w:rFonts w:ascii="Arial" w:hAnsi="Arial" w:cs="Arial"/>
          <w:sz w:val="22"/>
          <w:szCs w:val="22"/>
          <w:lang w:val="it-IT"/>
        </w:rPr>
      </w:pPr>
    </w:p>
    <w:p w:rsidRPr="00C1430D" w:rsidR="00A337EA" w:rsidP="005C3188" w:rsidRDefault="00A337EA" w14:paraId="09E568E6" w14:textId="40F6058A">
      <w:pPr>
        <w:rPr>
          <w:rFonts w:ascii="Arial" w:hAnsi="Arial" w:cs="Arial"/>
          <w:sz w:val="22"/>
          <w:szCs w:val="22"/>
          <w:lang w:val="it-IT"/>
        </w:rPr>
      </w:pPr>
    </w:p>
    <w:p w:rsidRPr="00C1430D" w:rsidR="00A337EA" w:rsidP="005C3188" w:rsidRDefault="00A337EA" w14:paraId="393F4BA3" w14:textId="4C457126">
      <w:pPr>
        <w:rPr>
          <w:rFonts w:ascii="Arial" w:hAnsi="Arial" w:cs="Arial"/>
          <w:sz w:val="22"/>
          <w:szCs w:val="22"/>
          <w:lang w:val="it-IT"/>
        </w:rPr>
      </w:pPr>
    </w:p>
    <w:p w:rsidRPr="00C1430D" w:rsidR="00A337EA" w:rsidP="005C3188" w:rsidRDefault="00A337EA" w14:paraId="1F129CD8" w14:textId="2817BC5F">
      <w:pPr>
        <w:rPr>
          <w:rFonts w:ascii="Arial" w:hAnsi="Arial" w:cs="Arial"/>
          <w:sz w:val="22"/>
          <w:szCs w:val="22"/>
          <w:lang w:val="it-IT"/>
        </w:rPr>
      </w:pPr>
    </w:p>
    <w:p w:rsidRPr="00C1430D" w:rsidR="00A337EA" w:rsidP="005C3188" w:rsidRDefault="00A337EA" w14:paraId="31A2614E" w14:textId="3D7BAA2E">
      <w:pPr>
        <w:rPr>
          <w:rFonts w:ascii="Arial" w:hAnsi="Arial" w:cs="Arial"/>
          <w:sz w:val="22"/>
          <w:szCs w:val="22"/>
          <w:lang w:val="it-IT"/>
        </w:rPr>
      </w:pPr>
    </w:p>
    <w:p w:rsidRPr="00C1430D" w:rsidR="00A337EA" w:rsidP="005C3188" w:rsidRDefault="00A337EA" w14:paraId="4C3C6D11" w14:textId="45311485">
      <w:pPr>
        <w:rPr>
          <w:rFonts w:ascii="Arial" w:hAnsi="Arial" w:cs="Arial"/>
          <w:sz w:val="22"/>
          <w:szCs w:val="22"/>
          <w:lang w:val="it-IT"/>
        </w:rPr>
      </w:pPr>
    </w:p>
    <w:p w:rsidRPr="00C1430D" w:rsidR="00A337EA" w:rsidP="005C3188" w:rsidRDefault="00A337EA" w14:paraId="06ED0903" w14:textId="4E7F71A2">
      <w:pPr>
        <w:rPr>
          <w:rFonts w:ascii="Arial" w:hAnsi="Arial" w:cs="Arial"/>
          <w:sz w:val="22"/>
          <w:szCs w:val="22"/>
          <w:lang w:val="it-IT"/>
        </w:rPr>
      </w:pPr>
    </w:p>
    <w:p w:rsidRPr="00C1430D" w:rsidR="00A337EA" w:rsidP="005C3188" w:rsidRDefault="00A337EA" w14:paraId="0A3740E0" w14:textId="04C08FDE">
      <w:pPr>
        <w:rPr>
          <w:rFonts w:ascii="Arial" w:hAnsi="Arial" w:cs="Arial"/>
          <w:sz w:val="22"/>
          <w:szCs w:val="22"/>
          <w:lang w:val="it-IT"/>
        </w:rPr>
      </w:pPr>
    </w:p>
    <w:p w:rsidRPr="00C1430D" w:rsidR="00A337EA" w:rsidP="005C3188" w:rsidRDefault="00A337EA" w14:paraId="6A5BFDDB" w14:textId="66269BF7">
      <w:pPr>
        <w:rPr>
          <w:rFonts w:ascii="Arial" w:hAnsi="Arial" w:cs="Arial"/>
          <w:sz w:val="22"/>
          <w:szCs w:val="22"/>
          <w:lang w:val="it-IT"/>
        </w:rPr>
      </w:pPr>
    </w:p>
    <w:p w:rsidRPr="00C1430D" w:rsidR="00A337EA" w:rsidP="005C3188" w:rsidRDefault="00A337EA" w14:paraId="723A31A9" w14:textId="3D9025EB">
      <w:pPr>
        <w:rPr>
          <w:rFonts w:ascii="Arial" w:hAnsi="Arial" w:cs="Arial"/>
          <w:sz w:val="22"/>
          <w:szCs w:val="22"/>
          <w:lang w:val="it-IT"/>
        </w:rPr>
      </w:pPr>
    </w:p>
    <w:p w:rsidRPr="00C1430D" w:rsidR="00A337EA" w:rsidP="005C3188" w:rsidRDefault="00A337EA" w14:paraId="5E0B7638" w14:textId="78C337FA">
      <w:pPr>
        <w:rPr>
          <w:rFonts w:ascii="Arial" w:hAnsi="Arial" w:cs="Arial"/>
          <w:sz w:val="22"/>
          <w:szCs w:val="22"/>
          <w:lang w:val="it-IT"/>
        </w:rPr>
      </w:pPr>
    </w:p>
    <w:p w:rsidRPr="00C1430D" w:rsidR="00A337EA" w:rsidP="005C3188" w:rsidRDefault="00A337EA" w14:paraId="739B148F" w14:textId="20016F33">
      <w:pPr>
        <w:spacing w:after="160"/>
        <w:jc w:val="both"/>
        <w:rPr>
          <w:rFonts w:ascii="Arial" w:hAnsi="Arial" w:cs="Arial"/>
          <w:sz w:val="22"/>
          <w:szCs w:val="22"/>
          <w:lang w:val="it-IT"/>
        </w:rPr>
      </w:pPr>
    </w:p>
    <w:sectPr w:rsidRPr="00C1430D" w:rsidR="00A337EA" w:rsidSect="00547F3B">
      <w:headerReference w:type="default" r:id="rId6"/>
      <w:footerReference w:type="default" r:id="rId7"/>
      <w:pgSz w:w="11906" w:h="16838" w:orient="portrait"/>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7F3B" w:rsidP="008439C1" w:rsidRDefault="00547F3B" w14:paraId="0859884B" w14:textId="77777777">
      <w:r>
        <w:separator/>
      </w:r>
    </w:p>
  </w:endnote>
  <w:endnote w:type="continuationSeparator" w:id="0">
    <w:p w:rsidR="00547F3B" w:rsidP="008439C1" w:rsidRDefault="00547F3B" w14:paraId="1DE41D4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Mincho"/>
    <w:panose1 w:val="020B0604020202020204"/>
    <w:charset w:val="80"/>
    <w:family w:val="auto"/>
    <w:notTrueType/>
    <w:pitch w:val="variable"/>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39C1" w:rsidRDefault="008439C1" w14:paraId="2C41A5DC" w14:textId="77777777">
    <w:pPr>
      <w:pStyle w:val="Pieddepage"/>
      <w:rPr>
        <w:rFonts w:ascii="Arial" w:hAnsi="Arial" w:cs="Arial"/>
        <w:sz w:val="18"/>
        <w:szCs w:val="18"/>
      </w:rPr>
    </w:pPr>
  </w:p>
  <w:p w:rsidRPr="00AC6E46" w:rsidR="008439C1" w:rsidRDefault="008439C1" w14:paraId="4BE735D7" w14:textId="44568C0D">
    <w:pPr>
      <w:pStyle w:val="Pieddepage"/>
      <w:rPr>
        <w:lang w:val="it-IT"/>
      </w:rPr>
    </w:pPr>
    <w:r>
      <w:rPr>
        <w:rFonts w:ascii="Arial" w:hAnsi="Arial" w:cs="Arial"/>
        <w:sz w:val="18"/>
        <w:szCs w:val="18"/>
        <w:lang w:val="it-IT"/>
      </w:rPr>
      <w:t xml:space="preserve">Per ulteriori informazioni contattare: </w:t>
    </w:r>
    <w:r>
      <w:rPr>
        <w:rFonts w:ascii="Arial" w:hAnsi="Arial" w:cs="Arial"/>
        <w:sz w:val="18"/>
        <w:szCs w:val="18"/>
        <w:lang w:val="it-IT"/>
      </w:rPr>
      <w:br/>
    </w:r>
    <w:r>
      <w:rPr>
        <w:rFonts w:ascii="Arial" w:hAnsi="Arial" w:cs="Arial"/>
        <w:sz w:val="18"/>
        <w:szCs w:val="18"/>
        <w:lang w:val="it-IT"/>
      </w:rPr>
      <w:t xml:space="preserve">Charris Yadigaroglou - cy@mbandf.com / Arnaud Légeret - arl@mbandf.com </w:t>
    </w:r>
    <w:r>
      <w:rPr>
        <w:rFonts w:ascii="Arial" w:hAnsi="Arial" w:cs="Arial"/>
        <w:sz w:val="18"/>
        <w:szCs w:val="18"/>
        <w:lang w:val="it-IT"/>
      </w:rPr>
      <w:br/>
    </w:r>
    <w:r>
      <w:rPr>
        <w:rFonts w:ascii="Arial" w:hAnsi="Arial" w:cs="Arial"/>
        <w:sz w:val="18"/>
        <w:szCs w:val="18"/>
        <w:lang w:val="it-IT"/>
      </w:rPr>
      <w:t>MB&amp;F SA, Route de Drize 2, CH-1227 Carouge, Svizzera</w:t>
    </w:r>
    <w:r>
      <w:rPr>
        <w:rFonts w:ascii="Arial" w:hAnsi="Arial" w:cs="Arial"/>
        <w:sz w:val="18"/>
        <w:szCs w:val="18"/>
        <w:lang w:val="it-IT"/>
      </w:rPr>
      <w:br/>
    </w:r>
    <w:r>
      <w:rPr>
        <w:rFonts w:ascii="Arial" w:hAnsi="Arial" w:cs="Arial"/>
        <w:sz w:val="18"/>
        <w:szCs w:val="18"/>
        <w:lang w:val="it-IT"/>
      </w:rPr>
      <w:t>Tel: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7F3B" w:rsidP="008439C1" w:rsidRDefault="00547F3B" w14:paraId="46742D63" w14:textId="77777777">
      <w:r>
        <w:separator/>
      </w:r>
    </w:p>
  </w:footnote>
  <w:footnote w:type="continuationSeparator" w:id="0">
    <w:p w:rsidR="00547F3B" w:rsidP="008439C1" w:rsidRDefault="00547F3B" w14:paraId="3C56797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439C1" w:rsidRDefault="008439C1" w14:paraId="079CD669" w14:textId="28116141">
    <w:pPr>
      <w:pStyle w:val="En-tte"/>
    </w:pPr>
    <w:r>
      <w:rPr>
        <w:noProof/>
        <w:lang w:val="it-IT"/>
      </w:rPr>
      <w:drawing>
        <wp:inline distT="0" distB="0" distL="0" distR="0" wp14:anchorId="6D658EDE" wp14:editId="6C26D049">
          <wp:extent cx="1534160" cy="518160"/>
          <wp:effectExtent l="0" t="0" r="0" b="0"/>
          <wp:docPr id="23" name="Picture 5" descr="Descrizione: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p w:rsidR="008439C1" w:rsidRDefault="008439C1" w14:paraId="3DCCC145" w14:textId="77777777">
    <w:pPr>
      <w:pStyle w:val="En-tte"/>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9"/>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FE"/>
    <w:rsid w:val="00027C94"/>
    <w:rsid w:val="00082D59"/>
    <w:rsid w:val="00086B1D"/>
    <w:rsid w:val="00087C7F"/>
    <w:rsid w:val="00097B5F"/>
    <w:rsid w:val="000B07A3"/>
    <w:rsid w:val="000D2055"/>
    <w:rsid w:val="000F1C82"/>
    <w:rsid w:val="0010245C"/>
    <w:rsid w:val="001112E0"/>
    <w:rsid w:val="00116234"/>
    <w:rsid w:val="00136C8C"/>
    <w:rsid w:val="00151784"/>
    <w:rsid w:val="001608E8"/>
    <w:rsid w:val="00164F08"/>
    <w:rsid w:val="00166410"/>
    <w:rsid w:val="001A7273"/>
    <w:rsid w:val="001B0979"/>
    <w:rsid w:val="001C50DD"/>
    <w:rsid w:val="00200227"/>
    <w:rsid w:val="00223659"/>
    <w:rsid w:val="002247B2"/>
    <w:rsid w:val="002302B9"/>
    <w:rsid w:val="00231505"/>
    <w:rsid w:val="002344FB"/>
    <w:rsid w:val="00253D74"/>
    <w:rsid w:val="002B565F"/>
    <w:rsid w:val="002D3AE3"/>
    <w:rsid w:val="002D3C52"/>
    <w:rsid w:val="002E5CCD"/>
    <w:rsid w:val="002F61AA"/>
    <w:rsid w:val="00321EA6"/>
    <w:rsid w:val="00332732"/>
    <w:rsid w:val="003456AA"/>
    <w:rsid w:val="003722D0"/>
    <w:rsid w:val="00375B68"/>
    <w:rsid w:val="003804A9"/>
    <w:rsid w:val="0038306A"/>
    <w:rsid w:val="003B7DAB"/>
    <w:rsid w:val="003E31D4"/>
    <w:rsid w:val="00416AB1"/>
    <w:rsid w:val="00430F3B"/>
    <w:rsid w:val="00444AF9"/>
    <w:rsid w:val="00450952"/>
    <w:rsid w:val="0047007F"/>
    <w:rsid w:val="00497EA7"/>
    <w:rsid w:val="004A5E45"/>
    <w:rsid w:val="004B30B0"/>
    <w:rsid w:val="004B6003"/>
    <w:rsid w:val="004B795C"/>
    <w:rsid w:val="004D2A21"/>
    <w:rsid w:val="004D70DA"/>
    <w:rsid w:val="004E79A9"/>
    <w:rsid w:val="00500EAC"/>
    <w:rsid w:val="00511B92"/>
    <w:rsid w:val="00530E0D"/>
    <w:rsid w:val="00530FA2"/>
    <w:rsid w:val="00547F3B"/>
    <w:rsid w:val="0055140E"/>
    <w:rsid w:val="00594963"/>
    <w:rsid w:val="005A104D"/>
    <w:rsid w:val="005A297E"/>
    <w:rsid w:val="005B338A"/>
    <w:rsid w:val="005C3188"/>
    <w:rsid w:val="006005B2"/>
    <w:rsid w:val="00602291"/>
    <w:rsid w:val="00620011"/>
    <w:rsid w:val="00632A1A"/>
    <w:rsid w:val="00635424"/>
    <w:rsid w:val="00663D46"/>
    <w:rsid w:val="006B0635"/>
    <w:rsid w:val="006E4C54"/>
    <w:rsid w:val="006E50A8"/>
    <w:rsid w:val="006F2F11"/>
    <w:rsid w:val="007022A9"/>
    <w:rsid w:val="00712CB9"/>
    <w:rsid w:val="007179FE"/>
    <w:rsid w:val="0072562E"/>
    <w:rsid w:val="00733E6B"/>
    <w:rsid w:val="00775D9D"/>
    <w:rsid w:val="0077781D"/>
    <w:rsid w:val="00784F5A"/>
    <w:rsid w:val="00790330"/>
    <w:rsid w:val="00794A54"/>
    <w:rsid w:val="007A178B"/>
    <w:rsid w:val="007A5105"/>
    <w:rsid w:val="007D3942"/>
    <w:rsid w:val="007D5F72"/>
    <w:rsid w:val="007F16AE"/>
    <w:rsid w:val="007F6DF1"/>
    <w:rsid w:val="00801DF5"/>
    <w:rsid w:val="00814897"/>
    <w:rsid w:val="00815480"/>
    <w:rsid w:val="008439C1"/>
    <w:rsid w:val="0086289A"/>
    <w:rsid w:val="008765D8"/>
    <w:rsid w:val="008859FC"/>
    <w:rsid w:val="008929FB"/>
    <w:rsid w:val="008A3F8E"/>
    <w:rsid w:val="008B2389"/>
    <w:rsid w:val="008E67C0"/>
    <w:rsid w:val="0090738C"/>
    <w:rsid w:val="00912A7D"/>
    <w:rsid w:val="009146C1"/>
    <w:rsid w:val="00916158"/>
    <w:rsid w:val="009239DB"/>
    <w:rsid w:val="00957DE1"/>
    <w:rsid w:val="00985074"/>
    <w:rsid w:val="00985223"/>
    <w:rsid w:val="009C3A8B"/>
    <w:rsid w:val="009C6CE2"/>
    <w:rsid w:val="009D1FEE"/>
    <w:rsid w:val="009D4EF0"/>
    <w:rsid w:val="009D7F4C"/>
    <w:rsid w:val="00A26385"/>
    <w:rsid w:val="00A337EA"/>
    <w:rsid w:val="00A42A6C"/>
    <w:rsid w:val="00A50BB3"/>
    <w:rsid w:val="00A5778D"/>
    <w:rsid w:val="00A67AF2"/>
    <w:rsid w:val="00A70CAF"/>
    <w:rsid w:val="00A724DA"/>
    <w:rsid w:val="00A72B5A"/>
    <w:rsid w:val="00A7350C"/>
    <w:rsid w:val="00A811EA"/>
    <w:rsid w:val="00A91A4C"/>
    <w:rsid w:val="00A93EDF"/>
    <w:rsid w:val="00AC6E46"/>
    <w:rsid w:val="00AE0222"/>
    <w:rsid w:val="00AF276E"/>
    <w:rsid w:val="00B2334F"/>
    <w:rsid w:val="00B35AFF"/>
    <w:rsid w:val="00B50F8E"/>
    <w:rsid w:val="00B60C18"/>
    <w:rsid w:val="00B673B1"/>
    <w:rsid w:val="00B7556E"/>
    <w:rsid w:val="00B80295"/>
    <w:rsid w:val="00B8750D"/>
    <w:rsid w:val="00BD5BA3"/>
    <w:rsid w:val="00C01669"/>
    <w:rsid w:val="00C1430D"/>
    <w:rsid w:val="00C24209"/>
    <w:rsid w:val="00C54D14"/>
    <w:rsid w:val="00C70C0D"/>
    <w:rsid w:val="00C954AD"/>
    <w:rsid w:val="00CC13EF"/>
    <w:rsid w:val="00CC4FDE"/>
    <w:rsid w:val="00CC7E21"/>
    <w:rsid w:val="00CD277E"/>
    <w:rsid w:val="00CF44A3"/>
    <w:rsid w:val="00D0358E"/>
    <w:rsid w:val="00D128E8"/>
    <w:rsid w:val="00D1609D"/>
    <w:rsid w:val="00D625F8"/>
    <w:rsid w:val="00DB2651"/>
    <w:rsid w:val="00DB6B72"/>
    <w:rsid w:val="00DB7ECE"/>
    <w:rsid w:val="00DC5073"/>
    <w:rsid w:val="00DE2314"/>
    <w:rsid w:val="00DE568A"/>
    <w:rsid w:val="00E201FD"/>
    <w:rsid w:val="00E20A4D"/>
    <w:rsid w:val="00E26198"/>
    <w:rsid w:val="00E74240"/>
    <w:rsid w:val="00E91B22"/>
    <w:rsid w:val="00E977F5"/>
    <w:rsid w:val="00EA5229"/>
    <w:rsid w:val="00EB3313"/>
    <w:rsid w:val="00EC0ED6"/>
    <w:rsid w:val="00F27AF2"/>
    <w:rsid w:val="00F37BD4"/>
    <w:rsid w:val="00F41638"/>
    <w:rsid w:val="00F47C27"/>
    <w:rsid w:val="00F5682A"/>
    <w:rsid w:val="00F60E22"/>
    <w:rsid w:val="00F85439"/>
    <w:rsid w:val="00FA510B"/>
    <w:rsid w:val="00FC2A69"/>
    <w:rsid w:val="00FD0806"/>
    <w:rsid w:val="00FE2378"/>
    <w:rsid w:val="00FF5F96"/>
    <w:rsid w:val="047E108C"/>
    <w:rsid w:val="2FC5B7A6"/>
    <w:rsid w:val="314E066B"/>
    <w:rsid w:val="6EA09514"/>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DCB3"/>
  <w15:chartTrackingRefBased/>
  <w15:docId w15:val="{8D1DA43A-9D95-B24D-9814-B43EF03552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Accentuation">
    <w:name w:val="Emphasis"/>
    <w:basedOn w:val="Policepardfaut"/>
    <w:uiPriority w:val="20"/>
    <w:qFormat/>
    <w:rsid w:val="00086B1D"/>
    <w:rPr>
      <w:i/>
      <w:iCs/>
    </w:rPr>
  </w:style>
  <w:style w:type="paragraph" w:styleId="En-tte">
    <w:name w:val="header"/>
    <w:basedOn w:val="Normal"/>
    <w:link w:val="En-tteCar"/>
    <w:uiPriority w:val="99"/>
    <w:unhideWhenUsed/>
    <w:rsid w:val="008439C1"/>
    <w:pPr>
      <w:tabs>
        <w:tab w:val="center" w:pos="4536"/>
        <w:tab w:val="right" w:pos="9072"/>
      </w:tabs>
    </w:pPr>
  </w:style>
  <w:style w:type="character" w:styleId="En-tteCar" w:customStyle="1">
    <w:name w:val="En-tête Car"/>
    <w:basedOn w:val="Policepardfaut"/>
    <w:link w:val="En-tte"/>
    <w:uiPriority w:val="99"/>
    <w:rsid w:val="008439C1"/>
  </w:style>
  <w:style w:type="paragraph" w:styleId="Pieddepage">
    <w:name w:val="footer"/>
    <w:basedOn w:val="Normal"/>
    <w:link w:val="PieddepageCar"/>
    <w:uiPriority w:val="99"/>
    <w:unhideWhenUsed/>
    <w:rsid w:val="008439C1"/>
    <w:pPr>
      <w:tabs>
        <w:tab w:val="center" w:pos="4536"/>
        <w:tab w:val="right" w:pos="9072"/>
      </w:tabs>
    </w:pPr>
  </w:style>
  <w:style w:type="character" w:styleId="PieddepageCar" w:customStyle="1">
    <w:name w:val="Pied de page Car"/>
    <w:basedOn w:val="Policepardfaut"/>
    <w:link w:val="Pieddepage"/>
    <w:uiPriority w:val="99"/>
    <w:rsid w:val="008439C1"/>
  </w:style>
  <w:style w:type="paragraph" w:styleId="Sansinterligne">
    <w:name w:val="No Spacing"/>
    <w:uiPriority w:val="99"/>
    <w:qFormat/>
    <w:rsid w:val="008439C1"/>
    <w:rPr>
      <w:sz w:val="22"/>
      <w:szCs w:val="22"/>
    </w:rPr>
  </w:style>
  <w:style w:type="paragraph" w:styleId="Rvision">
    <w:name w:val="Revision"/>
    <w:hidden/>
    <w:uiPriority w:val="99"/>
    <w:semiHidden/>
    <w:rsid w:val="00E26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31177">
      <w:bodyDiv w:val="1"/>
      <w:marLeft w:val="0"/>
      <w:marRight w:val="0"/>
      <w:marTop w:val="0"/>
      <w:marBottom w:val="0"/>
      <w:divBdr>
        <w:top w:val="none" w:sz="0" w:space="0" w:color="auto"/>
        <w:left w:val="none" w:sz="0" w:space="0" w:color="auto"/>
        <w:bottom w:val="none" w:sz="0" w:space="0" w:color="auto"/>
        <w:right w:val="none" w:sz="0" w:space="0" w:color="auto"/>
      </w:divBdr>
    </w:div>
    <w:div w:id="1275940479">
      <w:bodyDiv w:val="1"/>
      <w:marLeft w:val="0"/>
      <w:marRight w:val="0"/>
      <w:marTop w:val="0"/>
      <w:marBottom w:val="0"/>
      <w:divBdr>
        <w:top w:val="none" w:sz="0" w:space="0" w:color="auto"/>
        <w:left w:val="none" w:sz="0" w:space="0" w:color="auto"/>
        <w:bottom w:val="none" w:sz="0" w:space="0" w:color="auto"/>
        <w:right w:val="none" w:sz="0" w:space="0" w:color="auto"/>
      </w:divBdr>
    </w:div>
    <w:div w:id="162492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Furley</dc:creator>
  <keywords/>
  <dc:description/>
  <lastModifiedBy>DALMAZZO, Miriam</lastModifiedBy>
  <revision>21</revision>
  <dcterms:created xsi:type="dcterms:W3CDTF">2023-03-27T08:11:00.0000000Z</dcterms:created>
  <dcterms:modified xsi:type="dcterms:W3CDTF">2024-04-26T09:22:12.3443745Z</dcterms:modified>
</coreProperties>
</file>