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67" w:rsidRPr="00984EC2" w:rsidRDefault="00702B67" w:rsidP="00984EC2">
      <w:pPr>
        <w:pStyle w:val="Grillemoyenne21"/>
        <w:jc w:val="center"/>
        <w:rPr>
          <w:rFonts w:ascii="Arial" w:hAnsi="Arial" w:cs="Arial"/>
          <w:b/>
          <w:sz w:val="32"/>
          <w:szCs w:val="32"/>
          <w:lang w:val="fr-FR"/>
        </w:rPr>
      </w:pPr>
      <w:proofErr w:type="spellStart"/>
      <w:r w:rsidRPr="00984EC2">
        <w:rPr>
          <w:rFonts w:ascii="Arial" w:hAnsi="Arial" w:cs="Arial"/>
          <w:b/>
          <w:sz w:val="32"/>
          <w:szCs w:val="32"/>
          <w:lang w:val="fr-FR"/>
        </w:rPr>
        <w:t>Legacy</w:t>
      </w:r>
      <w:proofErr w:type="spellEnd"/>
      <w:r w:rsidRPr="00984EC2">
        <w:rPr>
          <w:rFonts w:ascii="Arial" w:hAnsi="Arial" w:cs="Arial"/>
          <w:b/>
          <w:sz w:val="32"/>
          <w:szCs w:val="32"/>
          <w:lang w:val="fr-FR"/>
        </w:rPr>
        <w:t xml:space="preserve"> Machine </w:t>
      </w:r>
      <w:proofErr w:type="spellStart"/>
      <w:r w:rsidRPr="00984EC2">
        <w:rPr>
          <w:rFonts w:ascii="Arial" w:hAnsi="Arial" w:cs="Arial"/>
          <w:b/>
          <w:sz w:val="32"/>
          <w:szCs w:val="32"/>
          <w:lang w:val="fr-FR"/>
        </w:rPr>
        <w:t>Perpetual</w:t>
      </w:r>
      <w:proofErr w:type="spellEnd"/>
    </w:p>
    <w:p w:rsidR="00702B67" w:rsidRPr="00984EC2" w:rsidRDefault="00702B67" w:rsidP="00984EC2">
      <w:pPr>
        <w:pStyle w:val="Grillemoyenne21"/>
        <w:jc w:val="center"/>
        <w:rPr>
          <w:rFonts w:ascii="Arial" w:hAnsi="Arial" w:cs="Arial"/>
          <w:b/>
          <w:szCs w:val="20"/>
          <w:lang w:val="fr-FR"/>
        </w:rPr>
      </w:pPr>
    </w:p>
    <w:p w:rsidR="00702B67" w:rsidRPr="00984EC2" w:rsidRDefault="00702B67" w:rsidP="00984EC2">
      <w:pPr>
        <w:pStyle w:val="Grillemoyenne21"/>
        <w:jc w:val="center"/>
        <w:rPr>
          <w:rFonts w:ascii="Arial" w:hAnsi="Arial" w:cs="Arial"/>
          <w:b/>
          <w:szCs w:val="20"/>
          <w:lang w:val="fr-FR"/>
        </w:rPr>
      </w:pPr>
      <w:r w:rsidRPr="00984EC2">
        <w:rPr>
          <w:rFonts w:ascii="Arial" w:hAnsi="Arial" w:cs="Arial"/>
          <w:b/>
          <w:szCs w:val="20"/>
          <w:lang w:val="fr-FR"/>
        </w:rPr>
        <w:t>Le calendrier perpétuel réinventé</w:t>
      </w:r>
    </w:p>
    <w:p w:rsidR="00831431" w:rsidRPr="00984EC2" w:rsidRDefault="00831431" w:rsidP="00984EC2">
      <w:pPr>
        <w:pStyle w:val="Grillemoyenne21"/>
        <w:jc w:val="both"/>
        <w:rPr>
          <w:rFonts w:ascii="Arial" w:hAnsi="Arial" w:cs="Arial"/>
          <w:b/>
          <w:szCs w:val="20"/>
          <w:lang w:val="fr-FR"/>
        </w:rPr>
      </w:pP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Lancée en 2015, La LM</w:t>
      </w:r>
      <w:r w:rsidR="00831431" w:rsidRPr="00984EC2">
        <w:rPr>
          <w:rFonts w:ascii="Arial" w:hAnsi="Arial" w:cs="Arial"/>
          <w:lang w:val="fr-FR"/>
        </w:rPr>
        <w:t xml:space="preserve"> </w:t>
      </w:r>
      <w:proofErr w:type="spellStart"/>
      <w:r w:rsidR="00831431" w:rsidRPr="00984EC2">
        <w:rPr>
          <w:rFonts w:ascii="Arial" w:hAnsi="Arial" w:cs="Arial"/>
          <w:lang w:val="fr-FR"/>
        </w:rPr>
        <w:t>Perpetual</w:t>
      </w:r>
      <w:proofErr w:type="spellEnd"/>
      <w:r w:rsidR="00831431" w:rsidRPr="00984EC2">
        <w:rPr>
          <w:rFonts w:ascii="Arial" w:hAnsi="Arial" w:cs="Arial"/>
          <w:lang w:val="fr-FR"/>
        </w:rPr>
        <w:t xml:space="preserve"> a depuis été réalisée en or rose, platine, or blanc et titane. Une nouvelle édition limitée à 25 pièces en or jaune 18 carats avec un cadran bleu</w:t>
      </w:r>
      <w:r w:rsidR="00B171A9" w:rsidRPr="00984EC2">
        <w:rPr>
          <w:rFonts w:ascii="Arial" w:hAnsi="Arial" w:cs="Arial"/>
          <w:lang w:val="fr-FR"/>
        </w:rPr>
        <w:t xml:space="preserve"> foncé </w:t>
      </w:r>
      <w:r w:rsidR="00831431" w:rsidRPr="00984EC2">
        <w:rPr>
          <w:rFonts w:ascii="Arial" w:hAnsi="Arial" w:cs="Arial"/>
          <w:lang w:val="fr-FR"/>
        </w:rPr>
        <w:t>rejoint maintenant la série.</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MB&amp;F et l’horloger indépendant irlandais Stephen McDonnell sont partis d’une feuille blanche pour totalement réinventer une des plus traditionnelles complications horlogères: le calendrier perpétuel. Le résultat est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arborant un mouvement maison visuellement saisissant — développé à partir de zéro dans le but d’éliminer les inconvénients de ses équivalents conventionnels.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Le caractère spectaculaire de la complication, que l’on peut apprécier pleinement côté cadran, n’est que l’un des nombreux avantages offerts par ce nouveau mouvement contrôlé par un</w:t>
      </w:r>
      <w:r w:rsidR="00405E65">
        <w:rPr>
          <w:rFonts w:ascii="Arial" w:hAnsi="Arial" w:cs="Arial"/>
          <w:lang w:val="fr-FR"/>
        </w:rPr>
        <w:t xml:space="preserve"> processeur mécanique.</w:t>
      </w:r>
      <w:r w:rsidRPr="00125A4D">
        <w:rPr>
          <w:rFonts w:ascii="Arial" w:hAnsi="Arial" w:cs="Arial"/>
          <w:b/>
          <w:color w:val="FF0000"/>
          <w:lang w:val="fr-FR"/>
        </w:rPr>
        <w:t xml:space="preserve">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color w:val="000000"/>
          <w:lang w:val="fr-FR"/>
        </w:rPr>
      </w:pPr>
      <w:r w:rsidRPr="00984EC2">
        <w:rPr>
          <w:rFonts w:ascii="Arial" w:hAnsi="Arial" w:cs="Arial"/>
          <w:lang w:val="fr-FR"/>
        </w:rPr>
        <w:t xml:space="preserve">La LM </w:t>
      </w:r>
      <w:proofErr w:type="spellStart"/>
      <w:r w:rsidRPr="00984EC2">
        <w:rPr>
          <w:rFonts w:ascii="Arial" w:hAnsi="Arial" w:cs="Arial"/>
          <w:lang w:val="fr-FR"/>
        </w:rPr>
        <w:t>Perpetual</w:t>
      </w:r>
      <w:proofErr w:type="spellEnd"/>
      <w:r w:rsidRPr="00984EC2">
        <w:rPr>
          <w:rFonts w:ascii="Arial" w:hAnsi="Arial" w:cs="Arial"/>
          <w:lang w:val="fr-FR"/>
        </w:rPr>
        <w:t xml:space="preserve"> se caractérise par un calibre de 581 composants complètement intégré</w:t>
      </w:r>
      <w:r w:rsidR="00316E07">
        <w:rPr>
          <w:rFonts w:ascii="Arial" w:hAnsi="Arial" w:cs="Arial"/>
          <w:lang w:val="fr-FR"/>
        </w:rPr>
        <w:t>s</w:t>
      </w:r>
      <w:r w:rsidRPr="00984EC2">
        <w:rPr>
          <w:rFonts w:ascii="Arial" w:hAnsi="Arial" w:cs="Arial"/>
          <w:lang w:val="fr-FR"/>
        </w:rPr>
        <w:t xml:space="preserve"> — pas de module monté sur un mouvement de base —, doté d’un système révolutionnaire pour calculer le nombre de jours de chaque mois. </w:t>
      </w:r>
      <w:r w:rsidRPr="00984EC2">
        <w:rPr>
          <w:rFonts w:ascii="Arial" w:hAnsi="Arial" w:cs="Arial"/>
          <w:color w:val="000000"/>
          <w:lang w:val="fr-FR"/>
        </w:rPr>
        <w:t>Côté esthétique, ce calendrier perpétuel réinterprète le design traditionnel de manière holistique, en présentant la complication dans son ensemble, et sans recours à un cadran, le tout surplombé d’un impressionnant balancier suspendu.</w:t>
      </w:r>
    </w:p>
    <w:p w:rsidR="00702B67" w:rsidRPr="00984EC2" w:rsidRDefault="00702B67" w:rsidP="00984EC2">
      <w:pPr>
        <w:pStyle w:val="Grillemoyenne21"/>
        <w:jc w:val="both"/>
        <w:rPr>
          <w:rFonts w:ascii="Arial" w:hAnsi="Arial" w:cs="Arial"/>
          <w:color w:val="FF0000"/>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Le calendrier perpétuel est l’une des grandes complications traditionnelles. Il effectue le calcul complexe, apparemment aléatoire, du nombre variable de jours dans chaque mois — y compris des 29 jours du mois de février pour les années bissextiles. Cependant, les modèles traditionnels présentent quelques inconvénients: sauts de date malencontreux, dommages relativement fréquents si on effectue le réglage quand le changement de date est en cours, et compromis relatifs au montage de modules sur des mouvements de base.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Le mouvement complètement intégré spécifique à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été conçu </w:t>
      </w:r>
      <w:proofErr w:type="gramStart"/>
      <w:r w:rsidRPr="00984EC2">
        <w:rPr>
          <w:rFonts w:ascii="Arial" w:hAnsi="Arial" w:cs="Arial"/>
          <w:lang w:val="fr-FR"/>
        </w:rPr>
        <w:t>de A</w:t>
      </w:r>
      <w:proofErr w:type="gramEnd"/>
      <w:r w:rsidRPr="00984EC2">
        <w:rPr>
          <w:rFonts w:ascii="Arial" w:hAnsi="Arial" w:cs="Arial"/>
          <w:lang w:val="fr-FR"/>
        </w:rPr>
        <w:t xml:space="preserve"> à Z en vue d’une utilisation sans risque: plus de dates sautées ou de rouages grippés et, grâce à des poussoirs de correction qui se désactivent automatiquement, plus de problèmes aux changements du calendrier.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Les mécanismes traditionnels de calendrier perpétuel prennent pour référence les mois de 31 jours et « suppriment » les quantièmes superflus pour ceux qui en comptent moins — ils passent en accéléré sur les dates inutiles au cours du changement de date. Un calendrier perpétuel traditionnel passe du 28 février au 1</w:t>
      </w:r>
      <w:r w:rsidRPr="00984EC2">
        <w:rPr>
          <w:rFonts w:ascii="Arial" w:hAnsi="Arial" w:cs="Arial"/>
          <w:vertAlign w:val="superscript"/>
          <w:lang w:val="fr-FR"/>
        </w:rPr>
        <w:t>er</w:t>
      </w:r>
      <w:r w:rsidRPr="00984EC2">
        <w:rPr>
          <w:rFonts w:ascii="Arial" w:hAnsi="Arial" w:cs="Arial"/>
          <w:lang w:val="fr-FR"/>
        </w:rPr>
        <w:t xml:space="preserve"> mars en faisant défiler rapidement les 29, 30 et 31 avant de s’arrêter sur le 1</w:t>
      </w:r>
      <w:r w:rsidRPr="00984EC2">
        <w:rPr>
          <w:rFonts w:ascii="Arial" w:hAnsi="Arial" w:cs="Arial"/>
          <w:vertAlign w:val="superscript"/>
          <w:lang w:val="fr-FR"/>
        </w:rPr>
        <w:t>er</w:t>
      </w:r>
      <w:r w:rsidRPr="00984EC2">
        <w:rPr>
          <w:rFonts w:ascii="Arial" w:hAnsi="Arial" w:cs="Arial"/>
          <w:lang w:val="fr-FR"/>
        </w:rPr>
        <w:t>.</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color w:val="000000"/>
          <w:lang w:val="fr-FR"/>
        </w:rPr>
      </w:pPr>
      <w:r w:rsidRPr="00984EC2">
        <w:rPr>
          <w:rFonts w:ascii="Arial" w:hAnsi="Arial" w:cs="Arial"/>
          <w:lang w:val="fr-FR"/>
        </w:rPr>
        <w:t xml:space="preserve">Avec la LM </w:t>
      </w:r>
      <w:proofErr w:type="spellStart"/>
      <w:r w:rsidRPr="00984EC2">
        <w:rPr>
          <w:rFonts w:ascii="Arial" w:hAnsi="Arial" w:cs="Arial"/>
          <w:lang w:val="fr-FR"/>
        </w:rPr>
        <w:t>Perpetual</w:t>
      </w:r>
      <w:proofErr w:type="spellEnd"/>
      <w:r w:rsidRPr="00984EC2">
        <w:rPr>
          <w:rFonts w:ascii="Arial" w:hAnsi="Arial" w:cs="Arial"/>
          <w:lang w:val="fr-FR"/>
        </w:rPr>
        <w:t xml:space="preserve">, le système traditionnel de calendrier perpétuel est inversé. Un « processeur mécanique » remplace l’encombrant système de grand levier conventionnel et prend pour référence le mois de 28 jours, ajoutant les quantièmes nécessaires pour les autres. On obtient le nombre exact de jours pour chaque </w:t>
      </w:r>
      <w:r w:rsidRPr="00984EC2">
        <w:rPr>
          <w:rFonts w:ascii="Arial" w:hAnsi="Arial" w:cs="Arial"/>
          <w:color w:val="000000"/>
          <w:lang w:val="fr-FR"/>
        </w:rPr>
        <w:t xml:space="preserve">mois sans passer par un avancement rapide et sans devoir sauter des jours superflus. De plus, alors que le calendrier perpétuel traditionnel implique le défilement de 47 mois pour corriger l’année bissextile, la LM </w:t>
      </w:r>
      <w:proofErr w:type="spellStart"/>
      <w:r w:rsidRPr="00984EC2">
        <w:rPr>
          <w:rFonts w:ascii="Arial" w:hAnsi="Arial" w:cs="Arial"/>
          <w:color w:val="000000"/>
          <w:lang w:val="fr-FR"/>
        </w:rPr>
        <w:t>Perpetual</w:t>
      </w:r>
      <w:proofErr w:type="spellEnd"/>
      <w:r w:rsidRPr="00984EC2">
        <w:rPr>
          <w:rFonts w:ascii="Arial" w:hAnsi="Arial" w:cs="Arial"/>
          <w:color w:val="000000"/>
          <w:lang w:val="fr-FR"/>
        </w:rPr>
        <w:t xml:space="preserve"> dispose d’un poussoir spécifique pour la régler instantanément.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Avec le cadran ajouré qui dévoile l’ensemble de la complication et le balancier suspendu, la mécanique parfaitement harmonieuse de la LM </w:t>
      </w:r>
      <w:proofErr w:type="spellStart"/>
      <w:r w:rsidRPr="00984EC2">
        <w:rPr>
          <w:rFonts w:ascii="Arial" w:hAnsi="Arial" w:cs="Arial"/>
          <w:lang w:val="fr-FR"/>
        </w:rPr>
        <w:t>Perpetual</w:t>
      </w:r>
      <w:proofErr w:type="spellEnd"/>
      <w:r w:rsidRPr="00984EC2">
        <w:rPr>
          <w:rFonts w:ascii="Arial" w:hAnsi="Arial" w:cs="Arial"/>
          <w:lang w:val="fr-FR"/>
        </w:rPr>
        <w:t xml:space="preserve"> prend clairement la vedette. Et, </w:t>
      </w:r>
      <w:r w:rsidRPr="00984EC2">
        <w:rPr>
          <w:rFonts w:ascii="Arial" w:hAnsi="Arial" w:cs="Arial"/>
          <w:lang w:val="fr-FR"/>
        </w:rPr>
        <w:lastRenderedPageBreak/>
        <w:t xml:space="preserve">grâce à un remarquable subterfuge technique, le fascinant balancier qui plane en hauteur est relié à l’échappement placé au dos du mouvement par ce qui est probablement l’axe de balancier le plus long au monde.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Un système novateur, développé spécialement pour la LM </w:t>
      </w:r>
      <w:proofErr w:type="spellStart"/>
      <w:r w:rsidRPr="00984EC2">
        <w:rPr>
          <w:rFonts w:ascii="Arial" w:hAnsi="Arial" w:cs="Arial"/>
          <w:lang w:val="fr-FR"/>
        </w:rPr>
        <w:t>Perpetual</w:t>
      </w:r>
      <w:proofErr w:type="spellEnd"/>
      <w:r w:rsidRPr="00984EC2">
        <w:rPr>
          <w:rFonts w:ascii="Arial" w:hAnsi="Arial" w:cs="Arial"/>
          <w:lang w:val="fr-FR"/>
        </w:rPr>
        <w:t>, permet aux sous-cadrans de « flotter » au-dessus du mouvement, sans attaches apparentes. Ajourés, ils reposent sur des tenons invisibles, impossibles à placer dans les mécanismes de calendriers perpétuels traditionnels car ils bloqueraient le mouvement du grand levier.</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En suivant le tour du cadran dans le sens des aiguilles, on découvre l’affichage des heures et des minutes, niché entre les élégantes arches du balancier, à 12 heures, du jour de la semaine à 3 heures, de la réserve de marche à 4 heures, du mois à 6 heures, du cycle rétrograde des années </w:t>
      </w:r>
      <w:proofErr w:type="gramStart"/>
      <w:r w:rsidRPr="00984EC2">
        <w:rPr>
          <w:rFonts w:ascii="Arial" w:hAnsi="Arial" w:cs="Arial"/>
          <w:lang w:val="fr-FR"/>
        </w:rPr>
        <w:t>bissextiles  à</w:t>
      </w:r>
      <w:proofErr w:type="gramEnd"/>
      <w:r w:rsidRPr="00984EC2">
        <w:rPr>
          <w:rFonts w:ascii="Arial" w:hAnsi="Arial" w:cs="Arial"/>
          <w:lang w:val="fr-FR"/>
        </w:rPr>
        <w:t xml:space="preserve"> 7 heures et de la date à 9 heures.</w:t>
      </w:r>
    </w:p>
    <w:p w:rsidR="00702B67" w:rsidRPr="00984EC2" w:rsidRDefault="00702B67" w:rsidP="00984EC2">
      <w:pPr>
        <w:pStyle w:val="Grillemoyenne21"/>
        <w:jc w:val="both"/>
        <w:rPr>
          <w:rFonts w:ascii="Arial" w:hAnsi="Arial" w:cs="Arial"/>
          <w:lang w:val="fr-FR"/>
        </w:rPr>
      </w:pPr>
    </w:p>
    <w:p w:rsidR="00831431" w:rsidRPr="00984EC2" w:rsidRDefault="00831431" w:rsidP="00984EC2">
      <w:pPr>
        <w:pStyle w:val="Grillemoyenne21"/>
        <w:jc w:val="both"/>
        <w:rPr>
          <w:rFonts w:ascii="Arial" w:hAnsi="Arial" w:cs="Arial"/>
          <w:lang w:val="fr-FR"/>
        </w:rPr>
      </w:pPr>
      <w:r w:rsidRPr="00984EC2">
        <w:rPr>
          <w:rFonts w:ascii="Arial" w:hAnsi="Arial" w:cs="Arial"/>
          <w:lang w:val="fr-FR"/>
        </w:rPr>
        <w:t xml:space="preserve">En 2016, la </w:t>
      </w:r>
      <w:proofErr w:type="spellStart"/>
      <w:r w:rsidRPr="00984EC2">
        <w:rPr>
          <w:rFonts w:ascii="Arial" w:hAnsi="Arial" w:cs="Arial"/>
          <w:lang w:val="fr-FR"/>
        </w:rPr>
        <w:t>Legac</w:t>
      </w:r>
      <w:r w:rsidR="00594443" w:rsidRPr="00984EC2">
        <w:rPr>
          <w:rFonts w:ascii="Arial" w:hAnsi="Arial" w:cs="Arial"/>
          <w:lang w:val="fr-FR"/>
        </w:rPr>
        <w:t>y</w:t>
      </w:r>
      <w:proofErr w:type="spellEnd"/>
      <w:r w:rsidR="00594443" w:rsidRPr="00984EC2">
        <w:rPr>
          <w:rFonts w:ascii="Arial" w:hAnsi="Arial" w:cs="Arial"/>
          <w:lang w:val="fr-FR"/>
        </w:rPr>
        <w:t xml:space="preserve"> Machine </w:t>
      </w:r>
      <w:proofErr w:type="spellStart"/>
      <w:r w:rsidR="00594443" w:rsidRPr="00984EC2">
        <w:rPr>
          <w:rFonts w:ascii="Arial" w:hAnsi="Arial" w:cs="Arial"/>
          <w:lang w:val="fr-FR"/>
        </w:rPr>
        <w:t>Perpetual</w:t>
      </w:r>
      <w:proofErr w:type="spellEnd"/>
      <w:r w:rsidR="00594443" w:rsidRPr="00984EC2">
        <w:rPr>
          <w:rFonts w:ascii="Arial" w:hAnsi="Arial" w:cs="Arial"/>
          <w:lang w:val="fr-FR"/>
        </w:rPr>
        <w:t xml:space="preserve"> a gagné le P</w:t>
      </w:r>
      <w:r w:rsidRPr="00984EC2">
        <w:rPr>
          <w:rFonts w:ascii="Arial" w:hAnsi="Arial" w:cs="Arial"/>
          <w:lang w:val="fr-FR"/>
        </w:rPr>
        <w:t>rix de la montre calendrier lors du GPHG (Grand Prix d’Horlogerie de Genève).</w:t>
      </w:r>
    </w:p>
    <w:p w:rsidR="00831431" w:rsidRPr="00984EC2" w:rsidRDefault="00831431" w:rsidP="00984EC2">
      <w:pPr>
        <w:pStyle w:val="Grillemoyenne21"/>
        <w:jc w:val="both"/>
        <w:rPr>
          <w:rFonts w:ascii="Arial" w:hAnsi="Arial" w:cs="Arial"/>
          <w:sz w:val="20"/>
          <w:szCs w:val="20"/>
          <w:lang w:val="fr-FR"/>
        </w:rPr>
      </w:pPr>
    </w:p>
    <w:p w:rsidR="00702B67" w:rsidRPr="00984EC2" w:rsidRDefault="00702B67" w:rsidP="00984EC2">
      <w:pPr>
        <w:pStyle w:val="Grillemoyenne21"/>
        <w:jc w:val="both"/>
        <w:rPr>
          <w:rFonts w:ascii="Arial" w:hAnsi="Arial" w:cs="Arial"/>
          <w:b/>
          <w:sz w:val="20"/>
          <w:szCs w:val="20"/>
          <w:lang w:val="fr-FR"/>
        </w:rPr>
      </w:pPr>
    </w:p>
    <w:p w:rsidR="00702B67" w:rsidRPr="00984EC2" w:rsidRDefault="00702B67" w:rsidP="00984EC2">
      <w:pPr>
        <w:spacing w:after="0" w:line="240" w:lineRule="auto"/>
        <w:jc w:val="both"/>
        <w:rPr>
          <w:rFonts w:ascii="Arial" w:hAnsi="Arial" w:cs="Arial"/>
          <w:b/>
          <w:sz w:val="20"/>
          <w:szCs w:val="20"/>
          <w:lang w:val="fr-FR"/>
        </w:rPr>
      </w:pPr>
      <w:r w:rsidRPr="00984EC2">
        <w:rPr>
          <w:rFonts w:ascii="Arial" w:hAnsi="Arial" w:cs="Arial"/>
          <w:b/>
          <w:sz w:val="20"/>
          <w:szCs w:val="20"/>
          <w:lang w:val="fr-FR"/>
        </w:rPr>
        <w:br w:type="page"/>
      </w:r>
    </w:p>
    <w:p w:rsidR="00702B67" w:rsidRPr="00984EC2" w:rsidRDefault="00702B67" w:rsidP="00984EC2">
      <w:pPr>
        <w:pStyle w:val="Grillemoyenne21"/>
        <w:jc w:val="both"/>
        <w:rPr>
          <w:rFonts w:ascii="Arial" w:hAnsi="Arial" w:cs="Arial"/>
          <w:b/>
          <w:sz w:val="28"/>
          <w:szCs w:val="28"/>
          <w:lang w:val="fr-FR"/>
        </w:rPr>
      </w:pPr>
      <w:r w:rsidRPr="00984EC2">
        <w:rPr>
          <w:rFonts w:ascii="Arial" w:hAnsi="Arial" w:cs="Arial"/>
          <w:b/>
          <w:sz w:val="28"/>
          <w:szCs w:val="28"/>
          <w:lang w:val="fr-FR"/>
        </w:rPr>
        <w:lastRenderedPageBreak/>
        <w:t xml:space="preserve">La </w:t>
      </w:r>
      <w:proofErr w:type="spellStart"/>
      <w:r w:rsidRPr="00984EC2">
        <w:rPr>
          <w:rFonts w:ascii="Arial" w:hAnsi="Arial" w:cs="Arial"/>
          <w:b/>
          <w:sz w:val="28"/>
          <w:szCs w:val="28"/>
          <w:lang w:val="fr-FR"/>
        </w:rPr>
        <w:t>Legacy</w:t>
      </w:r>
      <w:proofErr w:type="spellEnd"/>
      <w:r w:rsidRPr="00984EC2">
        <w:rPr>
          <w:rFonts w:ascii="Arial" w:hAnsi="Arial" w:cs="Arial"/>
          <w:b/>
          <w:sz w:val="28"/>
          <w:szCs w:val="28"/>
          <w:lang w:val="fr-FR"/>
        </w:rPr>
        <w:t xml:space="preserve"> Machine </w:t>
      </w:r>
      <w:proofErr w:type="spellStart"/>
      <w:r w:rsidRPr="00984EC2">
        <w:rPr>
          <w:rFonts w:ascii="Arial" w:hAnsi="Arial" w:cs="Arial"/>
          <w:b/>
          <w:sz w:val="28"/>
          <w:szCs w:val="28"/>
          <w:lang w:val="fr-FR"/>
        </w:rPr>
        <w:t>Perpetual</w:t>
      </w:r>
      <w:proofErr w:type="spellEnd"/>
      <w:r w:rsidRPr="00984EC2">
        <w:rPr>
          <w:rFonts w:ascii="Arial" w:hAnsi="Arial" w:cs="Arial"/>
          <w:b/>
          <w:sz w:val="28"/>
          <w:szCs w:val="28"/>
          <w:lang w:val="fr-FR"/>
        </w:rPr>
        <w:t xml:space="preserve"> en détails</w:t>
      </w:r>
    </w:p>
    <w:p w:rsidR="00702B67" w:rsidRPr="00984EC2" w:rsidRDefault="00702B67" w:rsidP="00984EC2">
      <w:pPr>
        <w:pStyle w:val="Grillemoyenne21"/>
        <w:jc w:val="both"/>
        <w:rPr>
          <w:rFonts w:ascii="Arial" w:hAnsi="Arial" w:cs="Arial"/>
          <w:sz w:val="20"/>
          <w:szCs w:val="20"/>
          <w:lang w:val="fr-FR"/>
        </w:rPr>
      </w:pP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b/>
          <w:lang w:val="fr-FR"/>
        </w:rPr>
      </w:pPr>
      <w:r w:rsidRPr="00984EC2">
        <w:rPr>
          <w:rFonts w:ascii="Arial" w:hAnsi="Arial" w:cs="Arial"/>
          <w:b/>
          <w:lang w:val="fr-FR"/>
        </w:rPr>
        <w:t>Inspiration et réalisation</w:t>
      </w:r>
    </w:p>
    <w:p w:rsidR="00702B67" w:rsidRPr="00984EC2" w:rsidRDefault="00702B67" w:rsidP="00984EC2">
      <w:pPr>
        <w:pStyle w:val="NormalWeb"/>
        <w:spacing w:after="0"/>
        <w:jc w:val="both"/>
        <w:rPr>
          <w:rFonts w:ascii="Arial" w:hAnsi="Arial" w:cs="Arial"/>
          <w:sz w:val="22"/>
          <w:szCs w:val="22"/>
        </w:rPr>
      </w:pPr>
      <w:r w:rsidRPr="00984EC2">
        <w:rPr>
          <w:rFonts w:ascii="Arial" w:hAnsi="Arial" w:cs="Arial"/>
          <w:sz w:val="22"/>
          <w:szCs w:val="22"/>
        </w:rPr>
        <w:t xml:space="preserve">L’idée de la collection </w:t>
      </w:r>
      <w:proofErr w:type="spellStart"/>
      <w:r w:rsidRPr="00984EC2">
        <w:rPr>
          <w:rFonts w:ascii="Arial" w:hAnsi="Arial" w:cs="Arial"/>
          <w:sz w:val="22"/>
          <w:szCs w:val="22"/>
        </w:rPr>
        <w:t>Legacy</w:t>
      </w:r>
      <w:proofErr w:type="spellEnd"/>
      <w:r w:rsidRPr="00984EC2">
        <w:rPr>
          <w:rFonts w:ascii="Arial" w:hAnsi="Arial" w:cs="Arial"/>
          <w:sz w:val="22"/>
          <w:szCs w:val="22"/>
        </w:rPr>
        <w:t xml:space="preserve"> Machine a germé lorsque Maximilian </w:t>
      </w:r>
      <w:proofErr w:type="spellStart"/>
      <w:r w:rsidRPr="00984EC2">
        <w:rPr>
          <w:rFonts w:ascii="Arial" w:hAnsi="Arial" w:cs="Arial"/>
          <w:sz w:val="22"/>
          <w:szCs w:val="22"/>
        </w:rPr>
        <w:t>Büsser</w:t>
      </w:r>
      <w:proofErr w:type="spellEnd"/>
      <w:r w:rsidRPr="00984EC2">
        <w:rPr>
          <w:rFonts w:ascii="Arial" w:hAnsi="Arial" w:cs="Arial"/>
          <w:sz w:val="22"/>
          <w:szCs w:val="22"/>
        </w:rPr>
        <w:t xml:space="preserve">, le propriétaire et directeur artistique de MB&amp;F s’est demandé : </w:t>
      </w:r>
      <w:r w:rsidRPr="00984EC2">
        <w:rPr>
          <w:rFonts w:ascii="Arial" w:hAnsi="Arial" w:cs="Arial"/>
          <w:i/>
          <w:sz w:val="22"/>
          <w:szCs w:val="22"/>
        </w:rPr>
        <w:t xml:space="preserve">« Que </w:t>
      </w:r>
      <w:proofErr w:type="spellStart"/>
      <w:r w:rsidRPr="00984EC2">
        <w:rPr>
          <w:rFonts w:ascii="Arial" w:hAnsi="Arial" w:cs="Arial"/>
          <w:i/>
          <w:sz w:val="22"/>
          <w:szCs w:val="22"/>
        </w:rPr>
        <w:t>se</w:t>
      </w:r>
      <w:proofErr w:type="spellEnd"/>
      <w:r w:rsidRPr="00984EC2">
        <w:rPr>
          <w:rFonts w:ascii="Arial" w:hAnsi="Arial" w:cs="Arial"/>
          <w:i/>
          <w:sz w:val="22"/>
          <w:szCs w:val="22"/>
        </w:rPr>
        <w:t xml:space="preserve"> serait-il passé si j’étais né en 1867 au lieu de 1967 ? Avec l’apparition des premières montres bracelets au début des années 1900, </w:t>
      </w:r>
      <w:r w:rsidRPr="00984EC2">
        <w:rPr>
          <w:rFonts w:ascii="Arial" w:hAnsi="Arial" w:cs="Arial"/>
          <w:i/>
          <w:iCs/>
          <w:sz w:val="22"/>
          <w:szCs w:val="22"/>
        </w:rPr>
        <w:t xml:space="preserve">j'aurai eu l’envie de créer des machines tridimensionnelles à porter au poignet. Sauf que </w:t>
      </w:r>
      <w:proofErr w:type="spellStart"/>
      <w:r w:rsidRPr="00984EC2">
        <w:rPr>
          <w:rFonts w:ascii="Arial" w:hAnsi="Arial" w:cs="Arial"/>
          <w:i/>
          <w:iCs/>
          <w:sz w:val="22"/>
          <w:szCs w:val="22"/>
        </w:rPr>
        <w:t>Goldorak</w:t>
      </w:r>
      <w:proofErr w:type="spellEnd"/>
      <w:r w:rsidRPr="00984EC2">
        <w:rPr>
          <w:rFonts w:ascii="Arial" w:hAnsi="Arial" w:cs="Arial"/>
          <w:i/>
          <w:iCs/>
          <w:sz w:val="22"/>
          <w:szCs w:val="22"/>
        </w:rPr>
        <w:t xml:space="preserve">, Star </w:t>
      </w:r>
      <w:proofErr w:type="spellStart"/>
      <w:r w:rsidRPr="00984EC2">
        <w:rPr>
          <w:rFonts w:ascii="Arial" w:hAnsi="Arial" w:cs="Arial"/>
          <w:i/>
          <w:iCs/>
          <w:sz w:val="22"/>
          <w:szCs w:val="22"/>
        </w:rPr>
        <w:t>Wars</w:t>
      </w:r>
      <w:proofErr w:type="spellEnd"/>
      <w:r w:rsidRPr="00984EC2">
        <w:rPr>
          <w:rFonts w:ascii="Arial" w:hAnsi="Arial" w:cs="Arial"/>
          <w:i/>
          <w:iCs/>
          <w:sz w:val="22"/>
          <w:szCs w:val="22"/>
        </w:rPr>
        <w:t xml:space="preserve"> et les avions à réaction n’auraient pas été là pour m’inspirer. J’aurais eu les montres de poche, Jules Verne et la Tour Eiffel. A quoi allait donc ressembler mes machines de l’époque ? Elles auraient forcément été rondes et tridimensionnelles. » Cette réflexion a donné naissance à la </w:t>
      </w:r>
      <w:proofErr w:type="spellStart"/>
      <w:r w:rsidRPr="00984EC2">
        <w:rPr>
          <w:rFonts w:ascii="Arial" w:hAnsi="Arial" w:cs="Arial"/>
          <w:sz w:val="22"/>
          <w:szCs w:val="22"/>
        </w:rPr>
        <w:t>Legacy</w:t>
      </w:r>
      <w:proofErr w:type="spellEnd"/>
      <w:r w:rsidRPr="00984EC2">
        <w:rPr>
          <w:rFonts w:ascii="Arial" w:hAnsi="Arial" w:cs="Arial"/>
          <w:sz w:val="22"/>
          <w:szCs w:val="22"/>
        </w:rPr>
        <w:t xml:space="preserve"> Machine N°1 lancée en 2011 et, plus tard, à la LM2 et à LM101.</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Le projet LM </w:t>
      </w:r>
      <w:proofErr w:type="spellStart"/>
      <w:r w:rsidRPr="00984EC2">
        <w:rPr>
          <w:rFonts w:ascii="Arial" w:hAnsi="Arial" w:cs="Arial"/>
          <w:lang w:val="fr-FR"/>
        </w:rPr>
        <w:t>Perpetual</w:t>
      </w:r>
      <w:proofErr w:type="spellEnd"/>
      <w:r w:rsidRPr="00984EC2">
        <w:rPr>
          <w:rFonts w:ascii="Arial" w:hAnsi="Arial" w:cs="Arial"/>
          <w:lang w:val="fr-FR"/>
        </w:rPr>
        <w:t xml:space="preserve"> a démarré lors d’une rencontre entre Maximilian </w:t>
      </w:r>
      <w:proofErr w:type="spellStart"/>
      <w:r w:rsidRPr="00984EC2">
        <w:rPr>
          <w:rFonts w:ascii="Arial" w:hAnsi="Arial" w:cs="Arial"/>
          <w:lang w:val="fr-FR"/>
        </w:rPr>
        <w:t>Büsser</w:t>
      </w:r>
      <w:proofErr w:type="spellEnd"/>
      <w:r w:rsidRPr="00984EC2">
        <w:rPr>
          <w:rFonts w:ascii="Arial" w:hAnsi="Arial" w:cs="Arial"/>
          <w:lang w:val="fr-FR"/>
        </w:rPr>
        <w:t xml:space="preserve"> et l’horloger nord-irlandais Stephen McDonnell. « </w:t>
      </w:r>
      <w:proofErr w:type="spellStart"/>
      <w:r w:rsidRPr="00984EC2">
        <w:rPr>
          <w:rFonts w:ascii="Arial" w:hAnsi="Arial" w:cs="Arial"/>
          <w:lang w:val="fr-FR"/>
        </w:rPr>
        <w:t>Friend</w:t>
      </w:r>
      <w:proofErr w:type="spellEnd"/>
      <w:r w:rsidRPr="00984EC2">
        <w:rPr>
          <w:rFonts w:ascii="Arial" w:hAnsi="Arial" w:cs="Arial"/>
          <w:lang w:val="fr-FR"/>
        </w:rPr>
        <w:t xml:space="preserve"> » de longue date de la marque, Stephen McDonnell a joué un rôle important dans la réalisation de la toute première montre MB&amp;F, Horological Machine N°1. Alors que Maximilian </w:t>
      </w:r>
      <w:proofErr w:type="spellStart"/>
      <w:r w:rsidRPr="00984EC2">
        <w:rPr>
          <w:rFonts w:ascii="Arial" w:hAnsi="Arial" w:cs="Arial"/>
          <w:lang w:val="fr-FR"/>
        </w:rPr>
        <w:t>Büsser</w:t>
      </w:r>
      <w:proofErr w:type="spellEnd"/>
      <w:r w:rsidRPr="00984EC2">
        <w:rPr>
          <w:rFonts w:ascii="Arial" w:hAnsi="Arial" w:cs="Arial"/>
          <w:lang w:val="fr-FR"/>
        </w:rPr>
        <w:t xml:space="preserve"> envisageait le développement d’un calendrier perpétuel pour la quatrième montre de la collection </w:t>
      </w:r>
      <w:proofErr w:type="spellStart"/>
      <w:r w:rsidRPr="00984EC2">
        <w:rPr>
          <w:rFonts w:ascii="Arial" w:hAnsi="Arial" w:cs="Arial"/>
          <w:lang w:val="fr-FR"/>
        </w:rPr>
        <w:t>Legacy</w:t>
      </w:r>
      <w:proofErr w:type="spellEnd"/>
      <w:r w:rsidRPr="00984EC2">
        <w:rPr>
          <w:rFonts w:ascii="Arial" w:hAnsi="Arial" w:cs="Arial"/>
          <w:lang w:val="fr-FR"/>
        </w:rPr>
        <w:t xml:space="preserve"> Machine, Stephen McDonnell a suggéré un concept de son cru, répondant à la plupart des problèmes posés par les modèles conventionnels.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vu le jour au bout de 3 ans et de nombreuses nuits blanches.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b/>
          <w:lang w:val="fr-FR"/>
        </w:rPr>
      </w:pPr>
      <w:r w:rsidRPr="00984EC2">
        <w:rPr>
          <w:rFonts w:ascii="Arial" w:hAnsi="Arial" w:cs="Arial"/>
          <w:b/>
          <w:lang w:val="fr-FR"/>
        </w:rPr>
        <w:t>Les calendriers perpétuels conventionnels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Les calendriers perpétuels conventionnels sont généralement composés de complications modulaires montées sur des mouvements existants. Les indications du calendrier sont synchronisées par un grand levier qui traverse la surface de la complication en passant par le centre. Quand la date change, ce levier transmet les informations aux composants et mécanismes appropriés en effectuant des va-et-vient.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Le fonctionnement d’un grand levier conditionne la construction de la complication qui ne supporte rien de gênant en son centre : il est par exemple impensable de réaliser un balancier suspendu avec un </w:t>
      </w:r>
      <w:r w:rsidR="00125A4D" w:rsidRPr="00984EC2">
        <w:rPr>
          <w:rFonts w:ascii="Arial" w:hAnsi="Arial" w:cs="Arial"/>
          <w:lang w:val="fr-FR"/>
        </w:rPr>
        <w:t>axe plongeant</w:t>
      </w:r>
      <w:r w:rsidRPr="00984EC2">
        <w:rPr>
          <w:rFonts w:ascii="Arial" w:hAnsi="Arial" w:cs="Arial"/>
          <w:lang w:val="fr-FR"/>
        </w:rPr>
        <w:t xml:space="preserve"> vers un échappement placé au verso du mouvement.</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Avec un tel levier, le cadran du calendrier perpétuel doit être </w:t>
      </w:r>
      <w:r w:rsidRPr="00984EC2">
        <w:rPr>
          <w:rFonts w:ascii="Arial" w:hAnsi="Arial" w:cs="Arial"/>
          <w:color w:val="000000"/>
          <w:lang w:val="fr-FR"/>
        </w:rPr>
        <w:t>entier</w:t>
      </w:r>
      <w:r w:rsidRPr="00984EC2">
        <w:rPr>
          <w:rFonts w:ascii="Arial" w:hAnsi="Arial" w:cs="Arial"/>
          <w:lang w:val="fr-FR"/>
        </w:rPr>
        <w:t xml:space="preserve">, éventuellement avec des découpes ou des guichets, puisqu’il est impossible de placer des sous-cadrans sur des tenons qui bloqueraient le mouvement du mécanisme. </w:t>
      </w:r>
    </w:p>
    <w:p w:rsidR="00702B67" w:rsidRPr="00984EC2" w:rsidRDefault="00702B67" w:rsidP="00984EC2">
      <w:pPr>
        <w:pStyle w:val="Grillemoyenne21"/>
        <w:jc w:val="both"/>
        <w:rPr>
          <w:rFonts w:ascii="Arial" w:hAnsi="Arial" w:cs="Arial"/>
          <w:color w:val="FF0000"/>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Dans le système traditionnel à grand levier, on suppose, par défaut, que tous les mois comptent 31 jours. A la fin des mois de moins de 31 jours, le mécanisme fait passer les dates superflues en accéléré avant de s’arrêter sur le 1</w:t>
      </w:r>
      <w:r w:rsidRPr="00984EC2">
        <w:rPr>
          <w:rFonts w:ascii="Arial" w:hAnsi="Arial" w:cs="Arial"/>
          <w:vertAlign w:val="superscript"/>
          <w:lang w:val="fr-FR"/>
        </w:rPr>
        <w:t>er</w:t>
      </w:r>
      <w:r w:rsidRPr="00984EC2">
        <w:rPr>
          <w:rFonts w:ascii="Arial" w:hAnsi="Arial" w:cs="Arial"/>
          <w:lang w:val="fr-FR"/>
        </w:rPr>
        <w:t xml:space="preserve"> du mois suivant. Les manipulations ou réglages de la date effectués durant un passage peuvent endommager le mécanisme et entraîner des réparations coûteuses. Les dates peuvent également sauter ou passer accidentellement et annuler la raison d’être du calendrier perpétuel, à savoir la programmation pour des années ou des décennies.</w:t>
      </w:r>
    </w:p>
    <w:p w:rsidR="00702B67" w:rsidRPr="00984EC2" w:rsidRDefault="00702B67" w:rsidP="00984EC2">
      <w:pPr>
        <w:pStyle w:val="Grillemoyenne21"/>
        <w:jc w:val="both"/>
        <w:rPr>
          <w:rFonts w:ascii="Arial" w:hAnsi="Arial" w:cs="Arial"/>
          <w:i/>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i/>
          <w:lang w:val="fr-FR"/>
        </w:rPr>
        <w:t xml:space="preserve">« Pour moi, les calendriers perpétuels sont des montres boomerangs car elles reviennent souvent en réparation », </w:t>
      </w:r>
      <w:r w:rsidRPr="00984EC2">
        <w:rPr>
          <w:rFonts w:ascii="Arial" w:hAnsi="Arial" w:cs="Arial"/>
          <w:lang w:val="fr-FR"/>
        </w:rPr>
        <w:t xml:space="preserve">explique Maximilian </w:t>
      </w:r>
      <w:proofErr w:type="spellStart"/>
      <w:r w:rsidRPr="00984EC2">
        <w:rPr>
          <w:rFonts w:ascii="Arial" w:hAnsi="Arial" w:cs="Arial"/>
          <w:lang w:val="fr-FR"/>
        </w:rPr>
        <w:t>Büsser</w:t>
      </w:r>
      <w:proofErr w:type="spellEnd"/>
      <w:r w:rsidRPr="00984EC2">
        <w:rPr>
          <w:rFonts w:ascii="Arial" w:hAnsi="Arial" w:cs="Arial"/>
          <w:i/>
          <w:lang w:val="fr-FR"/>
        </w:rPr>
        <w:t>. « Les mécanismes s’enrayent, se bloquent, cassent ou sautent des jours de manière trop intempestive. »</w:t>
      </w:r>
      <w:r w:rsidRPr="00984EC2">
        <w:rPr>
          <w:rFonts w:ascii="Arial" w:hAnsi="Arial" w:cs="Arial"/>
          <w:lang w:val="fr-FR"/>
        </w:rPr>
        <w:br w:type="page"/>
      </w:r>
    </w:p>
    <w:p w:rsidR="00702B67" w:rsidRPr="00984EC2" w:rsidRDefault="00702B67" w:rsidP="00984EC2">
      <w:pPr>
        <w:pStyle w:val="Grillemoyenne21"/>
        <w:jc w:val="both"/>
        <w:rPr>
          <w:rFonts w:ascii="Arial" w:hAnsi="Arial" w:cs="Arial"/>
          <w:b/>
          <w:lang w:val="fr-FR"/>
        </w:rPr>
      </w:pPr>
      <w:r w:rsidRPr="00984EC2">
        <w:rPr>
          <w:rFonts w:ascii="Arial" w:hAnsi="Arial" w:cs="Arial"/>
          <w:b/>
          <w:lang w:val="fr-FR"/>
        </w:rPr>
        <w:lastRenderedPageBreak/>
        <w:t>Le processeur mécanique</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Dans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on utili</w:t>
      </w:r>
      <w:r w:rsidR="00405E65">
        <w:rPr>
          <w:rFonts w:ascii="Arial" w:hAnsi="Arial" w:cs="Arial"/>
          <w:lang w:val="fr-FR"/>
        </w:rPr>
        <w:t>se un « processeur mécanique »</w:t>
      </w:r>
      <w:r w:rsidRPr="00984EC2">
        <w:rPr>
          <w:rFonts w:ascii="Arial" w:hAnsi="Arial" w:cs="Arial"/>
          <w:lang w:val="fr-FR"/>
        </w:rPr>
        <w:t>, qui repose sur une série de disques superposés. Ce processeur révolutionnaire prend, par défaut, le nombre de 28 jours pour référence — en toute logique car tous les mois comptent au moins 28 jours — et ajoute les quantièmes supplémentaires si nécessaire. On est alors sûr que chaque mois comptera le nombre exact. Comme les sauts accidentels sont éliminés, il est impossible que la date passe anormalement.</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color w:val="000000"/>
          <w:lang w:val="fr-FR"/>
        </w:rPr>
      </w:pPr>
      <w:r w:rsidRPr="00984EC2">
        <w:rPr>
          <w:rFonts w:ascii="Arial" w:hAnsi="Arial" w:cs="Arial"/>
          <w:color w:val="000000"/>
          <w:lang w:val="fr-FR"/>
        </w:rPr>
        <w:t xml:space="preserve">En outre, grâce à une came planétaire, le processeur mécanique permet un réglage instantané de l’année en cours et donc un affichage correct pour les quatre années du cycle bissextile. Il n’est plus nécessaire de passer par le déroulement préalable de 47 mois, comme dans un calendrier perpétuel traditionnel, pour atteindre les bons mois et années.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Enfin, le processeur mécanique comprend un système de sécurité intégré qui déconnecte les poussoirs de réglage rapide pendant le processus de changement de date, éliminant tous les risques de dégâts consécutifs.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La conception et le développement du calendrier perpétuel commandé par processeur mécanique représentent un remarquable exploit que Stephen McDonnell a poussé très loin, en réussissant à placer les 581 composants du mouvement dans un boîtier de presque la même taille que celui de la LM1.</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b/>
          <w:lang w:val="fr-FR"/>
        </w:rPr>
      </w:pPr>
      <w:r w:rsidRPr="00984EC2">
        <w:rPr>
          <w:rFonts w:ascii="Arial" w:hAnsi="Arial" w:cs="Arial"/>
          <w:b/>
          <w:lang w:val="fr-FR"/>
        </w:rPr>
        <w:t>Ouverture d’un nouvel univers esthétique pour les calendriers perpétuels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Se passer du grand levier de calendrier a engendré une esthétique complètement nouvelle, irréalisable avec l’utilisation des systèmes conventionnels. Le processeur mécanique MB&amp;F peut être placé ailleurs qu’au centre de la complication, dégageant ainsi de l’espace et laissant libre cours au design, car il n’est plus nécessaire de construire un cadran entier.</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saisit l’opportunité offerte par son mouvement complètement intégré pour placer le mécanisme de calendrier perpétuel côté cadran, de sorte qu’il puisse</w:t>
      </w:r>
      <w:r w:rsidRPr="00984EC2">
        <w:rPr>
          <w:rFonts w:ascii="Arial" w:hAnsi="Arial" w:cs="Arial"/>
          <w:color w:val="1F497D"/>
          <w:lang w:val="fr-FR"/>
        </w:rPr>
        <w:t xml:space="preserve"> </w:t>
      </w:r>
      <w:r w:rsidRPr="00984EC2">
        <w:rPr>
          <w:rFonts w:ascii="Arial" w:hAnsi="Arial" w:cs="Arial"/>
          <w:lang w:val="fr-FR"/>
        </w:rPr>
        <w:t xml:space="preserve">être apprécié de face. Compte tenu du nombre d’indications, la lisibilité des calendriers perpétuels pose souvent des problèmes que la LM </w:t>
      </w:r>
      <w:proofErr w:type="spellStart"/>
      <w:r w:rsidRPr="00984EC2">
        <w:rPr>
          <w:rFonts w:ascii="Arial" w:hAnsi="Arial" w:cs="Arial"/>
          <w:lang w:val="fr-FR"/>
        </w:rPr>
        <w:t>Perpetual</w:t>
      </w:r>
      <w:proofErr w:type="spellEnd"/>
      <w:r w:rsidRPr="00984EC2">
        <w:rPr>
          <w:rFonts w:ascii="Arial" w:hAnsi="Arial" w:cs="Arial"/>
          <w:lang w:val="fr-FR"/>
        </w:rPr>
        <w:t xml:space="preserve"> résout en utilisant des sous-cadrans ajourés (excepté pour l’heure) qui semblent flotter au-dessus de la complication, sans attaches apparentes. </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b/>
          <w:lang w:val="fr-FR"/>
        </w:rPr>
      </w:pPr>
      <w:r w:rsidRPr="00984EC2">
        <w:rPr>
          <w:rFonts w:ascii="Arial" w:hAnsi="Arial" w:cs="Arial"/>
          <w:b/>
          <w:lang w:val="fr-FR"/>
        </w:rPr>
        <w:t>Balancier au-dessus, échappement en-dessous</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lang w:val="fr-FR"/>
        </w:rPr>
      </w:pPr>
      <w:r w:rsidRPr="00984EC2">
        <w:rPr>
          <w:rFonts w:ascii="Arial" w:hAnsi="Arial" w:cs="Arial"/>
          <w:lang w:val="fr-FR"/>
        </w:rPr>
        <w:t xml:space="preserve">Autre innovation,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intègre ce qui est probablement le plus long pignon au monde pour relier son élégant balancier flottant, suspendu en hauteur, à l’échappement placé au verso du mouvement. Il était essentiel de valider la fiabilité de cette approche avant de se lancer dans tout autre développement.</w:t>
      </w:r>
    </w:p>
    <w:p w:rsidR="00702B67" w:rsidRPr="00984EC2" w:rsidRDefault="00702B67" w:rsidP="00984EC2">
      <w:pPr>
        <w:pStyle w:val="Grillemoyenne21"/>
        <w:jc w:val="both"/>
        <w:rPr>
          <w:rFonts w:ascii="Arial" w:hAnsi="Arial" w:cs="Arial"/>
          <w:lang w:val="fr-FR"/>
        </w:rPr>
      </w:pPr>
    </w:p>
    <w:p w:rsidR="00702B67" w:rsidRPr="00984EC2" w:rsidRDefault="00702B67" w:rsidP="00984EC2">
      <w:pPr>
        <w:pStyle w:val="Grillemoyenne21"/>
        <w:jc w:val="both"/>
        <w:rPr>
          <w:rFonts w:ascii="Arial" w:hAnsi="Arial" w:cs="Arial"/>
          <w:b/>
          <w:sz w:val="28"/>
          <w:szCs w:val="28"/>
          <w:lang w:val="fr-FR"/>
        </w:rPr>
      </w:pPr>
      <w:r w:rsidRPr="00984EC2">
        <w:rPr>
          <w:rFonts w:ascii="Arial" w:hAnsi="Arial" w:cs="Arial"/>
          <w:lang w:val="fr-FR"/>
        </w:rPr>
        <w:t>Au dos du boîtier, si c’est l’échappement qui produit l’animation, ce sont surtout les finitions main spectaculaires sur les ponts et platines qui attirent l’œil.</w:t>
      </w:r>
      <w:r w:rsidRPr="00984EC2">
        <w:rPr>
          <w:rFonts w:ascii="Arial" w:hAnsi="Arial" w:cs="Arial"/>
          <w:sz w:val="20"/>
          <w:szCs w:val="20"/>
          <w:lang w:val="fr-FR"/>
        </w:rPr>
        <w:br w:type="page"/>
      </w:r>
    </w:p>
    <w:p w:rsidR="00DB5625" w:rsidRPr="00984EC2" w:rsidRDefault="00DB5625" w:rsidP="00984EC2">
      <w:pPr>
        <w:pStyle w:val="Grillemoyenne21"/>
        <w:jc w:val="both"/>
        <w:rPr>
          <w:rFonts w:ascii="Arial" w:hAnsi="Arial" w:cs="Arial"/>
          <w:b/>
          <w:sz w:val="28"/>
          <w:szCs w:val="28"/>
          <w:lang w:val="fr-FR"/>
        </w:rPr>
      </w:pPr>
      <w:r w:rsidRPr="00984EC2">
        <w:rPr>
          <w:rFonts w:ascii="Arial" w:hAnsi="Arial" w:cs="Arial"/>
          <w:b/>
          <w:sz w:val="28"/>
          <w:szCs w:val="28"/>
          <w:lang w:val="fr-FR"/>
        </w:rPr>
        <w:lastRenderedPageBreak/>
        <w:t xml:space="preserve">Caractéristiques techniques de la </w:t>
      </w:r>
      <w:proofErr w:type="spellStart"/>
      <w:r w:rsidRPr="00984EC2">
        <w:rPr>
          <w:rFonts w:ascii="Arial" w:hAnsi="Arial" w:cs="Arial"/>
          <w:b/>
          <w:sz w:val="28"/>
          <w:szCs w:val="28"/>
          <w:lang w:val="fr-FR"/>
        </w:rPr>
        <w:t>Legacy</w:t>
      </w:r>
      <w:proofErr w:type="spellEnd"/>
      <w:r w:rsidRPr="00984EC2">
        <w:rPr>
          <w:rFonts w:ascii="Arial" w:hAnsi="Arial" w:cs="Arial"/>
          <w:b/>
          <w:sz w:val="28"/>
          <w:szCs w:val="28"/>
          <w:lang w:val="fr-FR"/>
        </w:rPr>
        <w:t xml:space="preserve"> Machine </w:t>
      </w:r>
      <w:proofErr w:type="spellStart"/>
      <w:r w:rsidRPr="00984EC2">
        <w:rPr>
          <w:rFonts w:ascii="Arial" w:hAnsi="Arial" w:cs="Arial"/>
          <w:b/>
          <w:sz w:val="28"/>
          <w:szCs w:val="28"/>
          <w:lang w:val="fr-FR"/>
        </w:rPr>
        <w:t>Perpetual</w:t>
      </w:r>
      <w:proofErr w:type="spellEnd"/>
    </w:p>
    <w:p w:rsidR="00DA3AD8" w:rsidRPr="00984EC2" w:rsidRDefault="00DA3AD8" w:rsidP="00984EC2">
      <w:pPr>
        <w:pStyle w:val="Grillemoyenne21"/>
        <w:jc w:val="both"/>
        <w:rPr>
          <w:rFonts w:ascii="Arial" w:hAnsi="Arial" w:cs="Arial"/>
          <w:b/>
          <w:lang w:val="fr-FR"/>
        </w:rPr>
      </w:pPr>
    </w:p>
    <w:p w:rsidR="007C08E7" w:rsidRPr="00984EC2" w:rsidRDefault="007C08E7" w:rsidP="00984EC2">
      <w:pPr>
        <w:pStyle w:val="Grillemoyenne21"/>
        <w:jc w:val="both"/>
        <w:rPr>
          <w:rFonts w:ascii="Arial" w:hAnsi="Arial" w:cs="Arial"/>
          <w:lang w:val="fr-FR"/>
        </w:rPr>
      </w:pPr>
    </w:p>
    <w:p w:rsidR="00DA3AD8" w:rsidRPr="00984EC2" w:rsidRDefault="00DA3AD8" w:rsidP="00984EC2">
      <w:pPr>
        <w:pStyle w:val="Grillemoyenne21"/>
        <w:jc w:val="both"/>
        <w:rPr>
          <w:rFonts w:ascii="Arial" w:hAnsi="Arial" w:cs="Arial"/>
          <w:b/>
          <w:lang w:val="fr-FR"/>
        </w:rPr>
      </w:pPr>
      <w:r w:rsidRPr="00984EC2">
        <w:rPr>
          <w:rFonts w:ascii="Arial" w:hAnsi="Arial" w:cs="Arial"/>
          <w:b/>
          <w:lang w:val="fr-FR"/>
        </w:rPr>
        <w:t xml:space="preserve">La </w:t>
      </w:r>
      <w:proofErr w:type="spellStart"/>
      <w:r w:rsidRPr="00984EC2">
        <w:rPr>
          <w:rFonts w:ascii="Arial" w:hAnsi="Arial" w:cs="Arial"/>
          <w:b/>
          <w:lang w:val="fr-FR"/>
        </w:rPr>
        <w:t>Legacy</w:t>
      </w:r>
      <w:proofErr w:type="spellEnd"/>
      <w:r w:rsidRPr="00984EC2">
        <w:rPr>
          <w:rFonts w:ascii="Arial" w:hAnsi="Arial" w:cs="Arial"/>
          <w:b/>
          <w:lang w:val="fr-FR"/>
        </w:rPr>
        <w:t xml:space="preserve"> Machine </w:t>
      </w:r>
      <w:proofErr w:type="spellStart"/>
      <w:r w:rsidRPr="00984EC2">
        <w:rPr>
          <w:rFonts w:ascii="Arial" w:hAnsi="Arial" w:cs="Arial"/>
          <w:b/>
          <w:lang w:val="fr-FR"/>
        </w:rPr>
        <w:t>Perpetual</w:t>
      </w:r>
      <w:proofErr w:type="spellEnd"/>
      <w:r w:rsidRPr="00984EC2">
        <w:rPr>
          <w:rFonts w:ascii="Arial" w:hAnsi="Arial" w:cs="Arial"/>
          <w:b/>
          <w:lang w:val="fr-FR"/>
        </w:rPr>
        <w:t xml:space="preserve"> est disponible:</w:t>
      </w:r>
    </w:p>
    <w:p w:rsidR="00DA3AD8" w:rsidRPr="00984EC2" w:rsidRDefault="00DA3AD8"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en</w:t>
      </w:r>
      <w:proofErr w:type="gramEnd"/>
      <w:r w:rsidRPr="00984EC2">
        <w:rPr>
          <w:rFonts w:ascii="Arial" w:hAnsi="Arial" w:cs="Arial"/>
          <w:b/>
          <w:lang w:val="fr-FR"/>
        </w:rPr>
        <w:t xml:space="preserve"> platine 950 avec un ca</w:t>
      </w:r>
      <w:r w:rsidR="0078703B" w:rsidRPr="00984EC2">
        <w:rPr>
          <w:rFonts w:ascii="Arial" w:hAnsi="Arial" w:cs="Arial"/>
          <w:b/>
          <w:lang w:val="fr-FR"/>
        </w:rPr>
        <w:t>dran bleu (limitée à 25 pièces) ;</w:t>
      </w:r>
    </w:p>
    <w:p w:rsidR="00DA3AD8" w:rsidRPr="00984EC2" w:rsidRDefault="00DA3AD8"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en</w:t>
      </w:r>
      <w:proofErr w:type="gramEnd"/>
      <w:r w:rsidRPr="00984EC2">
        <w:rPr>
          <w:rFonts w:ascii="Arial" w:hAnsi="Arial" w:cs="Arial"/>
          <w:b/>
          <w:lang w:val="fr-FR"/>
        </w:rPr>
        <w:t xml:space="preserve"> or rose 18 carats avec un ca</w:t>
      </w:r>
      <w:r w:rsidR="0078703B" w:rsidRPr="00984EC2">
        <w:rPr>
          <w:rFonts w:ascii="Arial" w:hAnsi="Arial" w:cs="Arial"/>
          <w:b/>
          <w:lang w:val="fr-FR"/>
        </w:rPr>
        <w:t>dran gris (limitée à 25 pièces) ;</w:t>
      </w:r>
    </w:p>
    <w:p w:rsidR="0078703B" w:rsidRPr="00984EC2" w:rsidRDefault="00DA3AD8"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en</w:t>
      </w:r>
      <w:proofErr w:type="gramEnd"/>
      <w:r w:rsidRPr="00984EC2">
        <w:rPr>
          <w:rFonts w:ascii="Arial" w:hAnsi="Arial" w:cs="Arial"/>
          <w:b/>
          <w:lang w:val="fr-FR"/>
        </w:rPr>
        <w:t xml:space="preserve"> or blanc 18 carats avec un cadra</w:t>
      </w:r>
      <w:r w:rsidR="0078703B" w:rsidRPr="00984EC2">
        <w:rPr>
          <w:rFonts w:ascii="Arial" w:hAnsi="Arial" w:cs="Arial"/>
          <w:b/>
          <w:lang w:val="fr-FR"/>
        </w:rPr>
        <w:t>n violet (limitée à 25 pièces) ;</w:t>
      </w:r>
    </w:p>
    <w:p w:rsidR="00DA3AD8" w:rsidRPr="00984EC2" w:rsidRDefault="00DA3AD8"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en</w:t>
      </w:r>
      <w:proofErr w:type="gramEnd"/>
      <w:r w:rsidRPr="00984EC2">
        <w:rPr>
          <w:rFonts w:ascii="Arial" w:hAnsi="Arial" w:cs="Arial"/>
          <w:b/>
          <w:lang w:val="fr-FR"/>
        </w:rPr>
        <w:t xml:space="preserve"> or blanc 18 carats avec un cadran </w:t>
      </w:r>
      <w:r w:rsidR="00C7382C" w:rsidRPr="00984EC2">
        <w:rPr>
          <w:rFonts w:ascii="Arial" w:hAnsi="Arial" w:cs="Arial"/>
          <w:b/>
          <w:lang w:val="fr-FR"/>
        </w:rPr>
        <w:t>anthracite</w:t>
      </w:r>
      <w:r w:rsidR="0078703B" w:rsidRPr="00984EC2">
        <w:rPr>
          <w:rFonts w:ascii="Arial" w:hAnsi="Arial" w:cs="Arial"/>
          <w:b/>
          <w:lang w:val="fr-FR"/>
        </w:rPr>
        <w:t> ;</w:t>
      </w:r>
    </w:p>
    <w:p w:rsidR="00DA3AD8" w:rsidRPr="00984EC2" w:rsidRDefault="00DA3AD8"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en</w:t>
      </w:r>
      <w:proofErr w:type="gramEnd"/>
      <w:r w:rsidRPr="00984EC2">
        <w:rPr>
          <w:rFonts w:ascii="Arial" w:hAnsi="Arial" w:cs="Arial"/>
          <w:b/>
          <w:lang w:val="fr-FR"/>
        </w:rPr>
        <w:t xml:space="preserve"> titane </w:t>
      </w:r>
      <w:r w:rsidR="00831431" w:rsidRPr="00984EC2">
        <w:rPr>
          <w:rFonts w:ascii="Arial" w:hAnsi="Arial" w:cs="Arial"/>
          <w:b/>
          <w:lang w:val="fr-FR"/>
        </w:rPr>
        <w:t xml:space="preserve">grade 5 </w:t>
      </w:r>
      <w:r w:rsidRPr="00984EC2">
        <w:rPr>
          <w:rFonts w:ascii="Arial" w:hAnsi="Arial" w:cs="Arial"/>
          <w:b/>
          <w:lang w:val="fr-FR"/>
        </w:rPr>
        <w:t>avec un cadran vert (limitée à 50 pièces)</w:t>
      </w:r>
      <w:r w:rsidR="001E1956" w:rsidRPr="00984EC2">
        <w:rPr>
          <w:rFonts w:ascii="Arial" w:hAnsi="Arial" w:cs="Arial"/>
          <w:b/>
          <w:lang w:val="fr-FR"/>
        </w:rPr>
        <w:t> ;</w:t>
      </w:r>
    </w:p>
    <w:p w:rsidR="001E1956" w:rsidRPr="00984EC2" w:rsidRDefault="001E1956" w:rsidP="00984EC2">
      <w:pPr>
        <w:pStyle w:val="Grillemoyenne21"/>
        <w:numPr>
          <w:ilvl w:val="0"/>
          <w:numId w:val="2"/>
        </w:numPr>
        <w:jc w:val="both"/>
        <w:rPr>
          <w:rFonts w:ascii="Arial" w:hAnsi="Arial" w:cs="Arial"/>
          <w:b/>
          <w:lang w:val="fr-FR"/>
        </w:rPr>
      </w:pPr>
      <w:proofErr w:type="gramStart"/>
      <w:r w:rsidRPr="00984EC2">
        <w:rPr>
          <w:rFonts w:ascii="Arial" w:hAnsi="Arial" w:cs="Arial"/>
          <w:b/>
          <w:lang w:val="fr-FR"/>
        </w:rPr>
        <w:t>et</w:t>
      </w:r>
      <w:proofErr w:type="gramEnd"/>
      <w:r w:rsidRPr="00984EC2">
        <w:rPr>
          <w:rFonts w:ascii="Arial" w:hAnsi="Arial" w:cs="Arial"/>
          <w:b/>
          <w:lang w:val="fr-FR"/>
        </w:rPr>
        <w:t xml:space="preserve"> maintenant en or jaune 18 carats avec un cadran bleu foncé (limitée à 25 pièces).</w:t>
      </w:r>
    </w:p>
    <w:p w:rsidR="007C08E7" w:rsidRPr="00984EC2" w:rsidRDefault="007C08E7" w:rsidP="00984EC2">
      <w:pPr>
        <w:pStyle w:val="Grillemoyenne21"/>
        <w:jc w:val="both"/>
        <w:rPr>
          <w:rFonts w:ascii="Arial" w:hAnsi="Arial" w:cs="Arial"/>
          <w:lang w:val="fr-FR"/>
        </w:rPr>
      </w:pPr>
    </w:p>
    <w:p w:rsidR="00DB5625" w:rsidRPr="00984EC2" w:rsidRDefault="00DB5625" w:rsidP="00984EC2">
      <w:pPr>
        <w:pStyle w:val="Grillemoyenne21"/>
        <w:jc w:val="both"/>
        <w:rPr>
          <w:rFonts w:ascii="Arial" w:hAnsi="Arial" w:cs="Arial"/>
          <w:b/>
          <w:lang w:val="fr-FR"/>
        </w:rPr>
      </w:pPr>
      <w:r w:rsidRPr="00984EC2">
        <w:rPr>
          <w:rFonts w:ascii="Arial" w:hAnsi="Arial" w:cs="Arial"/>
          <w:b/>
          <w:lang w:val="fr-FR"/>
        </w:rPr>
        <w:t>Moteur</w:t>
      </w:r>
    </w:p>
    <w:p w:rsidR="00DB5625" w:rsidRPr="00984EC2" w:rsidRDefault="00DB5625" w:rsidP="00984EC2">
      <w:pPr>
        <w:pStyle w:val="Grillemoyenne21"/>
        <w:jc w:val="both"/>
        <w:rPr>
          <w:rFonts w:ascii="Arial" w:hAnsi="Arial" w:cs="Arial"/>
          <w:lang w:val="fr-FR"/>
        </w:rPr>
      </w:pPr>
      <w:r w:rsidRPr="00984EC2">
        <w:rPr>
          <w:rFonts w:ascii="Arial" w:hAnsi="Arial" w:cs="Arial"/>
          <w:lang w:val="fr-FR"/>
        </w:rPr>
        <w:t>Calendrier perpétuel complètement intégré développé pour MB&amp;F par Stephen McDonnell, complication côté cadran, processeur mécanique avec système de sécurité intégré. Remontage manuel avec double barillet. Roue de balancier de 14 mm de diamètre réalisée sur mesure, vis de réglage tr</w:t>
      </w:r>
      <w:r w:rsidR="00100E90" w:rsidRPr="00984EC2">
        <w:rPr>
          <w:rFonts w:ascii="Arial" w:hAnsi="Arial" w:cs="Arial"/>
          <w:lang w:val="fr-FR"/>
        </w:rPr>
        <w:t>adi</w:t>
      </w:r>
      <w:r w:rsidR="004A5F77" w:rsidRPr="00984EC2">
        <w:rPr>
          <w:rFonts w:ascii="Arial" w:hAnsi="Arial" w:cs="Arial"/>
          <w:lang w:val="fr-FR"/>
        </w:rPr>
        <w:t>tionnelles visibles au sommet</w:t>
      </w:r>
      <w:r w:rsidRPr="00984EC2">
        <w:rPr>
          <w:rFonts w:ascii="Arial" w:hAnsi="Arial" w:cs="Arial"/>
          <w:lang w:val="fr-FR"/>
        </w:rPr>
        <w:t xml:space="preserve"> du mouvement. </w:t>
      </w:r>
      <w:r w:rsidR="00100E90" w:rsidRPr="00984EC2">
        <w:rPr>
          <w:rFonts w:ascii="Arial" w:hAnsi="Arial" w:cs="Arial"/>
          <w:lang w:val="fr-FR"/>
        </w:rPr>
        <w:t>Finitions main exceptionnelles dans le style du XIXe siècle : angles rentrants pour rehausser le travail, angles polis, côtes de Genève, gravures main.</w:t>
      </w:r>
    </w:p>
    <w:p w:rsidR="00100E90" w:rsidRPr="00984EC2" w:rsidRDefault="00100E90" w:rsidP="00984EC2">
      <w:pPr>
        <w:pStyle w:val="Grillemoyenne21"/>
        <w:jc w:val="both"/>
        <w:rPr>
          <w:rFonts w:ascii="Arial" w:hAnsi="Arial" w:cs="Arial"/>
          <w:lang w:val="fr-FR"/>
        </w:rPr>
      </w:pPr>
      <w:r w:rsidRPr="00984EC2">
        <w:rPr>
          <w:rFonts w:ascii="Arial" w:hAnsi="Arial" w:cs="Arial"/>
          <w:lang w:val="fr-FR"/>
        </w:rPr>
        <w:t>Réserve de marche : 72 heures</w:t>
      </w:r>
    </w:p>
    <w:p w:rsidR="00100E90" w:rsidRPr="00984EC2" w:rsidRDefault="00100E90" w:rsidP="00984EC2">
      <w:pPr>
        <w:pStyle w:val="Grillemoyenne21"/>
        <w:jc w:val="both"/>
        <w:rPr>
          <w:rFonts w:ascii="Arial" w:hAnsi="Arial" w:cs="Arial"/>
          <w:lang w:val="fr-FR"/>
        </w:rPr>
      </w:pPr>
      <w:r w:rsidRPr="00984EC2">
        <w:rPr>
          <w:rFonts w:ascii="Arial" w:hAnsi="Arial" w:cs="Arial"/>
          <w:lang w:val="fr-FR"/>
        </w:rPr>
        <w:t>Fréquence : 18’000 A/h / 2,5 Hz</w:t>
      </w:r>
    </w:p>
    <w:p w:rsidR="00100E90" w:rsidRPr="00984EC2" w:rsidRDefault="00100E90" w:rsidP="00984EC2">
      <w:pPr>
        <w:pStyle w:val="Grillemoyenne21"/>
        <w:jc w:val="both"/>
        <w:rPr>
          <w:rFonts w:ascii="Arial" w:hAnsi="Arial" w:cs="Arial"/>
          <w:lang w:val="fr-FR"/>
        </w:rPr>
      </w:pPr>
      <w:r w:rsidRPr="00984EC2">
        <w:rPr>
          <w:rFonts w:ascii="Arial" w:hAnsi="Arial" w:cs="Arial"/>
          <w:lang w:val="fr-FR"/>
        </w:rPr>
        <w:t>Nombre de composants : 581</w:t>
      </w:r>
    </w:p>
    <w:p w:rsidR="00100E90" w:rsidRPr="00984EC2" w:rsidRDefault="0070715D" w:rsidP="00984EC2">
      <w:pPr>
        <w:pStyle w:val="Grillemoyenne21"/>
        <w:jc w:val="both"/>
        <w:rPr>
          <w:rFonts w:ascii="Arial" w:hAnsi="Arial" w:cs="Arial"/>
          <w:lang w:val="fr-FR"/>
        </w:rPr>
      </w:pPr>
      <w:r w:rsidRPr="00984EC2">
        <w:rPr>
          <w:rFonts w:ascii="Arial" w:hAnsi="Arial" w:cs="Arial"/>
          <w:lang w:val="fr-FR"/>
        </w:rPr>
        <w:t>Nombre de rubis : 41</w:t>
      </w:r>
    </w:p>
    <w:p w:rsidR="00BD083F" w:rsidRPr="00984EC2" w:rsidRDefault="00BD083F" w:rsidP="00984EC2">
      <w:pPr>
        <w:pStyle w:val="Grillemoyenne21"/>
        <w:jc w:val="both"/>
        <w:rPr>
          <w:rFonts w:ascii="Arial" w:hAnsi="Arial" w:cs="Arial"/>
          <w:lang w:val="fr-FR"/>
        </w:rPr>
      </w:pPr>
    </w:p>
    <w:p w:rsidR="00100E90" w:rsidRPr="00984EC2" w:rsidRDefault="00100E90" w:rsidP="00984EC2">
      <w:pPr>
        <w:pStyle w:val="Grillemoyenne21"/>
        <w:jc w:val="both"/>
        <w:rPr>
          <w:rFonts w:ascii="Arial" w:hAnsi="Arial" w:cs="Arial"/>
          <w:b/>
          <w:lang w:val="fr-FR"/>
        </w:rPr>
      </w:pPr>
      <w:r w:rsidRPr="00984EC2">
        <w:rPr>
          <w:rFonts w:ascii="Arial" w:hAnsi="Arial" w:cs="Arial"/>
          <w:b/>
          <w:lang w:val="fr-FR"/>
        </w:rPr>
        <w:t>Fonctions/indications</w:t>
      </w:r>
    </w:p>
    <w:p w:rsidR="00BD083F" w:rsidRPr="00984EC2" w:rsidRDefault="00100E90" w:rsidP="00984EC2">
      <w:pPr>
        <w:pStyle w:val="Grillemoyenne21"/>
        <w:jc w:val="both"/>
        <w:rPr>
          <w:rFonts w:ascii="Arial" w:hAnsi="Arial" w:cs="Arial"/>
          <w:lang w:val="fr-FR"/>
        </w:rPr>
      </w:pPr>
      <w:r w:rsidRPr="00984EC2">
        <w:rPr>
          <w:rFonts w:ascii="Arial" w:hAnsi="Arial" w:cs="Arial"/>
          <w:lang w:val="fr-FR"/>
        </w:rPr>
        <w:t xml:space="preserve">Heures, minutes, jour, date, mois, </w:t>
      </w:r>
      <w:r w:rsidR="009455FF" w:rsidRPr="00984EC2">
        <w:rPr>
          <w:rFonts w:ascii="Arial" w:hAnsi="Arial" w:cs="Arial"/>
          <w:lang w:val="fr-FR"/>
        </w:rPr>
        <w:t>indicateurs d’</w:t>
      </w:r>
      <w:r w:rsidRPr="00984EC2">
        <w:rPr>
          <w:rFonts w:ascii="Arial" w:hAnsi="Arial" w:cs="Arial"/>
          <w:lang w:val="fr-FR"/>
        </w:rPr>
        <w:t xml:space="preserve">année bissextile rétrograde et </w:t>
      </w:r>
      <w:r w:rsidR="009455FF" w:rsidRPr="00984EC2">
        <w:rPr>
          <w:rFonts w:ascii="Arial" w:hAnsi="Arial" w:cs="Arial"/>
          <w:lang w:val="fr-FR"/>
        </w:rPr>
        <w:t xml:space="preserve">de </w:t>
      </w:r>
      <w:r w:rsidRPr="00984EC2">
        <w:rPr>
          <w:rFonts w:ascii="Arial" w:hAnsi="Arial" w:cs="Arial"/>
          <w:lang w:val="fr-FR"/>
        </w:rPr>
        <w:t>réserve de marche</w:t>
      </w:r>
    </w:p>
    <w:p w:rsidR="00BD083F" w:rsidRPr="00984EC2" w:rsidRDefault="00BD083F" w:rsidP="00984EC2">
      <w:pPr>
        <w:pStyle w:val="Grillemoyenne21"/>
        <w:jc w:val="both"/>
        <w:rPr>
          <w:rFonts w:ascii="Arial" w:hAnsi="Arial" w:cs="Arial"/>
          <w:lang w:val="fr-FR"/>
        </w:rPr>
      </w:pPr>
    </w:p>
    <w:p w:rsidR="00100E90" w:rsidRPr="00984EC2" w:rsidRDefault="00100E90" w:rsidP="00984EC2">
      <w:pPr>
        <w:pStyle w:val="Grillemoyenne21"/>
        <w:jc w:val="both"/>
        <w:rPr>
          <w:rFonts w:ascii="Arial" w:hAnsi="Arial" w:cs="Arial"/>
          <w:b/>
          <w:lang w:val="fr-FR"/>
        </w:rPr>
      </w:pPr>
      <w:r w:rsidRPr="00984EC2">
        <w:rPr>
          <w:rFonts w:ascii="Arial" w:hAnsi="Arial" w:cs="Arial"/>
          <w:b/>
          <w:lang w:val="fr-FR"/>
        </w:rPr>
        <w:t>Boîtier</w:t>
      </w:r>
    </w:p>
    <w:p w:rsidR="00B852B4" w:rsidRPr="00984EC2" w:rsidRDefault="00100E90" w:rsidP="00984EC2">
      <w:pPr>
        <w:pStyle w:val="Grillemoyenne21"/>
        <w:jc w:val="both"/>
        <w:rPr>
          <w:rFonts w:ascii="Arial" w:hAnsi="Arial" w:cs="Arial"/>
          <w:lang w:val="fr-FR"/>
        </w:rPr>
      </w:pPr>
      <w:r w:rsidRPr="00984EC2">
        <w:rPr>
          <w:rFonts w:ascii="Arial" w:hAnsi="Arial" w:cs="Arial"/>
          <w:lang w:val="fr-FR"/>
        </w:rPr>
        <w:t xml:space="preserve">Matériaux </w:t>
      </w:r>
      <w:r w:rsidR="00794AB7" w:rsidRPr="00984EC2">
        <w:rPr>
          <w:rFonts w:ascii="Arial" w:hAnsi="Arial" w:cs="Arial"/>
          <w:lang w:val="fr-FR"/>
        </w:rPr>
        <w:t>:</w:t>
      </w:r>
      <w:r w:rsidRPr="00984EC2">
        <w:rPr>
          <w:rFonts w:ascii="Arial" w:hAnsi="Arial" w:cs="Arial"/>
          <w:lang w:val="fr-FR"/>
        </w:rPr>
        <w:t xml:space="preserve"> </w:t>
      </w:r>
      <w:r w:rsidR="00BF6525" w:rsidRPr="00984EC2">
        <w:rPr>
          <w:rFonts w:ascii="Arial" w:hAnsi="Arial" w:cs="Arial"/>
          <w:lang w:val="fr-FR"/>
        </w:rPr>
        <w:t>Or</w:t>
      </w:r>
      <w:r w:rsidRPr="00984EC2">
        <w:rPr>
          <w:rFonts w:ascii="Arial" w:hAnsi="Arial" w:cs="Arial"/>
          <w:lang w:val="fr-FR"/>
        </w:rPr>
        <w:t xml:space="preserve"> </w:t>
      </w:r>
      <w:r w:rsidR="0070715D" w:rsidRPr="00984EC2">
        <w:rPr>
          <w:rFonts w:ascii="Arial" w:hAnsi="Arial" w:cs="Arial"/>
          <w:lang w:val="fr-FR"/>
        </w:rPr>
        <w:t>rose</w:t>
      </w:r>
      <w:r w:rsidR="009455FF" w:rsidRPr="00984EC2">
        <w:rPr>
          <w:rFonts w:ascii="Arial" w:hAnsi="Arial" w:cs="Arial"/>
          <w:lang w:val="fr-FR"/>
        </w:rPr>
        <w:t xml:space="preserve"> </w:t>
      </w:r>
      <w:r w:rsidR="000A034A" w:rsidRPr="00984EC2">
        <w:rPr>
          <w:rFonts w:ascii="Arial" w:hAnsi="Arial" w:cs="Arial"/>
          <w:lang w:val="fr-FR"/>
        </w:rPr>
        <w:t>5N+</w:t>
      </w:r>
      <w:r w:rsidR="00BD38AB" w:rsidRPr="00984EC2">
        <w:rPr>
          <w:rFonts w:ascii="Arial" w:hAnsi="Arial" w:cs="Arial"/>
          <w:lang w:val="fr-FR"/>
        </w:rPr>
        <w:t xml:space="preserve"> </w:t>
      </w:r>
      <w:r w:rsidR="00BF6525" w:rsidRPr="00984EC2">
        <w:rPr>
          <w:rFonts w:ascii="Arial" w:hAnsi="Arial" w:cs="Arial"/>
          <w:lang w:val="fr-FR"/>
        </w:rPr>
        <w:t>18 carats</w:t>
      </w:r>
      <w:r w:rsidR="00B852B4" w:rsidRPr="00984EC2">
        <w:rPr>
          <w:rFonts w:ascii="Arial" w:hAnsi="Arial" w:cs="Arial"/>
          <w:lang w:val="fr-FR"/>
        </w:rPr>
        <w:t>,</w:t>
      </w:r>
      <w:r w:rsidR="001E1956" w:rsidRPr="00984EC2">
        <w:rPr>
          <w:rFonts w:ascii="Arial" w:hAnsi="Arial" w:cs="Arial"/>
          <w:lang w:val="fr-FR"/>
        </w:rPr>
        <w:t xml:space="preserve"> or jaune 3N</w:t>
      </w:r>
      <w:r w:rsidR="00702B67" w:rsidRPr="00984EC2">
        <w:rPr>
          <w:rFonts w:ascii="Arial" w:hAnsi="Arial" w:cs="Arial"/>
          <w:lang w:val="fr-FR"/>
        </w:rPr>
        <w:t xml:space="preserve"> 18 carats</w:t>
      </w:r>
      <w:r w:rsidR="001E1956" w:rsidRPr="00984EC2">
        <w:rPr>
          <w:rFonts w:ascii="Arial" w:hAnsi="Arial" w:cs="Arial"/>
          <w:lang w:val="fr-FR"/>
        </w:rPr>
        <w:t>,</w:t>
      </w:r>
      <w:r w:rsidR="00B852B4" w:rsidRPr="00984EC2">
        <w:rPr>
          <w:rFonts w:ascii="Arial" w:hAnsi="Arial" w:cs="Arial"/>
          <w:lang w:val="fr-FR"/>
        </w:rPr>
        <w:t xml:space="preserve"> or blanc 18 carats</w:t>
      </w:r>
      <w:r w:rsidR="00DA3AD8" w:rsidRPr="00984EC2">
        <w:rPr>
          <w:rFonts w:ascii="Arial" w:hAnsi="Arial" w:cs="Arial"/>
          <w:lang w:val="fr-FR"/>
        </w:rPr>
        <w:t xml:space="preserve">, </w:t>
      </w:r>
      <w:r w:rsidRPr="00984EC2">
        <w:rPr>
          <w:rFonts w:ascii="Arial" w:hAnsi="Arial" w:cs="Arial"/>
          <w:lang w:val="fr-FR"/>
        </w:rPr>
        <w:t>platine 950</w:t>
      </w:r>
      <w:r w:rsidR="00DA3AD8" w:rsidRPr="00984EC2">
        <w:rPr>
          <w:rFonts w:ascii="Arial" w:hAnsi="Arial" w:cs="Arial"/>
          <w:lang w:val="fr-FR"/>
        </w:rPr>
        <w:t xml:space="preserve"> ou titane grade 5.</w:t>
      </w:r>
    </w:p>
    <w:p w:rsidR="00100E90" w:rsidRPr="00984EC2" w:rsidRDefault="00100E90" w:rsidP="00984EC2">
      <w:pPr>
        <w:pStyle w:val="Grillemoyenne21"/>
        <w:jc w:val="both"/>
        <w:rPr>
          <w:rFonts w:ascii="Arial" w:hAnsi="Arial" w:cs="Arial"/>
          <w:lang w:val="fr-FR"/>
        </w:rPr>
      </w:pPr>
      <w:r w:rsidRPr="00984EC2">
        <w:rPr>
          <w:rFonts w:ascii="Arial" w:hAnsi="Arial" w:cs="Arial"/>
          <w:lang w:val="fr-FR"/>
        </w:rPr>
        <w:t>Dimensions</w:t>
      </w:r>
      <w:r w:rsidR="00794AB7" w:rsidRPr="00984EC2">
        <w:rPr>
          <w:rFonts w:ascii="Arial" w:hAnsi="Arial" w:cs="Arial"/>
          <w:lang w:val="fr-FR"/>
        </w:rPr>
        <w:t xml:space="preserve"> </w:t>
      </w:r>
      <w:r w:rsidRPr="00984EC2">
        <w:rPr>
          <w:rFonts w:ascii="Arial" w:hAnsi="Arial" w:cs="Arial"/>
          <w:lang w:val="fr-FR"/>
        </w:rPr>
        <w:t>: 44 mm x 17</w:t>
      </w:r>
      <w:r w:rsidR="004A5F77" w:rsidRPr="00984EC2">
        <w:rPr>
          <w:rFonts w:ascii="Arial" w:hAnsi="Arial" w:cs="Arial"/>
          <w:lang w:val="fr-FR"/>
        </w:rPr>
        <w:t>,</w:t>
      </w:r>
      <w:r w:rsidRPr="00984EC2">
        <w:rPr>
          <w:rFonts w:ascii="Arial" w:hAnsi="Arial" w:cs="Arial"/>
          <w:lang w:val="fr-FR"/>
        </w:rPr>
        <w:t>5 mm</w:t>
      </w:r>
    </w:p>
    <w:p w:rsidR="00100E90" w:rsidRPr="00984EC2" w:rsidRDefault="00794AB7" w:rsidP="00984EC2">
      <w:pPr>
        <w:pStyle w:val="Grillemoyenne21"/>
        <w:jc w:val="both"/>
        <w:rPr>
          <w:rFonts w:ascii="Arial" w:hAnsi="Arial" w:cs="Arial"/>
          <w:lang w:val="fr-FR"/>
        </w:rPr>
      </w:pPr>
      <w:r w:rsidRPr="00984EC2">
        <w:rPr>
          <w:rFonts w:ascii="Arial" w:hAnsi="Arial" w:cs="Arial"/>
          <w:lang w:val="fr-FR"/>
        </w:rPr>
        <w:t xml:space="preserve">Nombre de composants </w:t>
      </w:r>
      <w:r w:rsidR="00100E90" w:rsidRPr="00984EC2">
        <w:rPr>
          <w:rFonts w:ascii="Arial" w:hAnsi="Arial" w:cs="Arial"/>
          <w:lang w:val="fr-FR"/>
        </w:rPr>
        <w:t xml:space="preserve">: </w:t>
      </w:r>
      <w:r w:rsidR="0070715D" w:rsidRPr="00984EC2">
        <w:rPr>
          <w:rFonts w:ascii="Arial" w:hAnsi="Arial" w:cs="Arial"/>
          <w:lang w:val="fr-FR"/>
        </w:rPr>
        <w:t>69</w:t>
      </w:r>
    </w:p>
    <w:p w:rsidR="00100E90" w:rsidRPr="00984EC2" w:rsidRDefault="00794AB7" w:rsidP="00984EC2">
      <w:pPr>
        <w:pStyle w:val="Grillemoyenne21"/>
        <w:jc w:val="both"/>
        <w:rPr>
          <w:rFonts w:ascii="Arial" w:hAnsi="Arial" w:cs="Arial"/>
          <w:lang w:val="fr-FR"/>
        </w:rPr>
      </w:pPr>
      <w:r w:rsidRPr="00984EC2">
        <w:rPr>
          <w:rFonts w:ascii="Arial" w:hAnsi="Arial" w:cs="Arial"/>
          <w:lang w:val="fr-FR"/>
        </w:rPr>
        <w:t xml:space="preserve">Etanchéité </w:t>
      </w:r>
      <w:r w:rsidR="00100E90" w:rsidRPr="00984EC2">
        <w:rPr>
          <w:rFonts w:ascii="Arial" w:hAnsi="Arial" w:cs="Arial"/>
          <w:lang w:val="fr-FR"/>
        </w:rPr>
        <w:t xml:space="preserve">: 30 m / 90' / 3 </w:t>
      </w:r>
      <w:proofErr w:type="spellStart"/>
      <w:r w:rsidR="00100E90" w:rsidRPr="00984EC2">
        <w:rPr>
          <w:rFonts w:ascii="Arial" w:hAnsi="Arial" w:cs="Arial"/>
          <w:lang w:val="fr-FR"/>
        </w:rPr>
        <w:t>atm</w:t>
      </w:r>
      <w:proofErr w:type="spellEnd"/>
    </w:p>
    <w:p w:rsidR="00BD083F" w:rsidRPr="00984EC2" w:rsidRDefault="00BD083F" w:rsidP="00984EC2">
      <w:pPr>
        <w:pStyle w:val="Grillemoyenne21"/>
        <w:jc w:val="both"/>
        <w:rPr>
          <w:rFonts w:ascii="Arial" w:hAnsi="Arial" w:cs="Arial"/>
          <w:lang w:val="fr-FR"/>
        </w:rPr>
      </w:pPr>
    </w:p>
    <w:p w:rsidR="00794AB7" w:rsidRPr="00984EC2" w:rsidRDefault="00794AB7" w:rsidP="00984EC2">
      <w:pPr>
        <w:pStyle w:val="Grillemoyenne21"/>
        <w:jc w:val="both"/>
        <w:rPr>
          <w:rFonts w:ascii="Arial" w:hAnsi="Arial" w:cs="Arial"/>
          <w:b/>
          <w:lang w:val="fr-FR"/>
        </w:rPr>
      </w:pPr>
      <w:r w:rsidRPr="00984EC2">
        <w:rPr>
          <w:rFonts w:ascii="Arial" w:hAnsi="Arial" w:cs="Arial"/>
          <w:b/>
          <w:lang w:val="fr-FR"/>
        </w:rPr>
        <w:t>Verres saphir</w:t>
      </w:r>
    </w:p>
    <w:p w:rsidR="00794AB7" w:rsidRPr="00984EC2" w:rsidRDefault="00794AB7" w:rsidP="00984EC2">
      <w:pPr>
        <w:pStyle w:val="Grillemoyenne21"/>
        <w:jc w:val="both"/>
        <w:rPr>
          <w:rFonts w:ascii="Arial" w:hAnsi="Arial" w:cs="Arial"/>
          <w:lang w:val="fr-FR"/>
        </w:rPr>
      </w:pPr>
      <w:r w:rsidRPr="00984EC2">
        <w:rPr>
          <w:rFonts w:ascii="Arial" w:hAnsi="Arial" w:cs="Arial"/>
          <w:lang w:val="fr-FR"/>
        </w:rPr>
        <w:t>Verres</w:t>
      </w:r>
      <w:r w:rsidR="004A5F77" w:rsidRPr="00984EC2">
        <w:rPr>
          <w:rFonts w:ascii="Arial" w:hAnsi="Arial" w:cs="Arial"/>
          <w:lang w:val="fr-FR"/>
        </w:rPr>
        <w:t xml:space="preserve"> saphir au recto et au verso</w:t>
      </w:r>
      <w:r w:rsidRPr="00984EC2">
        <w:rPr>
          <w:rFonts w:ascii="Arial" w:hAnsi="Arial" w:cs="Arial"/>
          <w:lang w:val="fr-FR"/>
        </w:rPr>
        <w:t>, traitement antireflet sur les 2 faces</w:t>
      </w:r>
    </w:p>
    <w:p w:rsidR="00BD083F" w:rsidRPr="00984EC2" w:rsidRDefault="00BD083F" w:rsidP="00984EC2">
      <w:pPr>
        <w:pStyle w:val="Grillemoyenne21"/>
        <w:jc w:val="both"/>
        <w:rPr>
          <w:rFonts w:ascii="Arial" w:hAnsi="Arial" w:cs="Arial"/>
          <w:lang w:val="fr-FR"/>
        </w:rPr>
      </w:pPr>
    </w:p>
    <w:p w:rsidR="00794AB7" w:rsidRPr="00984EC2" w:rsidRDefault="00794AB7" w:rsidP="00984EC2">
      <w:pPr>
        <w:pStyle w:val="Grillemoyenne21"/>
        <w:jc w:val="both"/>
        <w:rPr>
          <w:rFonts w:ascii="Arial" w:hAnsi="Arial" w:cs="Arial"/>
          <w:b/>
          <w:lang w:val="fr-FR"/>
        </w:rPr>
      </w:pPr>
      <w:r w:rsidRPr="00984EC2">
        <w:rPr>
          <w:rFonts w:ascii="Arial" w:hAnsi="Arial" w:cs="Arial"/>
          <w:b/>
          <w:lang w:val="fr-FR"/>
        </w:rPr>
        <w:t>Bracelet et boucle</w:t>
      </w:r>
    </w:p>
    <w:p w:rsidR="00BD083F" w:rsidRPr="00984EC2" w:rsidRDefault="00794AB7" w:rsidP="00984EC2">
      <w:pPr>
        <w:pStyle w:val="Grillemoyenne21"/>
        <w:jc w:val="both"/>
        <w:rPr>
          <w:rFonts w:ascii="Arial" w:hAnsi="Arial" w:cs="Arial"/>
          <w:lang w:val="fr-FR"/>
        </w:rPr>
      </w:pPr>
      <w:r w:rsidRPr="00984EC2">
        <w:rPr>
          <w:rFonts w:ascii="Arial" w:hAnsi="Arial" w:cs="Arial"/>
          <w:lang w:val="fr-FR"/>
        </w:rPr>
        <w:t>Bracelet alligator cousu main noir</w:t>
      </w:r>
      <w:r w:rsidR="00B852B4" w:rsidRPr="00984EC2">
        <w:rPr>
          <w:rFonts w:ascii="Arial" w:hAnsi="Arial" w:cs="Arial"/>
          <w:lang w:val="fr-FR"/>
        </w:rPr>
        <w:t>, gris</w:t>
      </w:r>
      <w:r w:rsidR="00F836AC" w:rsidRPr="00984EC2">
        <w:rPr>
          <w:rFonts w:ascii="Arial" w:hAnsi="Arial" w:cs="Arial"/>
          <w:lang w:val="fr-FR"/>
        </w:rPr>
        <w:t xml:space="preserve">, </w:t>
      </w:r>
      <w:r w:rsidRPr="00984EC2">
        <w:rPr>
          <w:rFonts w:ascii="Arial" w:hAnsi="Arial" w:cs="Arial"/>
          <w:lang w:val="fr-FR"/>
        </w:rPr>
        <w:t>brun</w:t>
      </w:r>
      <w:r w:rsidR="0070715D" w:rsidRPr="00984EC2">
        <w:rPr>
          <w:rFonts w:ascii="Arial" w:hAnsi="Arial" w:cs="Arial"/>
          <w:lang w:val="fr-FR"/>
        </w:rPr>
        <w:t xml:space="preserve"> </w:t>
      </w:r>
      <w:r w:rsidR="000C6486" w:rsidRPr="00984EC2">
        <w:rPr>
          <w:rFonts w:ascii="Arial" w:hAnsi="Arial" w:cs="Arial"/>
          <w:lang w:val="fr-FR"/>
        </w:rPr>
        <w:t>ou bleu foncé</w:t>
      </w:r>
      <w:r w:rsidRPr="00984EC2">
        <w:rPr>
          <w:rFonts w:ascii="Arial" w:hAnsi="Arial" w:cs="Arial"/>
          <w:lang w:val="fr-FR"/>
        </w:rPr>
        <w:t xml:space="preserve">, boucle </w:t>
      </w:r>
      <w:proofErr w:type="spellStart"/>
      <w:r w:rsidR="009455FF" w:rsidRPr="00984EC2">
        <w:rPr>
          <w:rFonts w:ascii="Arial" w:hAnsi="Arial" w:cs="Arial"/>
          <w:lang w:val="fr-FR"/>
        </w:rPr>
        <w:t>déployante</w:t>
      </w:r>
      <w:proofErr w:type="spellEnd"/>
      <w:r w:rsidRPr="00984EC2">
        <w:rPr>
          <w:rFonts w:ascii="Arial" w:hAnsi="Arial" w:cs="Arial"/>
          <w:lang w:val="fr-FR"/>
        </w:rPr>
        <w:t xml:space="preserve"> </w:t>
      </w:r>
      <w:r w:rsidR="00DA3AD8" w:rsidRPr="00984EC2">
        <w:rPr>
          <w:rFonts w:ascii="Arial" w:hAnsi="Arial" w:cs="Arial"/>
          <w:lang w:val="fr-FR"/>
        </w:rPr>
        <w:t xml:space="preserve">en or, </w:t>
      </w:r>
      <w:r w:rsidR="0070715D" w:rsidRPr="00984EC2">
        <w:rPr>
          <w:rFonts w:ascii="Arial" w:hAnsi="Arial" w:cs="Arial"/>
          <w:lang w:val="fr-FR"/>
        </w:rPr>
        <w:t xml:space="preserve">platine </w:t>
      </w:r>
      <w:r w:rsidR="00DA3AD8" w:rsidRPr="00984EC2">
        <w:rPr>
          <w:rFonts w:ascii="Arial" w:hAnsi="Arial" w:cs="Arial"/>
          <w:lang w:val="fr-FR"/>
        </w:rPr>
        <w:t xml:space="preserve">ou titane </w:t>
      </w:r>
      <w:r w:rsidRPr="00984EC2">
        <w:rPr>
          <w:rFonts w:ascii="Arial" w:hAnsi="Arial" w:cs="Arial"/>
          <w:lang w:val="fr-FR"/>
        </w:rPr>
        <w:t>assortie boîtier</w:t>
      </w:r>
      <w:r w:rsidR="0070715D" w:rsidRPr="00984EC2">
        <w:rPr>
          <w:rFonts w:ascii="Arial" w:hAnsi="Arial" w:cs="Arial"/>
          <w:lang w:val="fr-FR"/>
        </w:rPr>
        <w:t>.</w:t>
      </w:r>
      <w:r w:rsidR="001E1956" w:rsidRPr="00984EC2">
        <w:rPr>
          <w:rFonts w:ascii="Arial" w:hAnsi="Arial" w:cs="Arial"/>
          <w:lang w:val="fr-FR"/>
        </w:rPr>
        <w:t xml:space="preserve"> </w:t>
      </w:r>
      <w:r w:rsidR="00BD083F" w:rsidRPr="00984EC2">
        <w:rPr>
          <w:rFonts w:ascii="Arial" w:hAnsi="Arial" w:cs="Arial"/>
          <w:lang w:val="fr-FR"/>
        </w:rPr>
        <w:br w:type="page"/>
      </w:r>
    </w:p>
    <w:p w:rsidR="007C08E7" w:rsidRPr="00984EC2" w:rsidRDefault="007C08E7" w:rsidP="00984EC2">
      <w:pPr>
        <w:pStyle w:val="Grillemoyenne21"/>
        <w:jc w:val="both"/>
        <w:rPr>
          <w:rFonts w:ascii="Arial" w:hAnsi="Arial" w:cs="Arial"/>
          <w:b/>
          <w:sz w:val="28"/>
          <w:szCs w:val="28"/>
          <w:lang w:val="en-GB"/>
        </w:rPr>
      </w:pPr>
      <w:r w:rsidRPr="00984EC2">
        <w:rPr>
          <w:rFonts w:ascii="Arial" w:hAnsi="Arial" w:cs="Arial"/>
          <w:b/>
          <w:sz w:val="28"/>
          <w:szCs w:val="28"/>
          <w:lang w:val="en-GB"/>
        </w:rPr>
        <w:lastRenderedPageBreak/>
        <w:t xml:space="preserve">'Friends' </w:t>
      </w:r>
      <w:r w:rsidR="00BD083F" w:rsidRPr="00984EC2">
        <w:rPr>
          <w:rFonts w:ascii="Arial" w:hAnsi="Arial" w:cs="Arial"/>
          <w:b/>
          <w:sz w:val="28"/>
          <w:szCs w:val="28"/>
          <w:lang w:val="en-GB"/>
        </w:rPr>
        <w:t>LM Perpetual</w:t>
      </w:r>
    </w:p>
    <w:p w:rsidR="00BD083F" w:rsidRPr="00984EC2" w:rsidRDefault="00BD083F" w:rsidP="00984EC2">
      <w:pPr>
        <w:pStyle w:val="Grillemoyenne21"/>
        <w:jc w:val="both"/>
        <w:rPr>
          <w:rFonts w:ascii="Arial" w:hAnsi="Arial" w:cs="Arial"/>
          <w:b/>
          <w:lang w:val="en-GB"/>
        </w:rPr>
      </w:pPr>
    </w:p>
    <w:p w:rsidR="000C6486" w:rsidRPr="00984EC2" w:rsidRDefault="000C6486" w:rsidP="00984EC2">
      <w:pPr>
        <w:pStyle w:val="Grillemoyenne21"/>
        <w:jc w:val="both"/>
        <w:rPr>
          <w:rFonts w:ascii="Arial" w:hAnsi="Arial" w:cs="Arial"/>
          <w:lang w:val="en-GB"/>
        </w:rPr>
      </w:pPr>
    </w:p>
    <w:p w:rsidR="0070715D" w:rsidRPr="00984EC2" w:rsidRDefault="0070715D" w:rsidP="00984EC2">
      <w:pPr>
        <w:spacing w:after="0"/>
        <w:jc w:val="both"/>
        <w:rPr>
          <w:rFonts w:ascii="Arial" w:hAnsi="Arial" w:cs="Arial"/>
          <w:lang w:val="en-GB"/>
        </w:rPr>
      </w:pPr>
      <w:r w:rsidRPr="00984EC2">
        <w:rPr>
          <w:rFonts w:ascii="Arial" w:hAnsi="Arial" w:cs="Arial"/>
          <w:i/>
          <w:lang w:val="en-GB"/>
        </w:rPr>
        <w:t>Concept:</w:t>
      </w:r>
      <w:r w:rsidRPr="00984EC2">
        <w:rPr>
          <w:rFonts w:ascii="Arial" w:hAnsi="Arial" w:cs="Arial"/>
          <w:lang w:val="en-GB"/>
        </w:rPr>
        <w:t xml:space="preserve"> Maximilian </w:t>
      </w:r>
      <w:proofErr w:type="spellStart"/>
      <w:r w:rsidRPr="00984EC2">
        <w:rPr>
          <w:rFonts w:ascii="Arial" w:hAnsi="Arial" w:cs="Arial"/>
          <w:lang w:val="en-GB"/>
        </w:rPr>
        <w:t>Büsser</w:t>
      </w:r>
      <w:proofErr w:type="spellEnd"/>
      <w:r w:rsidRPr="00984EC2">
        <w:rPr>
          <w:rFonts w:ascii="Arial" w:hAnsi="Arial" w:cs="Arial"/>
          <w:lang w:val="en-GB"/>
        </w:rPr>
        <w:t xml:space="preserve"> / MB&amp;F</w:t>
      </w:r>
    </w:p>
    <w:p w:rsidR="0070715D" w:rsidRPr="00984EC2" w:rsidRDefault="0070715D" w:rsidP="00984EC2">
      <w:pPr>
        <w:spacing w:after="0"/>
        <w:jc w:val="both"/>
        <w:rPr>
          <w:rFonts w:ascii="Arial" w:hAnsi="Arial" w:cs="Arial"/>
          <w:lang w:val="en-US"/>
        </w:rPr>
      </w:pPr>
      <w:r w:rsidRPr="00984EC2">
        <w:rPr>
          <w:rFonts w:ascii="Arial" w:hAnsi="Arial" w:cs="Arial"/>
          <w:i/>
          <w:lang w:val="en-US"/>
        </w:rPr>
        <w:t xml:space="preserve">Design du </w:t>
      </w:r>
      <w:proofErr w:type="spellStart"/>
      <w:r w:rsidRPr="00984EC2">
        <w:rPr>
          <w:rFonts w:ascii="Arial" w:hAnsi="Arial" w:cs="Arial"/>
          <w:i/>
          <w:lang w:val="en-US"/>
        </w:rPr>
        <w:t>produit</w:t>
      </w:r>
      <w:proofErr w:type="spellEnd"/>
      <w:r w:rsidRPr="00984EC2">
        <w:rPr>
          <w:rFonts w:ascii="Arial" w:hAnsi="Arial" w:cs="Arial"/>
          <w:i/>
          <w:lang w:val="en-US"/>
        </w:rPr>
        <w:t>:</w:t>
      </w:r>
      <w:r w:rsidRPr="00984EC2">
        <w:rPr>
          <w:rFonts w:ascii="Arial" w:hAnsi="Arial" w:cs="Arial"/>
          <w:lang w:val="en-US"/>
        </w:rPr>
        <w:t xml:space="preserve"> Eric </w:t>
      </w:r>
      <w:proofErr w:type="spellStart"/>
      <w:r w:rsidRPr="00984EC2">
        <w:rPr>
          <w:rFonts w:ascii="Arial" w:hAnsi="Arial" w:cs="Arial"/>
          <w:lang w:val="en-US"/>
        </w:rPr>
        <w:t>Giroud</w:t>
      </w:r>
      <w:proofErr w:type="spellEnd"/>
      <w:r w:rsidRPr="00984EC2">
        <w:rPr>
          <w:rFonts w:ascii="Arial" w:hAnsi="Arial" w:cs="Arial"/>
          <w:lang w:val="en-US"/>
        </w:rPr>
        <w:t xml:space="preserve"> / Through the Looking glass</w:t>
      </w:r>
    </w:p>
    <w:p w:rsidR="0070715D" w:rsidRPr="00984EC2" w:rsidRDefault="0070715D" w:rsidP="00984EC2">
      <w:pPr>
        <w:spacing w:after="0"/>
        <w:jc w:val="both"/>
        <w:rPr>
          <w:rFonts w:ascii="Arial" w:hAnsi="Arial" w:cs="Arial"/>
        </w:rPr>
      </w:pPr>
      <w:r w:rsidRPr="00984EC2">
        <w:rPr>
          <w:rFonts w:ascii="Arial" w:hAnsi="Arial" w:cs="Arial"/>
          <w:i/>
        </w:rPr>
        <w:t>Direction technique et gestion de la production:</w:t>
      </w:r>
      <w:r w:rsidRPr="00984EC2">
        <w:rPr>
          <w:rFonts w:ascii="Arial" w:hAnsi="Arial" w:cs="Arial"/>
        </w:rPr>
        <w:t xml:space="preserve"> Serge Kriknoff / MB&amp;F</w:t>
      </w:r>
    </w:p>
    <w:p w:rsidR="0054338A" w:rsidRPr="00984EC2" w:rsidRDefault="0070715D" w:rsidP="00984EC2">
      <w:pPr>
        <w:spacing w:after="0"/>
        <w:jc w:val="both"/>
        <w:rPr>
          <w:rFonts w:ascii="Arial" w:hAnsi="Arial" w:cs="Arial"/>
          <w:bCs/>
        </w:rPr>
      </w:pPr>
      <w:r w:rsidRPr="00984EC2">
        <w:rPr>
          <w:rFonts w:ascii="Arial" w:hAnsi="Arial" w:cs="Arial"/>
          <w:i/>
        </w:rPr>
        <w:t>Esthétique du mouvement et spécifications de décoration</w:t>
      </w:r>
      <w:r w:rsidRPr="00405E65">
        <w:rPr>
          <w:rFonts w:ascii="Arial" w:hAnsi="Arial" w:cs="Arial"/>
          <w:i/>
        </w:rPr>
        <w:t>:</w:t>
      </w:r>
      <w:r w:rsidRPr="00984EC2">
        <w:rPr>
          <w:rFonts w:ascii="Arial" w:hAnsi="Arial" w:cs="Arial"/>
        </w:rPr>
        <w:t xml:space="preserve"> </w:t>
      </w:r>
      <w:r w:rsidR="0054338A" w:rsidRPr="00984EC2">
        <w:rPr>
          <w:rFonts w:ascii="Arial" w:hAnsi="Arial" w:cs="Arial"/>
          <w:bCs/>
        </w:rPr>
        <w:t>Stephen McDonnell et MB&amp;F</w:t>
      </w:r>
    </w:p>
    <w:p w:rsidR="0054338A" w:rsidRPr="00984EC2" w:rsidRDefault="000024B8" w:rsidP="00984EC2">
      <w:pPr>
        <w:spacing w:after="0"/>
        <w:jc w:val="both"/>
        <w:rPr>
          <w:rFonts w:ascii="Arial" w:hAnsi="Arial" w:cs="Arial"/>
          <w:bCs/>
        </w:rPr>
      </w:pPr>
      <w:r w:rsidRPr="00984EC2">
        <w:rPr>
          <w:rFonts w:ascii="Arial" w:hAnsi="Arial" w:cs="Arial"/>
          <w:bCs/>
          <w:i/>
        </w:rPr>
        <w:t>Développement</w:t>
      </w:r>
      <w:r w:rsidR="00405E65">
        <w:rPr>
          <w:rFonts w:ascii="Arial" w:hAnsi="Arial" w:cs="Arial"/>
          <w:bCs/>
          <w:i/>
        </w:rPr>
        <w:t xml:space="preserve"> du mouvement</w:t>
      </w:r>
      <w:r w:rsidR="0054338A" w:rsidRPr="00984EC2">
        <w:rPr>
          <w:rFonts w:ascii="Arial" w:hAnsi="Arial" w:cs="Arial"/>
          <w:bCs/>
          <w:i/>
        </w:rPr>
        <w:t>:</w:t>
      </w:r>
      <w:r w:rsidR="0054338A" w:rsidRPr="00984EC2">
        <w:rPr>
          <w:rFonts w:ascii="Arial" w:hAnsi="Arial" w:cs="Arial"/>
          <w:bCs/>
        </w:rPr>
        <w:t xml:space="preserve"> Stephen McDonnell </w:t>
      </w:r>
      <w:r w:rsidRPr="00984EC2">
        <w:rPr>
          <w:rFonts w:ascii="Arial" w:hAnsi="Arial" w:cs="Arial"/>
          <w:bCs/>
        </w:rPr>
        <w:t>et</w:t>
      </w:r>
      <w:r w:rsidR="0054338A" w:rsidRPr="00984EC2">
        <w:rPr>
          <w:rFonts w:ascii="Arial" w:hAnsi="Arial" w:cs="Arial"/>
          <w:bCs/>
        </w:rPr>
        <w:t xml:space="preserve"> MB&amp;F</w:t>
      </w:r>
    </w:p>
    <w:p w:rsidR="0070715D" w:rsidRPr="00984EC2" w:rsidRDefault="0070715D" w:rsidP="00984EC2">
      <w:pPr>
        <w:spacing w:after="0"/>
        <w:jc w:val="both"/>
        <w:rPr>
          <w:rFonts w:ascii="Arial" w:hAnsi="Arial" w:cs="Arial"/>
        </w:rPr>
      </w:pPr>
      <w:r w:rsidRPr="00984EC2">
        <w:rPr>
          <w:rFonts w:ascii="Arial" w:hAnsi="Arial" w:cs="Arial"/>
          <w:i/>
        </w:rPr>
        <w:t>R&amp;D:</w:t>
      </w:r>
      <w:r w:rsidR="00DA3AD8" w:rsidRPr="00984EC2">
        <w:rPr>
          <w:rFonts w:ascii="Arial" w:hAnsi="Arial" w:cs="Arial"/>
        </w:rPr>
        <w:t xml:space="preserve"> </w:t>
      </w:r>
      <w:r w:rsidRPr="00984EC2">
        <w:rPr>
          <w:rFonts w:ascii="Arial" w:hAnsi="Arial" w:cs="Arial"/>
        </w:rPr>
        <w:t>Ruben Martinez</w:t>
      </w:r>
      <w:r w:rsidR="002C73D5" w:rsidRPr="00984EC2">
        <w:rPr>
          <w:rFonts w:ascii="Arial" w:hAnsi="Arial" w:cs="Arial"/>
        </w:rPr>
        <w:t xml:space="preserve">, </w:t>
      </w:r>
      <w:r w:rsidR="00DA3AD8" w:rsidRPr="00984EC2">
        <w:rPr>
          <w:rFonts w:ascii="Arial" w:hAnsi="Arial" w:cs="Arial"/>
        </w:rPr>
        <w:t>Simon Brette</w:t>
      </w:r>
      <w:r w:rsidR="002C73D5" w:rsidRPr="00984EC2">
        <w:rPr>
          <w:rFonts w:ascii="Arial" w:hAnsi="Arial" w:cs="Arial"/>
        </w:rPr>
        <w:t xml:space="preserve"> et Thomas Lorenzato</w:t>
      </w:r>
      <w:r w:rsidRPr="00984EC2">
        <w:rPr>
          <w:rFonts w:ascii="Arial" w:hAnsi="Arial" w:cs="Arial"/>
        </w:rPr>
        <w:t xml:space="preserve"> / MB&amp;F</w:t>
      </w:r>
    </w:p>
    <w:p w:rsidR="0070715D" w:rsidRPr="00984EC2" w:rsidRDefault="0070715D" w:rsidP="00984EC2">
      <w:pPr>
        <w:spacing w:before="240" w:after="0"/>
        <w:jc w:val="both"/>
        <w:rPr>
          <w:rFonts w:ascii="Arial" w:hAnsi="Arial" w:cs="Arial"/>
        </w:rPr>
      </w:pPr>
      <w:r w:rsidRPr="00984EC2">
        <w:rPr>
          <w:rFonts w:ascii="Arial" w:hAnsi="Arial" w:cs="Arial"/>
          <w:i/>
        </w:rPr>
        <w:t>Roues</w:t>
      </w:r>
      <w:r w:rsidR="0054338A" w:rsidRPr="00984EC2">
        <w:rPr>
          <w:rFonts w:ascii="Arial" w:hAnsi="Arial" w:cs="Arial"/>
          <w:i/>
        </w:rPr>
        <w:t>, pinions</w:t>
      </w:r>
      <w:r w:rsidR="00586720" w:rsidRPr="00984EC2">
        <w:rPr>
          <w:rFonts w:ascii="Arial" w:hAnsi="Arial" w:cs="Arial"/>
          <w:i/>
        </w:rPr>
        <w:t>, axes</w:t>
      </w:r>
      <w:r w:rsidR="0054338A" w:rsidRPr="00984EC2">
        <w:rPr>
          <w:rFonts w:ascii="Arial" w:hAnsi="Arial" w:cs="Arial"/>
          <w:i/>
        </w:rPr>
        <w:t xml:space="preserve"> </w:t>
      </w:r>
      <w:r w:rsidR="000024B8" w:rsidRPr="00984EC2">
        <w:rPr>
          <w:rFonts w:ascii="Arial" w:hAnsi="Arial" w:cs="Arial"/>
          <w:i/>
        </w:rPr>
        <w:t xml:space="preserve">et </w:t>
      </w:r>
      <w:r w:rsidR="0054338A" w:rsidRPr="00984EC2">
        <w:rPr>
          <w:rFonts w:ascii="Arial" w:hAnsi="Arial" w:cs="Arial"/>
          <w:i/>
        </w:rPr>
        <w:t>composants du mouvement</w:t>
      </w:r>
      <w:r w:rsidRPr="00984EC2">
        <w:rPr>
          <w:rFonts w:ascii="Arial" w:hAnsi="Arial" w:cs="Arial"/>
          <w:i/>
        </w:rPr>
        <w:t>:</w:t>
      </w:r>
      <w:r w:rsidRPr="00984EC2">
        <w:rPr>
          <w:rFonts w:ascii="Arial" w:hAnsi="Arial" w:cs="Arial"/>
        </w:rPr>
        <w:t xml:space="preserve"> </w:t>
      </w:r>
      <w:r w:rsidR="00D06C2E" w:rsidRPr="00984EC2">
        <w:rPr>
          <w:rFonts w:ascii="Arial" w:hAnsi="Arial" w:cs="Arial"/>
        </w:rPr>
        <w:t xml:space="preserve">Paul-André Tendon / </w:t>
      </w:r>
      <w:proofErr w:type="spellStart"/>
      <w:r w:rsidR="00C351AE" w:rsidRPr="00984EC2">
        <w:rPr>
          <w:rFonts w:ascii="Arial" w:hAnsi="Arial" w:cs="Arial"/>
        </w:rPr>
        <w:t>Bandi</w:t>
      </w:r>
      <w:proofErr w:type="spellEnd"/>
      <w:r w:rsidR="00C351AE" w:rsidRPr="00984EC2">
        <w:rPr>
          <w:rFonts w:ascii="Arial" w:hAnsi="Arial" w:cs="Arial"/>
        </w:rPr>
        <w:t xml:space="preserve">, </w:t>
      </w:r>
      <w:r w:rsidR="00594443" w:rsidRPr="00984EC2">
        <w:rPr>
          <w:rFonts w:ascii="Arial" w:hAnsi="Arial" w:cs="Arial"/>
        </w:rPr>
        <w:t xml:space="preserve">Daniel </w:t>
      </w:r>
      <w:proofErr w:type="spellStart"/>
      <w:r w:rsidR="00594443" w:rsidRPr="00984EC2">
        <w:rPr>
          <w:rFonts w:ascii="Arial" w:hAnsi="Arial" w:cs="Arial"/>
        </w:rPr>
        <w:t>Gumy</w:t>
      </w:r>
      <w:proofErr w:type="spellEnd"/>
      <w:r w:rsidR="00594443" w:rsidRPr="00984EC2">
        <w:rPr>
          <w:rFonts w:ascii="Arial" w:hAnsi="Arial" w:cs="Arial"/>
        </w:rPr>
        <w:t xml:space="preserve"> /</w:t>
      </w:r>
      <w:r w:rsidR="00586720" w:rsidRPr="00984EC2">
        <w:rPr>
          <w:rFonts w:ascii="Arial" w:hAnsi="Arial" w:cs="Arial"/>
        </w:rPr>
        <w:t xml:space="preserve"> </w:t>
      </w:r>
      <w:proofErr w:type="spellStart"/>
      <w:r w:rsidR="00586720" w:rsidRPr="00984EC2">
        <w:rPr>
          <w:rFonts w:ascii="Arial" w:hAnsi="Arial" w:cs="Arial"/>
        </w:rPr>
        <w:t>Decobar</w:t>
      </w:r>
      <w:proofErr w:type="spellEnd"/>
      <w:r w:rsidR="00586720" w:rsidRPr="00984EC2">
        <w:rPr>
          <w:rFonts w:ascii="Arial" w:hAnsi="Arial" w:cs="Arial"/>
        </w:rPr>
        <w:t xml:space="preserve">, </w:t>
      </w:r>
      <w:r w:rsidR="00C351AE" w:rsidRPr="00984EC2">
        <w:rPr>
          <w:rFonts w:ascii="Arial" w:hAnsi="Arial" w:cs="Arial"/>
        </w:rPr>
        <w:t xml:space="preserve">Le Temps </w:t>
      </w:r>
      <w:proofErr w:type="gramStart"/>
      <w:r w:rsidR="00C351AE" w:rsidRPr="00984EC2">
        <w:rPr>
          <w:rFonts w:ascii="Arial" w:hAnsi="Arial" w:cs="Arial"/>
        </w:rPr>
        <w:t>R</w:t>
      </w:r>
      <w:r w:rsidR="00DA1FC6" w:rsidRPr="00984EC2">
        <w:rPr>
          <w:rFonts w:ascii="Arial" w:hAnsi="Arial" w:cs="Arial"/>
        </w:rPr>
        <w:t>etrouvé  et</w:t>
      </w:r>
      <w:proofErr w:type="gramEnd"/>
      <w:r w:rsidR="00DA1FC6" w:rsidRPr="00984EC2">
        <w:rPr>
          <w:rFonts w:ascii="Arial" w:hAnsi="Arial" w:cs="Arial"/>
        </w:rPr>
        <w:t xml:space="preserve"> </w:t>
      </w:r>
      <w:proofErr w:type="spellStart"/>
      <w:r w:rsidR="00DA1FC6" w:rsidRPr="00984EC2">
        <w:rPr>
          <w:rFonts w:ascii="Arial" w:hAnsi="Arial" w:cs="Arial"/>
        </w:rPr>
        <w:t>Swiss</w:t>
      </w:r>
      <w:proofErr w:type="spellEnd"/>
      <w:r w:rsidR="00DA1FC6" w:rsidRPr="00984EC2">
        <w:rPr>
          <w:rFonts w:ascii="Arial" w:hAnsi="Arial" w:cs="Arial"/>
        </w:rPr>
        <w:t xml:space="preserve"> </w:t>
      </w:r>
      <w:proofErr w:type="spellStart"/>
      <w:r w:rsidR="00DA1FC6" w:rsidRPr="00984EC2">
        <w:rPr>
          <w:rFonts w:ascii="Arial" w:hAnsi="Arial" w:cs="Arial"/>
        </w:rPr>
        <w:t>Manufacturing</w:t>
      </w:r>
      <w:proofErr w:type="spellEnd"/>
      <w:r w:rsidR="00DA1FC6" w:rsidRPr="00984EC2">
        <w:rPr>
          <w:rFonts w:ascii="Arial" w:hAnsi="Arial" w:cs="Arial"/>
        </w:rPr>
        <w:t xml:space="preserve"> </w:t>
      </w:r>
    </w:p>
    <w:p w:rsidR="0070715D" w:rsidRPr="00984EC2" w:rsidRDefault="0070715D" w:rsidP="00984EC2">
      <w:pPr>
        <w:spacing w:after="0"/>
        <w:jc w:val="both"/>
        <w:rPr>
          <w:rFonts w:ascii="Arial" w:hAnsi="Arial" w:cs="Arial"/>
        </w:rPr>
      </w:pPr>
      <w:r w:rsidRPr="00984EC2">
        <w:rPr>
          <w:rFonts w:ascii="Arial" w:hAnsi="Arial" w:cs="Arial"/>
          <w:i/>
        </w:rPr>
        <w:t>Pont de balancier</w:t>
      </w:r>
      <w:r w:rsidR="0054338A" w:rsidRPr="00984EC2">
        <w:rPr>
          <w:rFonts w:ascii="Arial" w:hAnsi="Arial" w:cs="Arial"/>
          <w:i/>
        </w:rPr>
        <w:t xml:space="preserve"> et platine</w:t>
      </w:r>
      <w:r w:rsidR="000024B8" w:rsidRPr="00984EC2">
        <w:rPr>
          <w:rFonts w:ascii="Arial" w:hAnsi="Arial" w:cs="Arial"/>
          <w:i/>
        </w:rPr>
        <w:t>s</w:t>
      </w:r>
      <w:r w:rsidRPr="00984EC2">
        <w:rPr>
          <w:rFonts w:ascii="Arial" w:hAnsi="Arial" w:cs="Arial"/>
          <w:i/>
        </w:rPr>
        <w:t>:</w:t>
      </w:r>
      <w:r w:rsidRPr="00984EC2">
        <w:rPr>
          <w:rFonts w:ascii="Arial" w:hAnsi="Arial" w:cs="Arial"/>
        </w:rPr>
        <w:t xml:space="preserve"> Benjamin </w:t>
      </w:r>
      <w:proofErr w:type="spellStart"/>
      <w:r w:rsidRPr="00984EC2">
        <w:rPr>
          <w:rFonts w:ascii="Arial" w:hAnsi="Arial" w:cs="Arial"/>
        </w:rPr>
        <w:t>Signoud</w:t>
      </w:r>
      <w:proofErr w:type="spellEnd"/>
      <w:r w:rsidRPr="00984EC2">
        <w:rPr>
          <w:rFonts w:ascii="Arial" w:hAnsi="Arial" w:cs="Arial"/>
        </w:rPr>
        <w:t xml:space="preserve"> / AMECAP</w:t>
      </w:r>
      <w:r w:rsidR="00C03D67" w:rsidRPr="00984EC2">
        <w:rPr>
          <w:rFonts w:ascii="Arial" w:hAnsi="Arial" w:cs="Arial"/>
        </w:rPr>
        <w:t xml:space="preserve"> </w:t>
      </w:r>
    </w:p>
    <w:p w:rsidR="0070715D" w:rsidRPr="00984EC2" w:rsidRDefault="0070715D" w:rsidP="00984EC2">
      <w:pPr>
        <w:spacing w:after="0"/>
        <w:jc w:val="both"/>
        <w:rPr>
          <w:rFonts w:ascii="Arial" w:hAnsi="Arial" w:cs="Arial"/>
          <w:lang w:val="en-US"/>
        </w:rPr>
      </w:pPr>
      <w:proofErr w:type="spellStart"/>
      <w:r w:rsidRPr="00984EC2">
        <w:rPr>
          <w:rFonts w:ascii="Arial" w:hAnsi="Arial" w:cs="Arial"/>
          <w:i/>
          <w:lang w:val="en-US"/>
        </w:rPr>
        <w:t>Balancier</w:t>
      </w:r>
      <w:proofErr w:type="spellEnd"/>
      <w:r w:rsidRPr="00984EC2">
        <w:rPr>
          <w:rFonts w:ascii="Arial" w:hAnsi="Arial" w:cs="Arial"/>
          <w:i/>
          <w:lang w:val="en-US"/>
        </w:rPr>
        <w:t>:</w:t>
      </w:r>
      <w:r w:rsidRPr="00984EC2">
        <w:rPr>
          <w:rFonts w:ascii="Arial" w:hAnsi="Arial" w:cs="Arial"/>
          <w:lang w:val="en-US"/>
        </w:rPr>
        <w:t xml:space="preserve"> </w:t>
      </w:r>
      <w:r w:rsidR="00586CAF" w:rsidRPr="00984EC2">
        <w:rPr>
          <w:rFonts w:ascii="Arial" w:hAnsi="Arial" w:cs="Arial"/>
          <w:lang w:val="en-US"/>
        </w:rPr>
        <w:t xml:space="preserve">Andreas </w:t>
      </w:r>
      <w:r w:rsidR="00DA1FC6" w:rsidRPr="00984EC2">
        <w:rPr>
          <w:rFonts w:ascii="Arial" w:hAnsi="Arial" w:cs="Arial"/>
          <w:lang w:val="en-US"/>
        </w:rPr>
        <w:t>Kurt</w:t>
      </w:r>
      <w:r w:rsidR="00586CAF" w:rsidRPr="00984EC2">
        <w:rPr>
          <w:rFonts w:ascii="Arial" w:hAnsi="Arial" w:cs="Arial"/>
          <w:lang w:val="en-US"/>
        </w:rPr>
        <w:t xml:space="preserve"> </w:t>
      </w:r>
      <w:r w:rsidR="0054338A" w:rsidRPr="00984EC2">
        <w:rPr>
          <w:rFonts w:ascii="Arial" w:hAnsi="Arial" w:cs="Arial"/>
          <w:lang w:val="en-US"/>
        </w:rPr>
        <w:t>/ Precision Engineering</w:t>
      </w:r>
    </w:p>
    <w:p w:rsidR="0054338A" w:rsidRPr="00984EC2" w:rsidRDefault="0054338A" w:rsidP="00984EC2">
      <w:pPr>
        <w:pStyle w:val="Sansinterligne"/>
        <w:spacing w:line="276" w:lineRule="auto"/>
        <w:jc w:val="both"/>
        <w:rPr>
          <w:rFonts w:ascii="Arial" w:hAnsi="Arial" w:cs="Arial"/>
          <w:lang w:val="en-GB"/>
        </w:rPr>
      </w:pPr>
      <w:proofErr w:type="spellStart"/>
      <w:r w:rsidRPr="00984EC2">
        <w:rPr>
          <w:rFonts w:ascii="Arial" w:hAnsi="Arial" w:cs="Arial"/>
          <w:i/>
          <w:lang w:val="en-GB"/>
        </w:rPr>
        <w:t>Ressort</w:t>
      </w:r>
      <w:proofErr w:type="spellEnd"/>
      <w:r w:rsidRPr="00984EC2">
        <w:rPr>
          <w:rFonts w:ascii="Arial" w:hAnsi="Arial" w:cs="Arial"/>
          <w:i/>
          <w:lang w:val="en-GB"/>
        </w:rPr>
        <w:t xml:space="preserve"> de </w:t>
      </w:r>
      <w:proofErr w:type="spellStart"/>
      <w:r w:rsidRPr="00984EC2">
        <w:rPr>
          <w:rFonts w:ascii="Arial" w:hAnsi="Arial" w:cs="Arial"/>
          <w:i/>
          <w:lang w:val="en-GB"/>
        </w:rPr>
        <w:t>balancier</w:t>
      </w:r>
      <w:proofErr w:type="spellEnd"/>
      <w:r w:rsidRPr="00984EC2">
        <w:rPr>
          <w:rFonts w:ascii="Arial" w:hAnsi="Arial" w:cs="Arial"/>
          <w:i/>
          <w:lang w:val="en-GB"/>
        </w:rPr>
        <w:t>:</w:t>
      </w:r>
      <w:r w:rsidRPr="00984EC2">
        <w:rPr>
          <w:rFonts w:ascii="Arial" w:hAnsi="Arial" w:cs="Arial"/>
          <w:lang w:val="en-GB"/>
        </w:rPr>
        <w:t xml:space="preserve"> Stefan Schwab / Schwab-Feller </w:t>
      </w:r>
    </w:p>
    <w:p w:rsidR="0054338A" w:rsidRPr="00984EC2" w:rsidRDefault="0054338A" w:rsidP="00984EC2">
      <w:pPr>
        <w:pStyle w:val="Sansinterligne"/>
        <w:spacing w:line="276" w:lineRule="auto"/>
        <w:jc w:val="both"/>
        <w:rPr>
          <w:rFonts w:ascii="Arial" w:hAnsi="Arial" w:cs="Arial"/>
        </w:rPr>
      </w:pPr>
      <w:r w:rsidRPr="00984EC2">
        <w:rPr>
          <w:rFonts w:ascii="Arial" w:hAnsi="Arial" w:cs="Arial"/>
          <w:i/>
        </w:rPr>
        <w:t>P</w:t>
      </w:r>
      <w:r w:rsidR="0070715D" w:rsidRPr="00984EC2">
        <w:rPr>
          <w:rFonts w:ascii="Arial" w:hAnsi="Arial" w:cs="Arial"/>
          <w:i/>
        </w:rPr>
        <w:t>onts</w:t>
      </w:r>
      <w:r w:rsidR="0070715D" w:rsidRPr="00405E65">
        <w:rPr>
          <w:rFonts w:ascii="Arial" w:hAnsi="Arial" w:cs="Arial"/>
          <w:i/>
        </w:rPr>
        <w:t>:</w:t>
      </w:r>
      <w:r w:rsidR="0070715D" w:rsidRPr="00984EC2">
        <w:rPr>
          <w:rFonts w:ascii="Arial" w:hAnsi="Arial" w:cs="Arial"/>
        </w:rPr>
        <w:t xml:space="preserve"> Rodrigue Baume / </w:t>
      </w:r>
      <w:proofErr w:type="spellStart"/>
      <w:r w:rsidR="00C03D67" w:rsidRPr="00984EC2">
        <w:rPr>
          <w:rFonts w:ascii="Arial" w:hAnsi="Arial" w:cs="Arial"/>
        </w:rPr>
        <w:t>Horlofab</w:t>
      </w:r>
      <w:proofErr w:type="spellEnd"/>
      <w:r w:rsidRPr="00984EC2">
        <w:rPr>
          <w:rFonts w:ascii="Arial" w:hAnsi="Arial" w:cs="Arial"/>
        </w:rPr>
        <w:t xml:space="preserve"> </w:t>
      </w:r>
    </w:p>
    <w:p w:rsidR="0054338A" w:rsidRPr="00984EC2" w:rsidRDefault="0054338A" w:rsidP="00984EC2">
      <w:pPr>
        <w:pStyle w:val="Sansinterligne"/>
        <w:spacing w:line="276" w:lineRule="auto"/>
        <w:jc w:val="both"/>
        <w:rPr>
          <w:rFonts w:ascii="Arial" w:hAnsi="Arial" w:cs="Arial"/>
        </w:rPr>
      </w:pPr>
      <w:r w:rsidRPr="00984EC2">
        <w:rPr>
          <w:rFonts w:ascii="Arial" w:hAnsi="Arial" w:cs="Arial"/>
          <w:i/>
        </w:rPr>
        <w:t>Composants du calendrier perpétuel:</w:t>
      </w:r>
      <w:r w:rsidRPr="00984EC2">
        <w:rPr>
          <w:rFonts w:ascii="Arial" w:hAnsi="Arial" w:cs="Arial"/>
        </w:rPr>
        <w:t xml:space="preserve"> Alain Pellet / </w:t>
      </w:r>
      <w:proofErr w:type="spellStart"/>
      <w:r w:rsidRPr="00984EC2">
        <w:rPr>
          <w:rFonts w:ascii="Arial" w:hAnsi="Arial" w:cs="Arial"/>
        </w:rPr>
        <w:t>Elefil</w:t>
      </w:r>
      <w:proofErr w:type="spellEnd"/>
    </w:p>
    <w:p w:rsidR="0070715D" w:rsidRPr="00984EC2" w:rsidRDefault="0070715D" w:rsidP="00984EC2">
      <w:pPr>
        <w:spacing w:after="0"/>
        <w:jc w:val="both"/>
        <w:rPr>
          <w:rFonts w:ascii="Arial" w:hAnsi="Arial" w:cs="Arial"/>
        </w:rPr>
      </w:pPr>
      <w:r w:rsidRPr="00984EC2">
        <w:rPr>
          <w:rFonts w:ascii="Arial" w:hAnsi="Arial" w:cs="Arial"/>
          <w:i/>
        </w:rPr>
        <w:t>Gravure manuelle du mouvement:</w:t>
      </w:r>
      <w:r w:rsidRPr="00984EC2">
        <w:rPr>
          <w:rFonts w:ascii="Arial" w:hAnsi="Arial" w:cs="Arial"/>
        </w:rPr>
        <w:t xml:space="preserve"> </w:t>
      </w:r>
      <w:proofErr w:type="spellStart"/>
      <w:r w:rsidRPr="00984EC2">
        <w:rPr>
          <w:rFonts w:ascii="Arial" w:hAnsi="Arial" w:cs="Arial"/>
        </w:rPr>
        <w:t>Glypto</w:t>
      </w:r>
      <w:proofErr w:type="spellEnd"/>
      <w:r w:rsidRPr="00984EC2">
        <w:rPr>
          <w:rFonts w:ascii="Arial" w:hAnsi="Arial" w:cs="Arial"/>
        </w:rPr>
        <w:t xml:space="preserve"> et Eddy Jaquet</w:t>
      </w:r>
    </w:p>
    <w:p w:rsidR="0070715D" w:rsidRPr="00984EC2" w:rsidRDefault="0070715D" w:rsidP="00984EC2">
      <w:pPr>
        <w:spacing w:after="0"/>
        <w:jc w:val="both"/>
        <w:rPr>
          <w:rFonts w:ascii="Arial" w:hAnsi="Arial" w:cs="Arial"/>
        </w:rPr>
      </w:pPr>
      <w:r w:rsidRPr="00984EC2">
        <w:rPr>
          <w:rFonts w:ascii="Arial" w:hAnsi="Arial" w:cs="Arial"/>
          <w:i/>
        </w:rPr>
        <w:t>Décoration manuelle des composants du mouvement:</w:t>
      </w:r>
      <w:r w:rsidRPr="00984EC2">
        <w:rPr>
          <w:rFonts w:ascii="Arial" w:hAnsi="Arial" w:cs="Arial"/>
        </w:rPr>
        <w:t xml:space="preserve"> Jacques-Adrien Rochat</w:t>
      </w:r>
      <w:r w:rsidR="003924D2" w:rsidRPr="00984EC2">
        <w:rPr>
          <w:rFonts w:ascii="Arial" w:hAnsi="Arial" w:cs="Arial"/>
        </w:rPr>
        <w:t xml:space="preserve"> et Denis Garcia</w:t>
      </w:r>
      <w:r w:rsidRPr="00984EC2">
        <w:rPr>
          <w:rFonts w:ascii="Arial" w:hAnsi="Arial" w:cs="Arial"/>
        </w:rPr>
        <w:t xml:space="preserve"> / C.-L. Rochat</w:t>
      </w:r>
    </w:p>
    <w:p w:rsidR="000024B8" w:rsidRPr="00984EC2" w:rsidRDefault="00405E65" w:rsidP="00984EC2">
      <w:pPr>
        <w:spacing w:after="0"/>
        <w:jc w:val="both"/>
        <w:rPr>
          <w:rFonts w:ascii="Arial" w:hAnsi="Arial" w:cs="Arial"/>
        </w:rPr>
      </w:pPr>
      <w:r>
        <w:rPr>
          <w:rFonts w:ascii="Arial" w:hAnsi="Arial" w:cs="Arial"/>
          <w:i/>
        </w:rPr>
        <w:t>Traitement PVD</w:t>
      </w:r>
      <w:r w:rsidR="000024B8" w:rsidRPr="00984EC2">
        <w:rPr>
          <w:rFonts w:ascii="Arial" w:hAnsi="Arial" w:cs="Arial"/>
          <w:i/>
        </w:rPr>
        <w:t xml:space="preserve">: </w:t>
      </w:r>
      <w:r w:rsidR="000024B8" w:rsidRPr="00984EC2">
        <w:rPr>
          <w:rFonts w:ascii="Arial" w:hAnsi="Arial" w:cs="Arial"/>
        </w:rPr>
        <w:t xml:space="preserve">Pierre-Albert Steinmann / Positive </w:t>
      </w:r>
      <w:proofErr w:type="spellStart"/>
      <w:r w:rsidR="000024B8" w:rsidRPr="00984EC2">
        <w:rPr>
          <w:rFonts w:ascii="Arial" w:hAnsi="Arial" w:cs="Arial"/>
        </w:rPr>
        <w:t>Coating</w:t>
      </w:r>
      <w:proofErr w:type="spellEnd"/>
    </w:p>
    <w:p w:rsidR="0070715D" w:rsidRPr="00984EC2" w:rsidRDefault="0070715D" w:rsidP="00984EC2">
      <w:pPr>
        <w:spacing w:after="0"/>
        <w:jc w:val="both"/>
        <w:rPr>
          <w:rFonts w:ascii="Arial" w:hAnsi="Arial" w:cs="Arial"/>
        </w:rPr>
      </w:pPr>
      <w:r w:rsidRPr="00984EC2">
        <w:rPr>
          <w:rFonts w:ascii="Arial" w:hAnsi="Arial" w:cs="Arial"/>
          <w:i/>
        </w:rPr>
        <w:t>Assemblage du mouvement</w:t>
      </w:r>
      <w:r w:rsidRPr="00405E65">
        <w:rPr>
          <w:rFonts w:ascii="Arial" w:hAnsi="Arial" w:cs="Arial"/>
          <w:i/>
        </w:rPr>
        <w:t>:</w:t>
      </w:r>
      <w:r w:rsidRPr="00984EC2">
        <w:rPr>
          <w:rFonts w:ascii="Arial" w:hAnsi="Arial" w:cs="Arial"/>
        </w:rPr>
        <w:t xml:space="preserve"> </w:t>
      </w:r>
      <w:r w:rsidR="00B852B4" w:rsidRPr="00984EC2">
        <w:rPr>
          <w:rFonts w:ascii="Arial" w:hAnsi="Arial" w:cs="Arial"/>
        </w:rPr>
        <w:t xml:space="preserve">Didier Dumas, Georges </w:t>
      </w:r>
      <w:proofErr w:type="spellStart"/>
      <w:r w:rsidR="00B852B4" w:rsidRPr="00984EC2">
        <w:rPr>
          <w:rFonts w:ascii="Arial" w:hAnsi="Arial" w:cs="Arial"/>
        </w:rPr>
        <w:t>Veis</w:t>
      </w:r>
      <w:r w:rsidR="0091071B" w:rsidRPr="00984EC2">
        <w:rPr>
          <w:rFonts w:ascii="Arial" w:hAnsi="Arial" w:cs="Arial"/>
        </w:rPr>
        <w:t>y</w:t>
      </w:r>
      <w:proofErr w:type="spellEnd"/>
      <w:r w:rsidR="0091071B" w:rsidRPr="00984EC2">
        <w:rPr>
          <w:rFonts w:ascii="Arial" w:hAnsi="Arial" w:cs="Arial"/>
        </w:rPr>
        <w:t xml:space="preserve">, Anne </w:t>
      </w:r>
      <w:proofErr w:type="spellStart"/>
      <w:r w:rsidR="0091071B" w:rsidRPr="00984EC2">
        <w:rPr>
          <w:rFonts w:ascii="Arial" w:hAnsi="Arial" w:cs="Arial"/>
        </w:rPr>
        <w:t>Guiter</w:t>
      </w:r>
      <w:proofErr w:type="spellEnd"/>
      <w:r w:rsidR="0091071B" w:rsidRPr="00984EC2">
        <w:rPr>
          <w:rFonts w:ascii="Arial" w:hAnsi="Arial" w:cs="Arial"/>
        </w:rPr>
        <w:t>, Emmanuel Maitre et</w:t>
      </w:r>
      <w:r w:rsidR="00B852B4" w:rsidRPr="00984EC2">
        <w:rPr>
          <w:rFonts w:ascii="Arial" w:hAnsi="Arial" w:cs="Arial"/>
        </w:rPr>
        <w:t xml:space="preserve"> Henri Porteboeuf / MB&amp;F</w:t>
      </w:r>
    </w:p>
    <w:p w:rsidR="00B852B4" w:rsidRPr="00984EC2" w:rsidRDefault="00B852B4" w:rsidP="00984EC2">
      <w:pPr>
        <w:spacing w:after="0"/>
        <w:jc w:val="both"/>
        <w:rPr>
          <w:rFonts w:ascii="Arial" w:hAnsi="Arial" w:cs="Arial"/>
        </w:rPr>
      </w:pPr>
      <w:r w:rsidRPr="00984EC2">
        <w:rPr>
          <w:rFonts w:ascii="Arial" w:hAnsi="Arial" w:cs="Arial"/>
          <w:i/>
        </w:rPr>
        <w:t>Service après-vente</w:t>
      </w:r>
      <w:r w:rsidRPr="00405E65">
        <w:rPr>
          <w:rFonts w:ascii="Arial" w:hAnsi="Arial" w:cs="Arial"/>
          <w:i/>
        </w:rPr>
        <w:t>:</w:t>
      </w:r>
      <w:r w:rsidRPr="00984EC2">
        <w:rPr>
          <w:rFonts w:ascii="Arial" w:hAnsi="Arial" w:cs="Arial"/>
        </w:rPr>
        <w:t xml:space="preserve"> Thomas </w:t>
      </w:r>
      <w:proofErr w:type="spellStart"/>
      <w:r w:rsidRPr="00984EC2">
        <w:rPr>
          <w:rFonts w:ascii="Arial" w:hAnsi="Arial" w:cs="Arial"/>
        </w:rPr>
        <w:t>Imberti</w:t>
      </w:r>
      <w:proofErr w:type="spellEnd"/>
      <w:r w:rsidRPr="00984EC2">
        <w:rPr>
          <w:rFonts w:ascii="Arial" w:hAnsi="Arial" w:cs="Arial"/>
        </w:rPr>
        <w:t xml:space="preserve"> / MB&amp;F</w:t>
      </w:r>
    </w:p>
    <w:p w:rsidR="0070715D" w:rsidRPr="00984EC2" w:rsidRDefault="0070715D" w:rsidP="00984EC2">
      <w:pPr>
        <w:spacing w:after="0"/>
        <w:jc w:val="both"/>
        <w:rPr>
          <w:rFonts w:ascii="Arial" w:hAnsi="Arial" w:cs="Arial"/>
          <w:bCs/>
        </w:rPr>
      </w:pPr>
      <w:r w:rsidRPr="00984EC2">
        <w:rPr>
          <w:rFonts w:ascii="Arial" w:hAnsi="Arial" w:cs="Arial"/>
          <w:bCs/>
          <w:i/>
        </w:rPr>
        <w:t>Usinage in</w:t>
      </w:r>
      <w:r w:rsidR="00405E65">
        <w:rPr>
          <w:rFonts w:ascii="Arial" w:hAnsi="Arial" w:cs="Arial"/>
          <w:bCs/>
          <w:i/>
        </w:rPr>
        <w:t>terne</w:t>
      </w:r>
      <w:r w:rsidRPr="00984EC2">
        <w:rPr>
          <w:rFonts w:ascii="Arial" w:hAnsi="Arial" w:cs="Arial"/>
          <w:bCs/>
          <w:i/>
        </w:rPr>
        <w:t>:</w:t>
      </w:r>
      <w:r w:rsidRPr="00984EC2">
        <w:rPr>
          <w:rFonts w:ascii="Arial" w:hAnsi="Arial" w:cs="Arial"/>
          <w:bCs/>
        </w:rPr>
        <w:t xml:space="preserve"> Alain Lemarchand</w:t>
      </w:r>
      <w:r w:rsidR="00DA3AD8" w:rsidRPr="00984EC2">
        <w:rPr>
          <w:rFonts w:ascii="Arial" w:hAnsi="Arial" w:cs="Arial"/>
          <w:bCs/>
        </w:rPr>
        <w:t xml:space="preserve"> et Jean-Baptiste </w:t>
      </w:r>
      <w:proofErr w:type="spellStart"/>
      <w:r w:rsidR="00DA3AD8" w:rsidRPr="00984EC2">
        <w:rPr>
          <w:rFonts w:ascii="Arial" w:hAnsi="Arial" w:cs="Arial"/>
          <w:bCs/>
        </w:rPr>
        <w:t>Prétot</w:t>
      </w:r>
      <w:proofErr w:type="spellEnd"/>
      <w:r w:rsidRPr="00984EC2">
        <w:rPr>
          <w:rFonts w:ascii="Arial" w:hAnsi="Arial" w:cs="Arial"/>
          <w:bCs/>
        </w:rPr>
        <w:t xml:space="preserve"> / MB&amp;F</w:t>
      </w:r>
    </w:p>
    <w:p w:rsidR="0070715D" w:rsidRPr="00984EC2" w:rsidRDefault="00405E65" w:rsidP="00984EC2">
      <w:pPr>
        <w:spacing w:after="0"/>
        <w:jc w:val="both"/>
        <w:rPr>
          <w:rFonts w:ascii="Arial" w:hAnsi="Arial" w:cs="Arial"/>
          <w:bCs/>
        </w:rPr>
      </w:pPr>
      <w:r>
        <w:rPr>
          <w:rFonts w:ascii="Arial" w:hAnsi="Arial" w:cs="Arial"/>
          <w:bCs/>
          <w:i/>
        </w:rPr>
        <w:t>Contrôle qualité</w:t>
      </w:r>
      <w:r w:rsidR="0070715D" w:rsidRPr="00984EC2">
        <w:rPr>
          <w:rFonts w:ascii="Arial" w:hAnsi="Arial" w:cs="Arial"/>
          <w:bCs/>
          <w:i/>
        </w:rPr>
        <w:t>:</w:t>
      </w:r>
      <w:r w:rsidR="0070715D" w:rsidRPr="00984EC2">
        <w:rPr>
          <w:rFonts w:ascii="Arial" w:hAnsi="Arial" w:cs="Arial"/>
          <w:bCs/>
        </w:rPr>
        <w:t xml:space="preserve"> Cyril Fallet / MB&amp;F</w:t>
      </w:r>
    </w:p>
    <w:p w:rsidR="0070715D" w:rsidRPr="00984EC2" w:rsidRDefault="0070715D" w:rsidP="00984EC2">
      <w:pPr>
        <w:spacing w:after="0"/>
        <w:jc w:val="both"/>
        <w:rPr>
          <w:rFonts w:ascii="Arial" w:hAnsi="Arial" w:cs="Arial"/>
          <w:bCs/>
        </w:rPr>
      </w:pPr>
      <w:r w:rsidRPr="00984EC2">
        <w:rPr>
          <w:rFonts w:ascii="Arial" w:hAnsi="Arial" w:cs="Arial"/>
          <w:i/>
        </w:rPr>
        <w:t>Boîtier</w:t>
      </w:r>
      <w:r w:rsidRPr="00405E65">
        <w:rPr>
          <w:rFonts w:ascii="Arial" w:hAnsi="Arial" w:cs="Arial"/>
          <w:i/>
        </w:rPr>
        <w:t>:</w:t>
      </w:r>
      <w:r w:rsidRPr="00405E65">
        <w:rPr>
          <w:rFonts w:ascii="Arial" w:hAnsi="Arial" w:cs="Arial"/>
        </w:rPr>
        <w:t xml:space="preserve"> </w:t>
      </w:r>
      <w:r w:rsidR="000C6486" w:rsidRPr="00984EC2">
        <w:rPr>
          <w:rFonts w:ascii="Arial" w:hAnsi="Arial" w:cs="Arial"/>
          <w:bCs/>
        </w:rPr>
        <w:t xml:space="preserve">Alain Lemarchand et Jean-Baptiste </w:t>
      </w:r>
      <w:proofErr w:type="spellStart"/>
      <w:r w:rsidR="000C6486" w:rsidRPr="00984EC2">
        <w:rPr>
          <w:rFonts w:ascii="Arial" w:hAnsi="Arial" w:cs="Arial"/>
          <w:bCs/>
        </w:rPr>
        <w:t>Prétot</w:t>
      </w:r>
      <w:proofErr w:type="spellEnd"/>
      <w:r w:rsidR="000C6486" w:rsidRPr="00984EC2">
        <w:rPr>
          <w:rFonts w:ascii="Arial" w:hAnsi="Arial" w:cs="Arial"/>
          <w:bCs/>
        </w:rPr>
        <w:t xml:space="preserve"> / MB&amp;F</w:t>
      </w:r>
      <w:r w:rsidR="00586CAF" w:rsidRPr="00984EC2">
        <w:rPr>
          <w:rFonts w:ascii="Arial" w:hAnsi="Arial" w:cs="Arial"/>
          <w:b/>
          <w:bCs/>
        </w:rPr>
        <w:t xml:space="preserve"> </w:t>
      </w:r>
    </w:p>
    <w:p w:rsidR="00586CAF" w:rsidRPr="00984EC2" w:rsidRDefault="00586CAF" w:rsidP="00984EC2">
      <w:pPr>
        <w:spacing w:after="0"/>
        <w:jc w:val="both"/>
        <w:rPr>
          <w:rFonts w:ascii="Arial" w:hAnsi="Arial" w:cs="Arial"/>
          <w:b/>
          <w:bCs/>
        </w:rPr>
      </w:pPr>
      <w:proofErr w:type="spellStart"/>
      <w:r w:rsidRPr="00984EC2">
        <w:rPr>
          <w:rFonts w:ascii="Arial" w:hAnsi="Arial" w:cs="Arial"/>
          <w:bCs/>
          <w:i/>
        </w:rPr>
        <w:t>Dégros</w:t>
      </w:r>
      <w:proofErr w:type="spellEnd"/>
      <w:r w:rsidRPr="00984EC2">
        <w:rPr>
          <w:rFonts w:ascii="Arial" w:hAnsi="Arial" w:cs="Arial"/>
          <w:bCs/>
          <w:i/>
        </w:rPr>
        <w:t xml:space="preserve"> Or COC</w:t>
      </w:r>
      <w:r w:rsidRPr="00984EC2">
        <w:rPr>
          <w:rFonts w:ascii="Arial" w:hAnsi="Arial" w:cs="Arial"/>
          <w:bCs/>
        </w:rPr>
        <w:t> </w:t>
      </w:r>
      <w:r w:rsidR="00831431" w:rsidRPr="00984EC2">
        <w:rPr>
          <w:rFonts w:ascii="Arial" w:hAnsi="Arial" w:cs="Arial"/>
          <w:bCs/>
        </w:rPr>
        <w:t xml:space="preserve">(certification de la chaîne de </w:t>
      </w:r>
      <w:proofErr w:type="spellStart"/>
      <w:r w:rsidR="00831431" w:rsidRPr="00984EC2">
        <w:rPr>
          <w:rFonts w:ascii="Arial" w:hAnsi="Arial" w:cs="Arial"/>
          <w:bCs/>
        </w:rPr>
        <w:t>tracabilité</w:t>
      </w:r>
      <w:proofErr w:type="spellEnd"/>
      <w:r w:rsidR="00831431" w:rsidRPr="00984EC2">
        <w:rPr>
          <w:rFonts w:ascii="Arial" w:hAnsi="Arial" w:cs="Arial"/>
          <w:bCs/>
        </w:rPr>
        <w:t>)</w:t>
      </w:r>
      <w:r w:rsidRPr="00405E65">
        <w:rPr>
          <w:rFonts w:ascii="Arial" w:hAnsi="Arial" w:cs="Arial"/>
          <w:bCs/>
          <w:i/>
        </w:rPr>
        <w:t>:</w:t>
      </w:r>
      <w:r w:rsidRPr="00984EC2">
        <w:rPr>
          <w:rFonts w:ascii="Arial" w:hAnsi="Arial" w:cs="Arial"/>
          <w:bCs/>
        </w:rPr>
        <w:t xml:space="preserve"> Nathalie </w:t>
      </w:r>
      <w:proofErr w:type="spellStart"/>
      <w:r w:rsidRPr="00984EC2">
        <w:rPr>
          <w:rFonts w:ascii="Arial" w:hAnsi="Arial" w:cs="Arial"/>
          <w:bCs/>
        </w:rPr>
        <w:t>Guilbaud</w:t>
      </w:r>
      <w:proofErr w:type="spellEnd"/>
      <w:r w:rsidRPr="00984EC2">
        <w:rPr>
          <w:rFonts w:ascii="Arial" w:hAnsi="Arial" w:cs="Arial"/>
          <w:bCs/>
        </w:rPr>
        <w:t xml:space="preserve"> / Cendres et Métaux</w:t>
      </w:r>
      <w:r w:rsidRPr="00984EC2">
        <w:rPr>
          <w:rFonts w:ascii="Arial" w:hAnsi="Arial" w:cs="Arial"/>
        </w:rPr>
        <w:t xml:space="preserve"> </w:t>
      </w:r>
    </w:p>
    <w:p w:rsidR="000C6486" w:rsidRPr="00984EC2" w:rsidRDefault="000C6486" w:rsidP="00984EC2">
      <w:pPr>
        <w:spacing w:after="0"/>
        <w:jc w:val="both"/>
        <w:rPr>
          <w:rFonts w:ascii="Arial" w:hAnsi="Arial" w:cs="Arial"/>
          <w:iCs/>
        </w:rPr>
      </w:pPr>
      <w:r w:rsidRPr="00984EC2">
        <w:rPr>
          <w:rFonts w:ascii="Arial" w:hAnsi="Arial" w:cs="Arial"/>
          <w:bCs/>
          <w:i/>
        </w:rPr>
        <w:t>Décoration Boite</w:t>
      </w:r>
      <w:r w:rsidRPr="00405E65">
        <w:rPr>
          <w:rFonts w:ascii="Arial" w:hAnsi="Arial" w:cs="Arial"/>
          <w:bCs/>
          <w:i/>
        </w:rPr>
        <w:t xml:space="preserve">: </w:t>
      </w:r>
      <w:proofErr w:type="spellStart"/>
      <w:r w:rsidR="000842AD" w:rsidRPr="00984EC2">
        <w:rPr>
          <w:rFonts w:ascii="Arial" w:hAnsi="Arial" w:cs="Arial"/>
          <w:bCs/>
        </w:rPr>
        <w:t>Bripoli</w:t>
      </w:r>
      <w:proofErr w:type="spellEnd"/>
    </w:p>
    <w:p w:rsidR="00DA3AD8" w:rsidRPr="00984EC2" w:rsidRDefault="000024B8" w:rsidP="00984EC2">
      <w:pPr>
        <w:spacing w:after="0"/>
        <w:jc w:val="both"/>
        <w:rPr>
          <w:rFonts w:ascii="Arial" w:hAnsi="Arial" w:cs="Arial"/>
        </w:rPr>
      </w:pPr>
      <w:r w:rsidRPr="00984EC2">
        <w:rPr>
          <w:rFonts w:ascii="Arial" w:hAnsi="Arial" w:cs="Arial"/>
          <w:i/>
          <w:iCs/>
        </w:rPr>
        <w:t>Cadran</w:t>
      </w:r>
      <w:r w:rsidR="009455FF" w:rsidRPr="00984EC2">
        <w:rPr>
          <w:rFonts w:ascii="Arial" w:hAnsi="Arial" w:cs="Arial"/>
          <w:i/>
          <w:iCs/>
        </w:rPr>
        <w:t>s</w:t>
      </w:r>
      <w:r w:rsidRPr="00984EC2">
        <w:rPr>
          <w:rFonts w:ascii="Arial" w:hAnsi="Arial" w:cs="Arial"/>
          <w:i/>
          <w:iCs/>
        </w:rPr>
        <w:t>:</w:t>
      </w:r>
      <w:r w:rsidRPr="00984EC2">
        <w:rPr>
          <w:rFonts w:ascii="Arial" w:hAnsi="Arial" w:cs="Arial"/>
          <w:iCs/>
        </w:rPr>
        <w:t xml:space="preserve"> </w:t>
      </w:r>
      <w:r w:rsidR="007603E1" w:rsidRPr="00984EC2">
        <w:rPr>
          <w:rFonts w:ascii="Arial" w:hAnsi="Arial" w:cs="Arial"/>
        </w:rPr>
        <w:t xml:space="preserve">Hassan </w:t>
      </w:r>
      <w:proofErr w:type="spellStart"/>
      <w:r w:rsidR="007603E1" w:rsidRPr="00984EC2">
        <w:rPr>
          <w:rFonts w:ascii="Arial" w:hAnsi="Arial" w:cs="Arial"/>
        </w:rPr>
        <w:t>Chaïba</w:t>
      </w:r>
      <w:proofErr w:type="spellEnd"/>
      <w:r w:rsidR="007603E1" w:rsidRPr="00984EC2">
        <w:rPr>
          <w:rFonts w:ascii="Arial" w:hAnsi="Arial" w:cs="Arial"/>
        </w:rPr>
        <w:t xml:space="preserve"> et Virginie Duval / Les Ateliers d’</w:t>
      </w:r>
      <w:r w:rsidR="00AB15C1" w:rsidRPr="00984EC2">
        <w:rPr>
          <w:rFonts w:ascii="Arial" w:hAnsi="Arial" w:cs="Arial"/>
        </w:rPr>
        <w:t>Hermès Horloger</w:t>
      </w:r>
    </w:p>
    <w:p w:rsidR="0070715D" w:rsidRPr="00984EC2" w:rsidRDefault="0070715D" w:rsidP="00984EC2">
      <w:pPr>
        <w:spacing w:after="0"/>
        <w:jc w:val="both"/>
        <w:rPr>
          <w:rFonts w:ascii="Arial" w:hAnsi="Arial" w:cs="Arial"/>
        </w:rPr>
      </w:pPr>
      <w:r w:rsidRPr="00984EC2">
        <w:rPr>
          <w:rFonts w:ascii="Arial" w:hAnsi="Arial" w:cs="Arial"/>
          <w:i/>
        </w:rPr>
        <w:t>Boucle</w:t>
      </w:r>
      <w:r w:rsidRPr="00405E65">
        <w:rPr>
          <w:rFonts w:ascii="Arial" w:hAnsi="Arial" w:cs="Arial"/>
          <w:i/>
        </w:rPr>
        <w:t>:</w:t>
      </w:r>
      <w:r w:rsidRPr="00984EC2">
        <w:rPr>
          <w:rFonts w:ascii="Arial" w:hAnsi="Arial" w:cs="Arial"/>
        </w:rPr>
        <w:t xml:space="preserve"> </w:t>
      </w:r>
      <w:r w:rsidR="000024B8" w:rsidRPr="00984EC2">
        <w:rPr>
          <w:rFonts w:ascii="Arial" w:hAnsi="Arial" w:cs="Arial"/>
        </w:rPr>
        <w:t xml:space="preserve">G&amp;F </w:t>
      </w:r>
      <w:proofErr w:type="spellStart"/>
      <w:r w:rsidR="000024B8" w:rsidRPr="00984EC2">
        <w:rPr>
          <w:rFonts w:ascii="Arial" w:hAnsi="Arial" w:cs="Arial"/>
        </w:rPr>
        <w:t>Chatelain</w:t>
      </w:r>
      <w:proofErr w:type="spellEnd"/>
      <w:r w:rsidR="00586CAF" w:rsidRPr="00984EC2">
        <w:rPr>
          <w:rFonts w:ascii="Arial" w:hAnsi="Arial" w:cs="Arial"/>
        </w:rPr>
        <w:t xml:space="preserve"> et </w:t>
      </w:r>
      <w:r w:rsidR="00586CAF" w:rsidRPr="00984EC2">
        <w:rPr>
          <w:rFonts w:ascii="Arial" w:hAnsi="Arial" w:cs="Arial"/>
          <w:bCs/>
        </w:rPr>
        <w:t xml:space="preserve">Nathalie </w:t>
      </w:r>
      <w:proofErr w:type="spellStart"/>
      <w:r w:rsidR="00586CAF" w:rsidRPr="00984EC2">
        <w:rPr>
          <w:rFonts w:ascii="Arial" w:hAnsi="Arial" w:cs="Arial"/>
          <w:bCs/>
        </w:rPr>
        <w:t>Guilbaud</w:t>
      </w:r>
      <w:proofErr w:type="spellEnd"/>
      <w:r w:rsidR="00586CAF" w:rsidRPr="00984EC2">
        <w:rPr>
          <w:rFonts w:ascii="Arial" w:hAnsi="Arial" w:cs="Arial"/>
          <w:bCs/>
        </w:rPr>
        <w:t xml:space="preserve"> / Cendres et Métaux</w:t>
      </w:r>
    </w:p>
    <w:p w:rsidR="000024B8" w:rsidRPr="00984EC2" w:rsidRDefault="000024B8" w:rsidP="00984EC2">
      <w:pPr>
        <w:spacing w:after="0"/>
        <w:jc w:val="both"/>
        <w:rPr>
          <w:rFonts w:ascii="Arial" w:hAnsi="Arial" w:cs="Arial"/>
        </w:rPr>
      </w:pPr>
      <w:r w:rsidRPr="00984EC2">
        <w:rPr>
          <w:rFonts w:ascii="Arial" w:hAnsi="Arial" w:cs="Arial"/>
          <w:i/>
        </w:rPr>
        <w:t>Couronne et correcteurs:</w:t>
      </w:r>
      <w:r w:rsidRPr="00984EC2">
        <w:rPr>
          <w:rFonts w:ascii="Arial" w:hAnsi="Arial" w:cs="Arial"/>
        </w:rPr>
        <w:t xml:space="preserve"> Cheval Frères</w:t>
      </w:r>
    </w:p>
    <w:p w:rsidR="0070715D" w:rsidRPr="00984EC2" w:rsidRDefault="00DA1FC6" w:rsidP="00984EC2">
      <w:pPr>
        <w:spacing w:after="0"/>
        <w:jc w:val="both"/>
        <w:rPr>
          <w:rFonts w:ascii="Arial" w:hAnsi="Arial" w:cs="Arial"/>
        </w:rPr>
      </w:pPr>
      <w:r w:rsidRPr="00984EC2">
        <w:rPr>
          <w:rFonts w:ascii="Arial" w:hAnsi="Arial" w:cs="Arial"/>
          <w:i/>
        </w:rPr>
        <w:t>Aiguille</w:t>
      </w:r>
      <w:r w:rsidRPr="00405E65">
        <w:rPr>
          <w:rFonts w:ascii="Arial" w:hAnsi="Arial" w:cs="Arial"/>
          <w:i/>
        </w:rPr>
        <w:t>:</w:t>
      </w:r>
      <w:r w:rsidRPr="00984EC2">
        <w:rPr>
          <w:rFonts w:ascii="Arial" w:hAnsi="Arial" w:cs="Arial"/>
        </w:rPr>
        <w:t xml:space="preserve"> Isabelle </w:t>
      </w:r>
      <w:proofErr w:type="spellStart"/>
      <w:r w:rsidRPr="00984EC2">
        <w:rPr>
          <w:rFonts w:ascii="Arial" w:hAnsi="Arial" w:cs="Arial"/>
        </w:rPr>
        <w:t>Chillier</w:t>
      </w:r>
      <w:proofErr w:type="spellEnd"/>
      <w:r w:rsidRPr="00984EC2">
        <w:rPr>
          <w:rFonts w:ascii="Arial" w:hAnsi="Arial" w:cs="Arial"/>
        </w:rPr>
        <w:t xml:space="preserve"> / </w:t>
      </w:r>
      <w:proofErr w:type="spellStart"/>
      <w:r w:rsidRPr="00984EC2">
        <w:rPr>
          <w:rFonts w:ascii="Arial" w:hAnsi="Arial" w:cs="Arial"/>
        </w:rPr>
        <w:t>Fiedler</w:t>
      </w:r>
      <w:proofErr w:type="spellEnd"/>
    </w:p>
    <w:p w:rsidR="0070715D" w:rsidRPr="00984EC2" w:rsidRDefault="0070715D" w:rsidP="00984EC2">
      <w:pPr>
        <w:spacing w:after="0"/>
        <w:jc w:val="both"/>
        <w:rPr>
          <w:rFonts w:ascii="Arial" w:hAnsi="Arial" w:cs="Arial"/>
          <w:i/>
        </w:rPr>
      </w:pPr>
      <w:r w:rsidRPr="00984EC2">
        <w:rPr>
          <w:rFonts w:ascii="Arial" w:hAnsi="Arial" w:cs="Arial"/>
          <w:i/>
        </w:rPr>
        <w:t xml:space="preserve">Glace: </w:t>
      </w:r>
      <w:r w:rsidRPr="00984EC2">
        <w:rPr>
          <w:rFonts w:ascii="Arial" w:hAnsi="Arial" w:cs="Arial"/>
        </w:rPr>
        <w:t xml:space="preserve">Martin </w:t>
      </w:r>
      <w:proofErr w:type="spellStart"/>
      <w:r w:rsidRPr="00984EC2">
        <w:rPr>
          <w:rFonts w:ascii="Arial" w:hAnsi="Arial" w:cs="Arial"/>
        </w:rPr>
        <w:t>Stettler</w:t>
      </w:r>
      <w:proofErr w:type="spellEnd"/>
      <w:r w:rsidRPr="00984EC2">
        <w:rPr>
          <w:rFonts w:ascii="Arial" w:hAnsi="Arial" w:cs="Arial"/>
        </w:rPr>
        <w:t xml:space="preserve"> / </w:t>
      </w:r>
      <w:proofErr w:type="spellStart"/>
      <w:r w:rsidRPr="00984EC2">
        <w:rPr>
          <w:rFonts w:ascii="Arial" w:hAnsi="Arial" w:cs="Arial"/>
        </w:rPr>
        <w:t>Stettler</w:t>
      </w:r>
      <w:proofErr w:type="spellEnd"/>
    </w:p>
    <w:p w:rsidR="0070715D" w:rsidRPr="00984EC2" w:rsidRDefault="0070715D" w:rsidP="00984EC2">
      <w:pPr>
        <w:spacing w:after="0"/>
        <w:jc w:val="both"/>
        <w:rPr>
          <w:rFonts w:ascii="Arial" w:hAnsi="Arial" w:cs="Arial"/>
        </w:rPr>
      </w:pPr>
      <w:r w:rsidRPr="00984EC2">
        <w:rPr>
          <w:rFonts w:ascii="Arial" w:hAnsi="Arial" w:cs="Arial"/>
          <w:i/>
        </w:rPr>
        <w:t>Bracelet:</w:t>
      </w:r>
      <w:r w:rsidRPr="00984EC2">
        <w:rPr>
          <w:rFonts w:ascii="Arial" w:hAnsi="Arial" w:cs="Arial"/>
        </w:rPr>
        <w:t xml:space="preserve"> </w:t>
      </w:r>
      <w:proofErr w:type="spellStart"/>
      <w:r w:rsidR="000D7B3B" w:rsidRPr="00984EC2">
        <w:rPr>
          <w:rFonts w:ascii="Arial" w:hAnsi="Arial" w:cs="Arial"/>
        </w:rPr>
        <w:t>Multicuirs</w:t>
      </w:r>
      <w:proofErr w:type="spellEnd"/>
      <w:r w:rsidR="000D7B3B" w:rsidRPr="00984EC2">
        <w:rPr>
          <w:rFonts w:ascii="Arial" w:hAnsi="Arial" w:cs="Arial"/>
        </w:rPr>
        <w:t xml:space="preserve"> </w:t>
      </w:r>
    </w:p>
    <w:p w:rsidR="0070715D" w:rsidRPr="00984EC2" w:rsidRDefault="0070715D" w:rsidP="00984EC2">
      <w:pPr>
        <w:spacing w:after="0"/>
        <w:jc w:val="both"/>
        <w:rPr>
          <w:rFonts w:ascii="Arial" w:hAnsi="Arial" w:cs="Arial"/>
        </w:rPr>
      </w:pPr>
      <w:r w:rsidRPr="00984EC2">
        <w:rPr>
          <w:rFonts w:ascii="Arial" w:hAnsi="Arial" w:cs="Arial"/>
          <w:i/>
        </w:rPr>
        <w:t>Ecrin:</w:t>
      </w:r>
      <w:r w:rsidRPr="00984EC2">
        <w:rPr>
          <w:rFonts w:ascii="Arial" w:hAnsi="Arial" w:cs="Arial"/>
        </w:rPr>
        <w:t xml:space="preserve"> Olivier Berthon / </w:t>
      </w:r>
      <w:proofErr w:type="spellStart"/>
      <w:r w:rsidR="000D7B3B" w:rsidRPr="00984EC2">
        <w:rPr>
          <w:rFonts w:ascii="Arial" w:hAnsi="Arial" w:cs="Arial"/>
        </w:rPr>
        <w:t>SoixanteetOnze</w:t>
      </w:r>
      <w:proofErr w:type="spellEnd"/>
      <w:r w:rsidR="000D7B3B" w:rsidRPr="00984EC2">
        <w:rPr>
          <w:rFonts w:ascii="Arial" w:hAnsi="Arial" w:cs="Arial"/>
        </w:rPr>
        <w:t xml:space="preserve"> </w:t>
      </w:r>
    </w:p>
    <w:p w:rsidR="00507E2D" w:rsidRPr="00984EC2" w:rsidRDefault="0070715D" w:rsidP="00984EC2">
      <w:pPr>
        <w:spacing w:after="0"/>
        <w:jc w:val="both"/>
        <w:rPr>
          <w:rFonts w:ascii="Arial" w:hAnsi="Arial" w:cs="Arial"/>
        </w:rPr>
      </w:pPr>
      <w:r w:rsidRPr="00984EC2">
        <w:rPr>
          <w:rFonts w:ascii="Arial" w:hAnsi="Arial" w:cs="Arial"/>
          <w:i/>
        </w:rPr>
        <w:t>Logistique de production:</w:t>
      </w:r>
      <w:r w:rsidR="00507E2D" w:rsidRPr="00984EC2">
        <w:rPr>
          <w:rFonts w:ascii="Arial" w:hAnsi="Arial" w:cs="Arial"/>
        </w:rPr>
        <w:t xml:space="preserve"> David Lamy et</w:t>
      </w:r>
      <w:r w:rsidR="00DA3AD8" w:rsidRPr="00984EC2">
        <w:rPr>
          <w:rFonts w:ascii="Arial" w:hAnsi="Arial" w:cs="Arial"/>
        </w:rPr>
        <w:t xml:space="preserve"> </w:t>
      </w:r>
      <w:r w:rsidRPr="00984EC2">
        <w:rPr>
          <w:rFonts w:ascii="Arial" w:hAnsi="Arial" w:cs="Arial"/>
        </w:rPr>
        <w:t>Isabel Ortega</w:t>
      </w:r>
      <w:r w:rsidR="00DA3AD8" w:rsidRPr="00984EC2">
        <w:rPr>
          <w:rFonts w:ascii="Arial" w:hAnsi="Arial" w:cs="Arial"/>
        </w:rPr>
        <w:t xml:space="preserve"> </w:t>
      </w:r>
      <w:r w:rsidRPr="00984EC2">
        <w:rPr>
          <w:rFonts w:ascii="Arial" w:hAnsi="Arial" w:cs="Arial"/>
        </w:rPr>
        <w:t>/ MB&amp;F</w:t>
      </w:r>
    </w:p>
    <w:p w:rsidR="001C6D11" w:rsidRPr="00984EC2" w:rsidRDefault="001C6D11" w:rsidP="00984EC2">
      <w:pPr>
        <w:spacing w:after="0"/>
        <w:jc w:val="both"/>
        <w:rPr>
          <w:rFonts w:ascii="Arial" w:hAnsi="Arial" w:cs="Arial"/>
        </w:rPr>
      </w:pPr>
    </w:p>
    <w:p w:rsidR="0070715D" w:rsidRPr="00984EC2" w:rsidRDefault="0070715D" w:rsidP="00984EC2">
      <w:pPr>
        <w:spacing w:after="0"/>
        <w:jc w:val="both"/>
        <w:rPr>
          <w:rFonts w:ascii="Arial" w:hAnsi="Arial" w:cs="Arial"/>
        </w:rPr>
      </w:pPr>
      <w:r w:rsidRPr="00984EC2">
        <w:rPr>
          <w:rFonts w:ascii="Arial" w:hAnsi="Arial" w:cs="Arial"/>
          <w:i/>
        </w:rPr>
        <w:t xml:space="preserve">Marketing &amp; Communication: </w:t>
      </w:r>
      <w:r w:rsidRPr="00984EC2">
        <w:rPr>
          <w:rFonts w:ascii="Arial" w:hAnsi="Arial" w:cs="Arial"/>
        </w:rPr>
        <w:t xml:space="preserve">Charris Yadigaroglou, Virginie </w:t>
      </w:r>
      <w:r w:rsidR="00DA3AD8" w:rsidRPr="00984EC2">
        <w:rPr>
          <w:rFonts w:ascii="Arial" w:hAnsi="Arial" w:cs="Arial"/>
        </w:rPr>
        <w:t>Toral</w:t>
      </w:r>
      <w:r w:rsidR="002C73D5" w:rsidRPr="00984EC2">
        <w:rPr>
          <w:rFonts w:ascii="Arial" w:hAnsi="Arial" w:cs="Arial"/>
        </w:rPr>
        <w:t xml:space="preserve">, </w:t>
      </w:r>
      <w:r w:rsidRPr="00984EC2">
        <w:rPr>
          <w:rFonts w:ascii="Arial" w:hAnsi="Arial" w:cs="Arial"/>
        </w:rPr>
        <w:t>Juliette Duru</w:t>
      </w:r>
      <w:r w:rsidR="002C73D5" w:rsidRPr="00984EC2">
        <w:rPr>
          <w:rFonts w:ascii="Arial" w:hAnsi="Arial" w:cs="Arial"/>
        </w:rPr>
        <w:t xml:space="preserve"> et Arnaud Légeret</w:t>
      </w:r>
      <w:r w:rsidRPr="00984EC2">
        <w:rPr>
          <w:rFonts w:ascii="Arial" w:hAnsi="Arial" w:cs="Arial"/>
        </w:rPr>
        <w:t xml:space="preserve"> / MB&amp;F</w:t>
      </w:r>
    </w:p>
    <w:p w:rsidR="0070715D" w:rsidRPr="00984EC2" w:rsidRDefault="0070715D" w:rsidP="00984EC2">
      <w:pPr>
        <w:spacing w:after="0"/>
        <w:jc w:val="both"/>
        <w:rPr>
          <w:rFonts w:ascii="Arial" w:hAnsi="Arial" w:cs="Arial"/>
          <w:i/>
        </w:rPr>
      </w:pPr>
      <w:proofErr w:type="spellStart"/>
      <w:r w:rsidRPr="00984EC2">
        <w:rPr>
          <w:rFonts w:ascii="Arial" w:hAnsi="Arial" w:cs="Arial"/>
          <w:i/>
        </w:rPr>
        <w:t>M.A.</w:t>
      </w:r>
      <w:proofErr w:type="gramStart"/>
      <w:r w:rsidRPr="00984EC2">
        <w:rPr>
          <w:rFonts w:ascii="Arial" w:hAnsi="Arial" w:cs="Arial"/>
          <w:i/>
        </w:rPr>
        <w:t>D.Gallery</w:t>
      </w:r>
      <w:proofErr w:type="spellEnd"/>
      <w:proofErr w:type="gramEnd"/>
      <w:r w:rsidRPr="00984EC2">
        <w:rPr>
          <w:rFonts w:ascii="Arial" w:hAnsi="Arial" w:cs="Arial"/>
          <w:i/>
        </w:rPr>
        <w:t xml:space="preserve">: </w:t>
      </w:r>
      <w:r w:rsidRPr="00984EC2">
        <w:rPr>
          <w:rFonts w:ascii="Arial" w:hAnsi="Arial" w:cs="Arial"/>
        </w:rPr>
        <w:t>Hervé Estienne / MB&amp;F</w:t>
      </w:r>
    </w:p>
    <w:p w:rsidR="002C73D5" w:rsidRPr="00984EC2" w:rsidRDefault="0070715D" w:rsidP="00984EC2">
      <w:pPr>
        <w:spacing w:after="0"/>
        <w:jc w:val="both"/>
        <w:rPr>
          <w:rFonts w:ascii="Arial" w:hAnsi="Arial" w:cs="Arial"/>
        </w:rPr>
      </w:pPr>
      <w:r w:rsidRPr="00984EC2">
        <w:rPr>
          <w:rFonts w:ascii="Arial" w:hAnsi="Arial" w:cs="Arial"/>
          <w:i/>
        </w:rPr>
        <w:t xml:space="preserve">Vente: </w:t>
      </w:r>
      <w:r w:rsidR="002C73D5" w:rsidRPr="00984EC2">
        <w:rPr>
          <w:rFonts w:ascii="Arial" w:hAnsi="Arial" w:cs="Arial"/>
        </w:rPr>
        <w:t>Thibault Verdonckt, Virginie Marchon et Jean-Marc Bories / MB&amp;F</w:t>
      </w:r>
    </w:p>
    <w:p w:rsidR="0070715D" w:rsidRPr="00984EC2" w:rsidRDefault="0070715D" w:rsidP="00984EC2">
      <w:pPr>
        <w:spacing w:after="0"/>
        <w:jc w:val="both"/>
        <w:rPr>
          <w:rFonts w:ascii="Arial" w:hAnsi="Arial" w:cs="Arial"/>
        </w:rPr>
      </w:pPr>
      <w:r w:rsidRPr="00984EC2">
        <w:rPr>
          <w:rFonts w:ascii="Arial" w:hAnsi="Arial" w:cs="Arial"/>
          <w:i/>
        </w:rPr>
        <w:t xml:space="preserve">Design graphique: </w:t>
      </w:r>
      <w:r w:rsidR="00B852B4" w:rsidRPr="00984EC2">
        <w:rPr>
          <w:rFonts w:ascii="Arial" w:hAnsi="Arial" w:cs="Arial"/>
        </w:rPr>
        <w:t>Samuel Pasquier</w:t>
      </w:r>
      <w:r w:rsidRPr="00984EC2">
        <w:rPr>
          <w:rFonts w:ascii="Arial" w:hAnsi="Arial" w:cs="Arial"/>
        </w:rPr>
        <w:t xml:space="preserve"> / MB&amp;F, Adrien Schulz et Gilles Bondallaz / Z+Z</w:t>
      </w:r>
    </w:p>
    <w:p w:rsidR="0070715D" w:rsidRPr="00984EC2" w:rsidRDefault="0070715D" w:rsidP="00984EC2">
      <w:pPr>
        <w:spacing w:after="0"/>
        <w:jc w:val="both"/>
        <w:rPr>
          <w:rFonts w:ascii="Arial" w:hAnsi="Arial" w:cs="Arial"/>
        </w:rPr>
      </w:pPr>
      <w:r w:rsidRPr="00984EC2">
        <w:rPr>
          <w:rFonts w:ascii="Arial" w:hAnsi="Arial" w:cs="Arial"/>
          <w:i/>
        </w:rPr>
        <w:t xml:space="preserve">Photographies du produit: </w:t>
      </w:r>
      <w:r w:rsidRPr="00984EC2">
        <w:rPr>
          <w:rFonts w:ascii="Arial" w:hAnsi="Arial" w:cs="Arial"/>
        </w:rPr>
        <w:t>Maarten van der Ende</w:t>
      </w:r>
      <w:r w:rsidR="002C73D5" w:rsidRPr="00984EC2">
        <w:rPr>
          <w:rFonts w:ascii="Arial" w:hAnsi="Arial" w:cs="Arial"/>
        </w:rPr>
        <w:t xml:space="preserve"> et Alex Teuscher </w:t>
      </w:r>
    </w:p>
    <w:p w:rsidR="0070715D" w:rsidRPr="00984EC2" w:rsidRDefault="0070715D" w:rsidP="00984EC2">
      <w:pPr>
        <w:spacing w:after="0"/>
        <w:jc w:val="both"/>
        <w:rPr>
          <w:rFonts w:ascii="Arial" w:hAnsi="Arial" w:cs="Arial"/>
        </w:rPr>
      </w:pPr>
      <w:r w:rsidRPr="00984EC2">
        <w:rPr>
          <w:rFonts w:ascii="Arial" w:hAnsi="Arial" w:cs="Arial"/>
          <w:i/>
        </w:rPr>
        <w:t xml:space="preserve">Photographie portraits: </w:t>
      </w:r>
      <w:r w:rsidRPr="00984EC2">
        <w:rPr>
          <w:rFonts w:ascii="Arial" w:hAnsi="Arial" w:cs="Arial"/>
        </w:rPr>
        <w:t xml:space="preserve">Régis </w:t>
      </w:r>
      <w:proofErr w:type="spellStart"/>
      <w:r w:rsidRPr="00984EC2">
        <w:rPr>
          <w:rFonts w:ascii="Arial" w:hAnsi="Arial" w:cs="Arial"/>
        </w:rPr>
        <w:t>Golay</w:t>
      </w:r>
      <w:proofErr w:type="spellEnd"/>
      <w:r w:rsidRPr="00984EC2">
        <w:rPr>
          <w:rFonts w:ascii="Arial" w:hAnsi="Arial" w:cs="Arial"/>
        </w:rPr>
        <w:t xml:space="preserve"> / </w:t>
      </w:r>
      <w:proofErr w:type="spellStart"/>
      <w:r w:rsidRPr="00984EC2">
        <w:rPr>
          <w:rFonts w:ascii="Arial" w:hAnsi="Arial" w:cs="Arial"/>
        </w:rPr>
        <w:t>Federal</w:t>
      </w:r>
      <w:proofErr w:type="spellEnd"/>
    </w:p>
    <w:p w:rsidR="0070715D" w:rsidRPr="00984EC2" w:rsidRDefault="00405E65" w:rsidP="00984EC2">
      <w:pPr>
        <w:pStyle w:val="Sansinterligne"/>
        <w:spacing w:line="276" w:lineRule="auto"/>
        <w:jc w:val="both"/>
        <w:rPr>
          <w:rFonts w:ascii="Arial" w:hAnsi="Arial" w:cs="Arial"/>
        </w:rPr>
      </w:pPr>
      <w:r>
        <w:rPr>
          <w:rFonts w:ascii="Arial" w:hAnsi="Arial" w:cs="Arial"/>
          <w:i/>
        </w:rPr>
        <w:lastRenderedPageBreak/>
        <w:t xml:space="preserve">Webmasters: </w:t>
      </w:r>
      <w:r w:rsidR="00B852B4" w:rsidRPr="00984EC2">
        <w:rPr>
          <w:rFonts w:ascii="Arial" w:hAnsi="Arial" w:cs="Arial"/>
        </w:rPr>
        <w:t>S</w:t>
      </w:r>
      <w:r w:rsidR="00DA3AD8" w:rsidRPr="00984EC2">
        <w:rPr>
          <w:rFonts w:ascii="Arial" w:hAnsi="Arial" w:cs="Arial"/>
        </w:rPr>
        <w:t xml:space="preserve">téphane Balet / NORD Magnétique, </w:t>
      </w:r>
      <w:r w:rsidR="00B852B4" w:rsidRPr="00984EC2">
        <w:rPr>
          <w:rFonts w:ascii="Arial" w:hAnsi="Arial" w:cs="Arial"/>
        </w:rPr>
        <w:t xml:space="preserve">Victor Rodriguez </w:t>
      </w:r>
      <w:r w:rsidR="00DA3AD8" w:rsidRPr="00984EC2">
        <w:rPr>
          <w:rFonts w:ascii="Arial" w:hAnsi="Arial" w:cs="Arial"/>
        </w:rPr>
        <w:t xml:space="preserve">et Mathias Muntz </w:t>
      </w:r>
      <w:r w:rsidR="00B852B4" w:rsidRPr="00984EC2">
        <w:rPr>
          <w:rFonts w:ascii="Arial" w:hAnsi="Arial" w:cs="Arial"/>
        </w:rPr>
        <w:t xml:space="preserve">/ NIMEO </w:t>
      </w:r>
    </w:p>
    <w:p w:rsidR="00306E15" w:rsidRPr="00984EC2" w:rsidRDefault="00306E15" w:rsidP="00984EC2">
      <w:pPr>
        <w:spacing w:after="0"/>
        <w:jc w:val="both"/>
        <w:outlineLvl w:val="0"/>
        <w:rPr>
          <w:rFonts w:ascii="Arial" w:hAnsi="Arial" w:cs="Arial"/>
          <w:bCs/>
        </w:rPr>
      </w:pPr>
      <w:r w:rsidRPr="00984EC2">
        <w:rPr>
          <w:rFonts w:ascii="Arial" w:hAnsi="Arial" w:cs="Arial"/>
          <w:bCs/>
          <w:i/>
        </w:rPr>
        <w:t>Film</w:t>
      </w:r>
      <w:r w:rsidRPr="00405E65">
        <w:rPr>
          <w:rFonts w:ascii="Arial" w:hAnsi="Arial" w:cs="Arial"/>
          <w:bCs/>
          <w:i/>
        </w:rPr>
        <w:t>:</w:t>
      </w:r>
      <w:r w:rsidRPr="00984EC2">
        <w:rPr>
          <w:rFonts w:ascii="Arial" w:hAnsi="Arial" w:cs="Arial"/>
          <w:bCs/>
        </w:rPr>
        <w:t xml:space="preserve"> Marc-André </w:t>
      </w:r>
      <w:proofErr w:type="spellStart"/>
      <w:r w:rsidRPr="00984EC2">
        <w:rPr>
          <w:rFonts w:ascii="Arial" w:hAnsi="Arial" w:cs="Arial"/>
          <w:bCs/>
        </w:rPr>
        <w:t>Deschoux</w:t>
      </w:r>
      <w:proofErr w:type="spellEnd"/>
      <w:r w:rsidRPr="00984EC2">
        <w:rPr>
          <w:rFonts w:ascii="Arial" w:hAnsi="Arial" w:cs="Arial"/>
          <w:bCs/>
        </w:rPr>
        <w:t xml:space="preserve"> / MAD</w:t>
      </w:r>
      <w:r w:rsidR="00B852B4" w:rsidRPr="00984EC2">
        <w:rPr>
          <w:rFonts w:ascii="Arial" w:hAnsi="Arial" w:cs="Arial"/>
          <w:bCs/>
        </w:rPr>
        <w:t xml:space="preserve"> LUX</w:t>
      </w:r>
    </w:p>
    <w:p w:rsidR="007D468F" w:rsidRPr="00984EC2" w:rsidRDefault="0070715D" w:rsidP="00984EC2">
      <w:pPr>
        <w:spacing w:after="0"/>
        <w:jc w:val="both"/>
        <w:outlineLvl w:val="0"/>
        <w:rPr>
          <w:rFonts w:ascii="Arial" w:hAnsi="Arial" w:cs="Arial"/>
        </w:rPr>
      </w:pPr>
      <w:r w:rsidRPr="00984EC2">
        <w:rPr>
          <w:rFonts w:ascii="Arial" w:hAnsi="Arial" w:cs="Arial"/>
          <w:i/>
        </w:rPr>
        <w:t>Textes:</w:t>
      </w:r>
      <w:r w:rsidRPr="00984EC2">
        <w:rPr>
          <w:rFonts w:ascii="Arial" w:hAnsi="Arial" w:cs="Arial"/>
        </w:rPr>
        <w:t xml:space="preserve"> </w:t>
      </w:r>
      <w:r w:rsidR="00594443" w:rsidRPr="00984EC2">
        <w:rPr>
          <w:rFonts w:ascii="Arial" w:hAnsi="Arial" w:cs="Arial"/>
        </w:rPr>
        <w:t>I</w:t>
      </w:r>
      <w:bookmarkStart w:id="0" w:name="_GoBack"/>
      <w:bookmarkEnd w:id="0"/>
      <w:r w:rsidR="00594443" w:rsidRPr="00984EC2">
        <w:rPr>
          <w:rFonts w:ascii="Arial" w:hAnsi="Arial" w:cs="Arial"/>
        </w:rPr>
        <w:t xml:space="preserve">an Skellern / Quill &amp; Pad </w:t>
      </w:r>
      <w:r w:rsidR="007D468F" w:rsidRPr="00984EC2">
        <w:rPr>
          <w:rFonts w:ascii="Arial" w:hAnsi="Arial" w:cs="Arial"/>
        </w:rPr>
        <w:br w:type="page"/>
      </w:r>
    </w:p>
    <w:p w:rsidR="00094BCE" w:rsidRPr="00984EC2" w:rsidRDefault="00094BCE" w:rsidP="00984EC2">
      <w:pPr>
        <w:spacing w:after="160"/>
        <w:jc w:val="both"/>
        <w:rPr>
          <w:rFonts w:ascii="Arial" w:hAnsi="Arial" w:cs="Arial"/>
          <w:b/>
          <w:sz w:val="28"/>
          <w:szCs w:val="28"/>
          <w:lang w:val="fr-FR"/>
        </w:rPr>
      </w:pPr>
      <w:r w:rsidRPr="00984EC2">
        <w:rPr>
          <w:rFonts w:ascii="Arial" w:hAnsi="Arial" w:cs="Arial"/>
          <w:b/>
          <w:sz w:val="28"/>
          <w:szCs w:val="28"/>
          <w:lang w:val="fr-FR"/>
        </w:rPr>
        <w:lastRenderedPageBreak/>
        <w:t>Biographie de Stephen McDonnell</w:t>
      </w:r>
    </w:p>
    <w:p w:rsidR="00094BCE" w:rsidRPr="00984EC2" w:rsidRDefault="00094BCE" w:rsidP="00984EC2">
      <w:pPr>
        <w:pStyle w:val="Sansinterligne"/>
        <w:jc w:val="both"/>
        <w:rPr>
          <w:rFonts w:ascii="Arial" w:hAnsi="Arial" w:cs="Arial"/>
          <w:lang w:val="fr-FR"/>
        </w:rPr>
      </w:pPr>
    </w:p>
    <w:p w:rsidR="00094BCE" w:rsidRPr="00984EC2" w:rsidRDefault="00094BCE" w:rsidP="00984EC2">
      <w:pPr>
        <w:pStyle w:val="Sansinterligne"/>
        <w:jc w:val="both"/>
        <w:rPr>
          <w:rFonts w:ascii="Arial" w:hAnsi="Arial" w:cs="Arial"/>
          <w:lang w:val="fr-FR"/>
        </w:rPr>
      </w:pPr>
      <w:r w:rsidRPr="00984EC2">
        <w:rPr>
          <w:rFonts w:ascii="Arial" w:hAnsi="Arial" w:cs="Arial"/>
          <w:lang w:val="fr-FR"/>
        </w:rPr>
        <w:t xml:space="preserve">Stephen McDonnell est né à Belfast, en Irlande du Nord, en 1972. Autant qu’il s’en souvienne, il s’est toujours intéressé à l’horlogerie, jouant à « réparer » les horloges de son grand-père dès l’âge de quatre ans. En grandissant, il ne s’est jamais départi de sa passion — lui-même parle d’addiction — mais, comme le métier d’horloger n’était pas particulièrement développé en Irlande du Nord, il pensait qu’il pourrait en faire seulement un hobby, parallèlement à une autre carrière professionnelle. </w:t>
      </w:r>
    </w:p>
    <w:p w:rsidR="00094BCE" w:rsidRPr="00984EC2" w:rsidRDefault="00094BCE" w:rsidP="00984EC2">
      <w:pPr>
        <w:pStyle w:val="Sansinterligne"/>
        <w:jc w:val="both"/>
        <w:rPr>
          <w:rFonts w:ascii="Arial" w:hAnsi="Arial" w:cs="Arial"/>
          <w:lang w:val="fr-FR"/>
        </w:rPr>
      </w:pPr>
    </w:p>
    <w:p w:rsidR="00094BCE" w:rsidRPr="00984EC2" w:rsidRDefault="00094BCE" w:rsidP="00984EC2">
      <w:pPr>
        <w:pStyle w:val="Sansinterligne"/>
        <w:jc w:val="both"/>
        <w:rPr>
          <w:rFonts w:ascii="Arial" w:hAnsi="Arial" w:cs="Arial"/>
          <w:lang w:val="fr-FR"/>
        </w:rPr>
      </w:pPr>
      <w:r w:rsidRPr="00984EC2">
        <w:rPr>
          <w:rFonts w:ascii="Arial" w:hAnsi="Arial" w:cs="Arial"/>
          <w:lang w:val="fr-FR"/>
        </w:rPr>
        <w:t xml:space="preserve">Après un diplôme en théologie obtenu à l’université d’Oxford, Stephen McDonnell est retourné à Belfast où, petit à petit, il s’est consacré à la restauration d’horloges pour plusieurs boutiques horlogères. Il a ainsi pris conscience qu'après tout, il pourrait en faire un métier. Il a suivi un programme de formation d’une semaine mené par Rolex — auparavant, son expérience se limitait presque exclusivement aux horloges — avant de partir en 2001 pour Neuchâtel, en Suisse. </w:t>
      </w:r>
      <w:r w:rsidRPr="00842766">
        <w:rPr>
          <w:rFonts w:ascii="Arial" w:hAnsi="Arial" w:cs="Arial"/>
          <w:lang w:val="en-GB"/>
        </w:rPr>
        <w:t xml:space="preserve">Stephen McDonnell </w:t>
      </w:r>
      <w:proofErr w:type="gramStart"/>
      <w:r w:rsidRPr="00842766">
        <w:rPr>
          <w:rFonts w:ascii="Arial" w:hAnsi="Arial" w:cs="Arial"/>
          <w:lang w:val="en-GB"/>
        </w:rPr>
        <w:t>est</w:t>
      </w:r>
      <w:proofErr w:type="gramEnd"/>
      <w:r w:rsidRPr="00842766">
        <w:rPr>
          <w:rFonts w:ascii="Arial" w:hAnsi="Arial" w:cs="Arial"/>
          <w:lang w:val="en-GB"/>
        </w:rPr>
        <w:t xml:space="preserve"> alors entré au WOSTEP (Watchmakers of Switzerland Training and Educational Program). </w:t>
      </w:r>
      <w:r w:rsidRPr="00984EC2">
        <w:rPr>
          <w:rFonts w:ascii="Arial" w:hAnsi="Arial" w:cs="Arial"/>
          <w:lang w:val="fr-FR"/>
        </w:rPr>
        <w:t xml:space="preserve">Sa formation de six mois achevée, il a été engagé comme instructeur et il y est resté jusqu’en 2007, date à laquelle il a décidé de s’installer comme horloger indépendant. </w:t>
      </w:r>
    </w:p>
    <w:p w:rsidR="00094BCE" w:rsidRPr="00984EC2" w:rsidRDefault="00094BCE" w:rsidP="00984EC2">
      <w:pPr>
        <w:pStyle w:val="Sansinterligne"/>
        <w:jc w:val="both"/>
        <w:rPr>
          <w:rFonts w:ascii="Arial" w:hAnsi="Arial" w:cs="Arial"/>
          <w:lang w:val="fr-FR"/>
        </w:rPr>
      </w:pPr>
    </w:p>
    <w:p w:rsidR="00094BCE" w:rsidRPr="00984EC2" w:rsidRDefault="00094BCE" w:rsidP="00984EC2">
      <w:pPr>
        <w:pStyle w:val="Sansinterligne"/>
        <w:jc w:val="both"/>
        <w:rPr>
          <w:rFonts w:ascii="Arial" w:hAnsi="Arial" w:cs="Arial"/>
          <w:lang w:val="fr-FR"/>
        </w:rPr>
      </w:pPr>
      <w:r w:rsidRPr="00984EC2">
        <w:rPr>
          <w:rFonts w:ascii="Arial" w:hAnsi="Arial" w:cs="Arial"/>
          <w:lang w:val="fr-FR"/>
        </w:rPr>
        <w:t xml:space="preserve">Bien qu’autodidacte, Stephen McDonnell est devenu un concepteur de mouvements talentueux et il a acquis des compétences exceptionnelles, puisque peu de constructeurs horlogers bénéficient d’une telle expérience pratique. </w:t>
      </w:r>
    </w:p>
    <w:p w:rsidR="00094BCE" w:rsidRPr="00984EC2" w:rsidRDefault="00094BCE" w:rsidP="00984EC2">
      <w:pPr>
        <w:pStyle w:val="Sansinterligne"/>
        <w:jc w:val="both"/>
        <w:rPr>
          <w:rFonts w:ascii="Arial" w:hAnsi="Arial" w:cs="Arial"/>
          <w:lang w:val="fr-FR"/>
        </w:rPr>
      </w:pPr>
    </w:p>
    <w:p w:rsidR="00094BCE" w:rsidRPr="00984EC2" w:rsidRDefault="00094BCE" w:rsidP="00984EC2">
      <w:pPr>
        <w:pStyle w:val="Sansinterligne"/>
        <w:jc w:val="both"/>
        <w:rPr>
          <w:rFonts w:ascii="Arial" w:hAnsi="Arial" w:cs="Arial"/>
          <w:lang w:val="fr-FR"/>
        </w:rPr>
      </w:pPr>
      <w:r w:rsidRPr="00984EC2">
        <w:rPr>
          <w:rFonts w:ascii="Arial" w:hAnsi="Arial" w:cs="Arial"/>
          <w:lang w:val="fr-FR"/>
        </w:rPr>
        <w:t xml:space="preserve">Stephen McDonnell est rentré à Belfast en 2014, avec sa femme et ses deux enfants. Il travaille désormais depuis l’atelier qu’il a parfaitement équipé afin de pouvoir réaliser tout ce qui est nécessaire au prototypage. Absolument perfectionniste, il entend contrôler toutes les étapes du processus de développement : la conception, le design en 3D, la construction, les plans techniques et la réalisation du prototype. </w:t>
      </w:r>
    </w:p>
    <w:p w:rsidR="00094BCE" w:rsidRPr="00984EC2" w:rsidRDefault="00094BCE" w:rsidP="00984EC2">
      <w:pPr>
        <w:spacing w:after="160"/>
        <w:jc w:val="both"/>
        <w:rPr>
          <w:rFonts w:ascii="Arial" w:hAnsi="Arial" w:cs="Arial"/>
          <w:b/>
          <w:sz w:val="28"/>
          <w:szCs w:val="28"/>
          <w:lang w:val="fr-FR"/>
        </w:rPr>
      </w:pPr>
    </w:p>
    <w:p w:rsidR="00AD2217" w:rsidRPr="00984EC2" w:rsidRDefault="00AD2217" w:rsidP="00984EC2">
      <w:pPr>
        <w:spacing w:after="160"/>
        <w:jc w:val="both"/>
        <w:rPr>
          <w:rFonts w:ascii="Arial" w:hAnsi="Arial" w:cs="Arial"/>
          <w:iCs/>
          <w:sz w:val="28"/>
          <w:szCs w:val="28"/>
          <w:lang w:val="fr-FR"/>
        </w:rPr>
      </w:pPr>
      <w:r w:rsidRPr="00984EC2">
        <w:rPr>
          <w:rFonts w:ascii="Arial" w:hAnsi="Arial" w:cs="Arial"/>
          <w:b/>
          <w:sz w:val="28"/>
          <w:szCs w:val="28"/>
        </w:rPr>
        <w:t>MB&amp;F – Genèse d’un Laboratoire Conceptuel</w:t>
      </w:r>
    </w:p>
    <w:p w:rsidR="00AD2217" w:rsidRPr="00984EC2" w:rsidRDefault="00AD2217" w:rsidP="00984EC2">
      <w:pPr>
        <w:spacing w:after="0" w:line="240" w:lineRule="auto"/>
        <w:jc w:val="both"/>
        <w:rPr>
          <w:rFonts w:ascii="Arial" w:hAnsi="Arial" w:cs="Arial"/>
          <w:b/>
        </w:rPr>
      </w:pPr>
    </w:p>
    <w:p w:rsidR="00AD2217" w:rsidRPr="00984EC2" w:rsidRDefault="00B70ADC" w:rsidP="00984EC2">
      <w:pPr>
        <w:pStyle w:val="Sansinterligne"/>
        <w:jc w:val="both"/>
        <w:rPr>
          <w:rFonts w:ascii="Arial" w:hAnsi="Arial" w:cs="Arial"/>
          <w:lang w:val="fr-FR"/>
        </w:rPr>
      </w:pPr>
      <w:r w:rsidRPr="00984EC2">
        <w:rPr>
          <w:rFonts w:ascii="Arial" w:hAnsi="Arial" w:cs="Arial"/>
          <w:lang w:val="fr-FR"/>
        </w:rPr>
        <w:t>Fondé en 2005, MB&amp;F</w:t>
      </w:r>
      <w:r w:rsidR="00831431" w:rsidRPr="00984EC2">
        <w:rPr>
          <w:rFonts w:ascii="Arial" w:hAnsi="Arial" w:cs="Arial"/>
          <w:lang w:val="fr-FR"/>
        </w:rPr>
        <w:t xml:space="preserve"> </w:t>
      </w:r>
      <w:r w:rsidRPr="00984EC2">
        <w:rPr>
          <w:rFonts w:ascii="Arial" w:hAnsi="Arial" w:cs="Arial"/>
          <w:lang w:val="fr-FR"/>
        </w:rPr>
        <w:t>est</w:t>
      </w:r>
      <w:r w:rsidR="00AD2217" w:rsidRPr="00984EC2">
        <w:rPr>
          <w:rFonts w:ascii="Arial" w:hAnsi="Arial" w:cs="Arial"/>
          <w:lang w:val="fr-FR"/>
        </w:rPr>
        <w:t xml:space="preserve"> le tout premier laboratoire conce</w:t>
      </w:r>
      <w:r w:rsidR="00831431" w:rsidRPr="00984EC2">
        <w:rPr>
          <w:rFonts w:ascii="Arial" w:hAnsi="Arial" w:cs="Arial"/>
          <w:lang w:val="fr-FR"/>
        </w:rPr>
        <w:t xml:space="preserve">ptuel horloger au monde. </w:t>
      </w:r>
      <w:r w:rsidRPr="00984EC2">
        <w:rPr>
          <w:rFonts w:ascii="Arial" w:hAnsi="Arial" w:cs="Arial"/>
          <w:lang w:val="fr-FR"/>
        </w:rPr>
        <w:t xml:space="preserve">Avec presque 20 </w:t>
      </w:r>
      <w:r w:rsidR="00AD2217" w:rsidRPr="00984EC2">
        <w:rPr>
          <w:rFonts w:ascii="Arial" w:hAnsi="Arial" w:cs="Arial"/>
          <w:lang w:val="fr-FR"/>
        </w:rPr>
        <w:t xml:space="preserve">calibres hors-normes </w:t>
      </w:r>
      <w:r w:rsidRPr="00984EC2">
        <w:rPr>
          <w:rFonts w:ascii="Arial" w:hAnsi="Arial" w:cs="Arial"/>
          <w:lang w:val="fr-FR"/>
        </w:rPr>
        <w:t xml:space="preserve">à son actif </w:t>
      </w:r>
      <w:r w:rsidR="00AD2217" w:rsidRPr="00984EC2">
        <w:rPr>
          <w:rFonts w:ascii="Arial" w:hAnsi="Arial" w:cs="Arial"/>
          <w:lang w:val="fr-FR"/>
        </w:rPr>
        <w:t xml:space="preserve">pour animer les </w:t>
      </w:r>
      <w:proofErr w:type="spellStart"/>
      <w:r w:rsidR="00AD2217" w:rsidRPr="00984EC2">
        <w:rPr>
          <w:rFonts w:ascii="Arial" w:hAnsi="Arial" w:cs="Arial"/>
          <w:lang w:val="fr-FR"/>
        </w:rPr>
        <w:t>Horological</w:t>
      </w:r>
      <w:proofErr w:type="spellEnd"/>
      <w:r w:rsidR="00AD2217" w:rsidRPr="00984EC2">
        <w:rPr>
          <w:rFonts w:ascii="Arial" w:hAnsi="Arial" w:cs="Arial"/>
          <w:lang w:val="fr-FR"/>
        </w:rPr>
        <w:t xml:space="preserve"> Machines et </w:t>
      </w:r>
      <w:proofErr w:type="spellStart"/>
      <w:r w:rsidR="00AD2217" w:rsidRPr="00984EC2">
        <w:rPr>
          <w:rFonts w:ascii="Arial" w:hAnsi="Arial" w:cs="Arial"/>
          <w:lang w:val="fr-FR"/>
        </w:rPr>
        <w:t>Legacy</w:t>
      </w:r>
      <w:proofErr w:type="spellEnd"/>
      <w:r w:rsidR="00AD2217" w:rsidRPr="00984EC2">
        <w:rPr>
          <w:rFonts w:ascii="Arial" w:hAnsi="Arial" w:cs="Arial"/>
          <w:lang w:val="fr-FR"/>
        </w:rPr>
        <w:t xml:space="preserve"> Machines applaudies par la critique, MB&amp;F continue de suivre la vision créative d’art cinétique tridimensionnel de son fondateur et directeur artistique </w:t>
      </w:r>
      <w:proofErr w:type="spellStart"/>
      <w:r w:rsidR="00AD2217" w:rsidRPr="00984EC2">
        <w:rPr>
          <w:rFonts w:ascii="Arial" w:hAnsi="Arial" w:cs="Arial"/>
          <w:lang w:val="fr-FR"/>
        </w:rPr>
        <w:t>Maximilan</w:t>
      </w:r>
      <w:proofErr w:type="spellEnd"/>
      <w:r w:rsidR="00AD2217" w:rsidRPr="00984EC2">
        <w:rPr>
          <w:rFonts w:ascii="Arial" w:hAnsi="Arial" w:cs="Arial"/>
          <w:lang w:val="fr-FR"/>
        </w:rPr>
        <w:t xml:space="preserve"> </w:t>
      </w:r>
      <w:proofErr w:type="spellStart"/>
      <w:r w:rsidR="00AD2217" w:rsidRPr="00984EC2">
        <w:rPr>
          <w:rFonts w:ascii="Arial" w:hAnsi="Arial" w:cs="Arial"/>
          <w:lang w:val="fr-FR"/>
        </w:rPr>
        <w:t>Büsser</w:t>
      </w:r>
      <w:proofErr w:type="spellEnd"/>
      <w:r w:rsidR="00AD2217" w:rsidRPr="00984EC2">
        <w:rPr>
          <w:rFonts w:ascii="Arial" w:hAnsi="Arial" w:cs="Arial"/>
          <w:lang w:val="fr-FR"/>
        </w:rPr>
        <w:t>.</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Après 15 années de management au sein de marques prestigieuses, Maximilian </w:t>
      </w:r>
      <w:proofErr w:type="spellStart"/>
      <w:r w:rsidRPr="00984EC2">
        <w:rPr>
          <w:rFonts w:ascii="Arial" w:hAnsi="Arial" w:cs="Arial"/>
          <w:lang w:val="fr-FR"/>
        </w:rPr>
        <w:t>Büsser</w:t>
      </w:r>
      <w:proofErr w:type="spellEnd"/>
      <w:r w:rsidRPr="00984EC2">
        <w:rPr>
          <w:rFonts w:ascii="Arial" w:hAnsi="Arial" w:cs="Arial"/>
          <w:lang w:val="fr-FR"/>
        </w:rPr>
        <w:t xml:space="preserve"> a quitté son poste de Directeur Général chez Harry Winston pour créer MB&amp;F – Maximilian </w:t>
      </w:r>
      <w:proofErr w:type="spellStart"/>
      <w:r w:rsidRPr="00984EC2">
        <w:rPr>
          <w:rFonts w:ascii="Arial" w:hAnsi="Arial" w:cs="Arial"/>
          <w:lang w:val="fr-FR"/>
        </w:rPr>
        <w:t>Büsser</w:t>
      </w:r>
      <w:proofErr w:type="spellEnd"/>
      <w:r w:rsidRPr="00984EC2">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84EC2">
        <w:rPr>
          <w:rFonts w:ascii="Arial" w:hAnsi="Arial" w:cs="Arial"/>
          <w:lang w:val="fr-FR"/>
        </w:rPr>
        <w:t>Büsser</w:t>
      </w:r>
      <w:proofErr w:type="spellEnd"/>
      <w:r w:rsidRPr="00984EC2">
        <w:rPr>
          <w:rFonts w:ascii="Arial" w:hAnsi="Arial" w:cs="Arial"/>
          <w:lang w:val="fr-FR"/>
        </w:rPr>
        <w:t xml:space="preserve"> apprécie le talent et la manière de travailler.</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En 2011, MB&amp;F a lancé la collection des </w:t>
      </w:r>
      <w:proofErr w:type="spellStart"/>
      <w:r w:rsidRPr="00984EC2">
        <w:rPr>
          <w:rFonts w:ascii="Arial" w:hAnsi="Arial" w:cs="Arial"/>
          <w:lang w:val="fr-FR"/>
        </w:rPr>
        <w:t>Legacy</w:t>
      </w:r>
      <w:proofErr w:type="spellEnd"/>
      <w:r w:rsidRPr="00984EC2">
        <w:rPr>
          <w:rFonts w:ascii="Arial" w:hAnsi="Arial" w:cs="Arial"/>
          <w:lang w:val="fr-FR"/>
        </w:rPr>
        <w:t xml:space="preserve"> Machines. Ces pièces rondes, plus classiques – classiques pour MB&amp;F – rendent hommage à l’excellence horlogère du XIXe siècle, en </w:t>
      </w:r>
      <w:r w:rsidRPr="00984EC2">
        <w:rPr>
          <w:rFonts w:ascii="Arial" w:hAnsi="Arial" w:cs="Arial"/>
          <w:lang w:val="fr-FR"/>
        </w:rPr>
        <w:lastRenderedPageBreak/>
        <w:t xml:space="preserve">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984EC2">
        <w:rPr>
          <w:rFonts w:ascii="Arial" w:hAnsi="Arial" w:cs="Arial"/>
          <w:lang w:val="fr-FR"/>
        </w:rPr>
        <w:t>Perpetual</w:t>
      </w:r>
      <w:proofErr w:type="spellEnd"/>
      <w:r w:rsidRPr="00984EC2">
        <w:rPr>
          <w:rFonts w:ascii="Arial" w:hAnsi="Arial" w:cs="Arial"/>
          <w:lang w:val="fr-FR"/>
        </w:rPr>
        <w:t xml:space="preserve">, la LM Split </w:t>
      </w:r>
      <w:proofErr w:type="spellStart"/>
      <w:r w:rsidRPr="00984EC2">
        <w:rPr>
          <w:rFonts w:ascii="Arial" w:hAnsi="Arial" w:cs="Arial"/>
          <w:lang w:val="fr-FR"/>
        </w:rPr>
        <w:t>Escapement</w:t>
      </w:r>
      <w:proofErr w:type="spellEnd"/>
      <w:r w:rsidRPr="00984EC2">
        <w:rPr>
          <w:rFonts w:ascii="Arial" w:hAnsi="Arial" w:cs="Arial"/>
          <w:lang w:val="fr-FR"/>
        </w:rPr>
        <w:t xml:space="preserve"> et la LM Thunderdome sont venues ensuite élargir la collection. </w:t>
      </w:r>
      <w:r w:rsidRPr="00984EC2">
        <w:rPr>
          <w:rFonts w:ascii="Arial" w:hAnsi="Arial" w:cs="Arial"/>
        </w:rPr>
        <w:t xml:space="preserve">A ce jour, MB&amp;F alterne entre Horological Machines résolument anticonformistes et </w:t>
      </w:r>
      <w:proofErr w:type="spellStart"/>
      <w:r w:rsidRPr="00984EC2">
        <w:rPr>
          <w:rFonts w:ascii="Arial" w:hAnsi="Arial" w:cs="Arial"/>
        </w:rPr>
        <w:t>Legacy</w:t>
      </w:r>
      <w:proofErr w:type="spellEnd"/>
      <w:r w:rsidRPr="00984EC2">
        <w:rPr>
          <w:rFonts w:ascii="Arial" w:hAnsi="Arial" w:cs="Arial"/>
        </w:rPr>
        <w:t xml:space="preserve"> Machines inspirées par l’histoire. Avec la création de la LM </w:t>
      </w:r>
      <w:proofErr w:type="spellStart"/>
      <w:r w:rsidRPr="00984EC2">
        <w:rPr>
          <w:rFonts w:ascii="Arial" w:hAnsi="Arial" w:cs="Arial"/>
        </w:rPr>
        <w:t>FlyingT</w:t>
      </w:r>
      <w:proofErr w:type="spellEnd"/>
      <w:r w:rsidRPr="00984EC2">
        <w:rPr>
          <w:rFonts w:ascii="Arial" w:hAnsi="Arial" w:cs="Arial"/>
        </w:rPr>
        <w:t>, la première Machine dédiée aux femmes, 2019 représente un tournant dans l’histoire de MB&amp;F.</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84EC2">
        <w:rPr>
          <w:rFonts w:ascii="Arial" w:hAnsi="Arial" w:cs="Arial"/>
          <w:lang w:val="fr-FR"/>
        </w:rPr>
        <w:t>Reuge</w:t>
      </w:r>
      <w:proofErr w:type="spellEnd"/>
      <w:r w:rsidRPr="00984EC2">
        <w:rPr>
          <w:rFonts w:ascii="Arial" w:hAnsi="Arial" w:cs="Arial"/>
          <w:lang w:val="fr-FR"/>
        </w:rPr>
        <w:t xml:space="preserve"> et </w:t>
      </w:r>
      <w:proofErr w:type="spellStart"/>
      <w:r w:rsidRPr="00984EC2">
        <w:rPr>
          <w:rFonts w:ascii="Arial" w:hAnsi="Arial" w:cs="Arial"/>
          <w:lang w:val="fr-FR"/>
        </w:rPr>
        <w:t>Caran</w:t>
      </w:r>
      <w:proofErr w:type="spellEnd"/>
      <w:r w:rsidRPr="00984EC2">
        <w:rPr>
          <w:rFonts w:ascii="Arial" w:hAnsi="Arial" w:cs="Arial"/>
          <w:lang w:val="fr-FR"/>
        </w:rPr>
        <w:t xml:space="preserve"> d’Ache proposent d’autres formes d’art mécanique.</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Afin de donner à ces machines une place appropriée, Maximilian </w:t>
      </w:r>
      <w:proofErr w:type="spellStart"/>
      <w:r w:rsidRPr="00984EC2">
        <w:rPr>
          <w:rFonts w:ascii="Arial" w:hAnsi="Arial" w:cs="Arial"/>
          <w:lang w:val="fr-FR"/>
        </w:rPr>
        <w:t>Büsser</w:t>
      </w:r>
      <w:proofErr w:type="spellEnd"/>
      <w:r w:rsidRPr="00984EC2">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84EC2">
        <w:rPr>
          <w:rFonts w:ascii="Arial" w:hAnsi="Arial" w:cs="Arial"/>
          <w:lang w:val="fr-FR"/>
        </w:rPr>
        <w:t>M.A.</w:t>
      </w:r>
      <w:proofErr w:type="gramStart"/>
      <w:r w:rsidRPr="00984EC2">
        <w:rPr>
          <w:rFonts w:ascii="Arial" w:hAnsi="Arial" w:cs="Arial"/>
          <w:lang w:val="fr-FR"/>
        </w:rPr>
        <w:t>D.Gallery</w:t>
      </w:r>
      <w:proofErr w:type="spellEnd"/>
      <w:proofErr w:type="gramEnd"/>
      <w:r w:rsidRPr="00984EC2">
        <w:rPr>
          <w:rFonts w:ascii="Arial" w:hAnsi="Arial" w:cs="Arial"/>
          <w:lang w:val="fr-FR"/>
        </w:rPr>
        <w:t xml:space="preserve"> (M.A.D. signifiant </w:t>
      </w:r>
      <w:proofErr w:type="spellStart"/>
      <w:r w:rsidRPr="00984EC2">
        <w:rPr>
          <w:rFonts w:ascii="Arial" w:hAnsi="Arial" w:cs="Arial"/>
          <w:lang w:val="fr-FR"/>
        </w:rPr>
        <w:t>Mechanical</w:t>
      </w:r>
      <w:proofErr w:type="spellEnd"/>
      <w:r w:rsidRPr="00984EC2">
        <w:rPr>
          <w:rFonts w:ascii="Arial" w:hAnsi="Arial" w:cs="Arial"/>
          <w:lang w:val="fr-FR"/>
        </w:rPr>
        <w:t xml:space="preserve"> Art </w:t>
      </w:r>
      <w:proofErr w:type="spellStart"/>
      <w:r w:rsidRPr="00984EC2">
        <w:rPr>
          <w:rFonts w:ascii="Arial" w:hAnsi="Arial" w:cs="Arial"/>
          <w:lang w:val="fr-FR"/>
        </w:rPr>
        <w:t>Devices</w:t>
      </w:r>
      <w:proofErr w:type="spellEnd"/>
      <w:r w:rsidRPr="00984EC2">
        <w:rPr>
          <w:rFonts w:ascii="Arial" w:hAnsi="Arial" w:cs="Arial"/>
          <w:lang w:val="fr-FR"/>
        </w:rPr>
        <w:t xml:space="preserve">) à Genève, qui a ensuite été suivie par l’ouverture d’autres </w:t>
      </w:r>
      <w:proofErr w:type="spellStart"/>
      <w:r w:rsidRPr="00984EC2">
        <w:rPr>
          <w:rFonts w:ascii="Arial" w:hAnsi="Arial" w:cs="Arial"/>
          <w:lang w:val="fr-FR"/>
        </w:rPr>
        <w:t>M.A.D.Galleries</w:t>
      </w:r>
      <w:proofErr w:type="spellEnd"/>
      <w:r w:rsidRPr="00984EC2">
        <w:rPr>
          <w:rFonts w:ascii="Arial" w:hAnsi="Arial" w:cs="Arial"/>
          <w:lang w:val="fr-FR"/>
        </w:rPr>
        <w:t xml:space="preserve"> à Taipei, Dubaï et Hong Kong.</w:t>
      </w:r>
    </w:p>
    <w:p w:rsidR="00AD2217" w:rsidRPr="00984EC2" w:rsidRDefault="00AD2217" w:rsidP="00984EC2">
      <w:pPr>
        <w:pStyle w:val="Sansinterligne"/>
        <w:jc w:val="both"/>
        <w:rPr>
          <w:rFonts w:ascii="Arial" w:hAnsi="Arial" w:cs="Arial"/>
          <w:lang w:val="fr-FR"/>
        </w:rPr>
      </w:pPr>
    </w:p>
    <w:p w:rsidR="00AD2217" w:rsidRPr="00984EC2" w:rsidRDefault="00AD2217" w:rsidP="00984EC2">
      <w:pPr>
        <w:pStyle w:val="Sansinterligne"/>
        <w:jc w:val="both"/>
        <w:rPr>
          <w:rFonts w:ascii="Arial" w:hAnsi="Arial" w:cs="Arial"/>
          <w:lang w:val="fr-FR"/>
        </w:rPr>
      </w:pPr>
      <w:r w:rsidRPr="00984EC2">
        <w:rPr>
          <w:rFonts w:ascii="Arial" w:hAnsi="Arial" w:cs="Arial"/>
          <w:lang w:val="fr-FR"/>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984EC2">
        <w:rPr>
          <w:rFonts w:ascii="Arial" w:hAnsi="Arial" w:cs="Arial"/>
          <w:lang w:val="fr-FR"/>
        </w:rPr>
        <w:t>FlyingT</w:t>
      </w:r>
      <w:proofErr w:type="spellEnd"/>
      <w:r w:rsidRPr="00984EC2">
        <w:rPr>
          <w:rFonts w:ascii="Arial" w:hAnsi="Arial" w:cs="Arial"/>
          <w:lang w:val="fr-FR"/>
        </w:rPr>
        <w:t xml:space="preserve"> ; en 2016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reçu le Prix de la Montre Calendrier ; en 2012 la </w:t>
      </w:r>
      <w:proofErr w:type="spellStart"/>
      <w:r w:rsidRPr="00984EC2">
        <w:rPr>
          <w:rFonts w:ascii="Arial" w:hAnsi="Arial" w:cs="Arial"/>
          <w:lang w:val="fr-FR"/>
        </w:rPr>
        <w:t>Legacy</w:t>
      </w:r>
      <w:proofErr w:type="spellEnd"/>
      <w:r w:rsidRPr="00984EC2">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984EC2">
        <w:rPr>
          <w:rFonts w:ascii="Arial" w:hAnsi="Arial" w:cs="Arial"/>
          <w:lang w:val="fr-FR"/>
        </w:rPr>
        <w:t>Thunderbolt</w:t>
      </w:r>
      <w:proofErr w:type="spellEnd"/>
      <w:r w:rsidRPr="00984EC2">
        <w:rPr>
          <w:rFonts w:ascii="Arial" w:hAnsi="Arial" w:cs="Arial"/>
          <w:lang w:val="fr-FR"/>
        </w:rPr>
        <w:t xml:space="preserve"> a remporté le Prix de la montre design. Dernier point, mais pas le moindre, la HM6 </w:t>
      </w:r>
      <w:proofErr w:type="spellStart"/>
      <w:r w:rsidRPr="00984EC2">
        <w:rPr>
          <w:rFonts w:ascii="Arial" w:hAnsi="Arial" w:cs="Arial"/>
          <w:lang w:val="fr-FR"/>
        </w:rPr>
        <w:t>Space</w:t>
      </w:r>
      <w:proofErr w:type="spellEnd"/>
      <w:r w:rsidRPr="00984EC2">
        <w:rPr>
          <w:rFonts w:ascii="Arial" w:hAnsi="Arial" w:cs="Arial"/>
          <w:lang w:val="fr-FR"/>
        </w:rPr>
        <w:t xml:space="preserve"> Pirate a été récompensée en 2015 par un « </w:t>
      </w:r>
      <w:proofErr w:type="spellStart"/>
      <w:r w:rsidRPr="00984EC2">
        <w:rPr>
          <w:rFonts w:ascii="Arial" w:hAnsi="Arial" w:cs="Arial"/>
          <w:lang w:val="fr-FR"/>
        </w:rPr>
        <w:t>Red</w:t>
      </w:r>
      <w:proofErr w:type="spellEnd"/>
      <w:r w:rsidRPr="00984EC2">
        <w:rPr>
          <w:rFonts w:ascii="Arial" w:hAnsi="Arial" w:cs="Arial"/>
          <w:lang w:val="fr-FR"/>
        </w:rPr>
        <w:t xml:space="preserve"> Dot : Best of the Best » — prix phare de la compétition internationale des </w:t>
      </w:r>
      <w:proofErr w:type="spellStart"/>
      <w:r w:rsidRPr="00984EC2">
        <w:rPr>
          <w:rFonts w:ascii="Arial" w:hAnsi="Arial" w:cs="Arial"/>
          <w:lang w:val="fr-FR"/>
        </w:rPr>
        <w:t>Red</w:t>
      </w:r>
      <w:proofErr w:type="spellEnd"/>
      <w:r w:rsidRPr="00984EC2">
        <w:rPr>
          <w:rFonts w:ascii="Arial" w:hAnsi="Arial" w:cs="Arial"/>
          <w:lang w:val="fr-FR"/>
        </w:rPr>
        <w:t xml:space="preserve"> Dot Awards.</w:t>
      </w:r>
    </w:p>
    <w:p w:rsidR="00AD2217" w:rsidRPr="00984EC2" w:rsidRDefault="00AD2217" w:rsidP="00984EC2">
      <w:pPr>
        <w:jc w:val="both"/>
        <w:rPr>
          <w:rFonts w:ascii="Arial" w:hAnsi="Arial" w:cs="Arial"/>
        </w:rPr>
      </w:pPr>
    </w:p>
    <w:p w:rsidR="00952DE5" w:rsidRPr="00984EC2" w:rsidRDefault="00952DE5" w:rsidP="00984EC2">
      <w:pPr>
        <w:pStyle w:val="Sansinterligne"/>
        <w:jc w:val="both"/>
        <w:outlineLvl w:val="0"/>
        <w:rPr>
          <w:rFonts w:ascii="Arial" w:hAnsi="Arial" w:cs="Arial"/>
        </w:rPr>
      </w:pPr>
    </w:p>
    <w:sectPr w:rsidR="00952DE5" w:rsidRPr="00984EC2" w:rsidSect="00B949A3">
      <w:headerReference w:type="default" r:id="rId8"/>
      <w:footerReference w:type="default" r:id="rId9"/>
      <w:pgSz w:w="11906" w:h="16838"/>
      <w:pgMar w:top="1757" w:right="1417" w:bottom="1276" w:left="1417"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E3" w:rsidRDefault="00B530E3" w:rsidP="0070715D">
      <w:pPr>
        <w:spacing w:after="0" w:line="240" w:lineRule="auto"/>
      </w:pPr>
      <w:r>
        <w:separator/>
      </w:r>
    </w:p>
  </w:endnote>
  <w:endnote w:type="continuationSeparator" w:id="0">
    <w:p w:rsidR="00B530E3" w:rsidRDefault="00B530E3" w:rsidP="0070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A3" w:rsidRDefault="00B949A3" w:rsidP="00B949A3">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r w:rsidR="00B530E3">
      <w:fldChar w:fldCharType="begin"/>
    </w:r>
    <w:r w:rsidR="00B530E3" w:rsidRPr="00405E65">
      <w:rPr>
        <w:lang w:val="fr-CH"/>
      </w:rPr>
      <w:instrText xml:space="preserve"> HYPERLINK "mailto:cy@mbandf.com" </w:instrText>
    </w:r>
    <w:r w:rsidR="00B530E3">
      <w:fldChar w:fldCharType="separate"/>
    </w:r>
    <w:r w:rsidRPr="00DD0DE0">
      <w:rPr>
        <w:rStyle w:val="Lienhypertexte"/>
        <w:rFonts w:ascii="Arial" w:hAnsi="Arial" w:cs="Arial"/>
        <w:sz w:val="18"/>
        <w:szCs w:val="18"/>
        <w:lang w:val="fr-CH"/>
      </w:rPr>
      <w:t>cy@mbandf.com</w:t>
    </w:r>
    <w:r w:rsidR="00B530E3">
      <w:rPr>
        <w:rStyle w:val="Lienhypertexte"/>
        <w:rFonts w:ascii="Arial" w:hAnsi="Arial" w:cs="Arial"/>
        <w:sz w:val="18"/>
        <w:szCs w:val="18"/>
        <w:lang w:val="fr-CH"/>
      </w:rPr>
      <w:fldChar w:fldCharType="end"/>
    </w:r>
    <w:r>
      <w:rPr>
        <w:rFonts w:ascii="Arial" w:hAnsi="Arial" w:cs="Arial"/>
        <w:sz w:val="18"/>
        <w:szCs w:val="18"/>
        <w:lang w:val="fr-CH"/>
      </w:rPr>
      <w:t xml:space="preserve"> / Arnaud Légeret – </w:t>
    </w:r>
    <w:hyperlink r:id="rId1" w:history="1">
      <w:r w:rsidRPr="00DD0DE0">
        <w:rPr>
          <w:rStyle w:val="Lienhypertexte"/>
          <w:rFonts w:ascii="Arial" w:hAnsi="Arial" w:cs="Arial"/>
          <w:sz w:val="18"/>
          <w:szCs w:val="18"/>
          <w:lang w:val="fr-CH"/>
        </w:rPr>
        <w:t>arl@mbandf.com</w:t>
      </w:r>
    </w:hyperlink>
  </w:p>
  <w:p w:rsidR="00B949A3" w:rsidRPr="0098013A" w:rsidRDefault="00B949A3" w:rsidP="00B949A3">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sidR="00842766">
      <w:rPr>
        <w:rFonts w:ascii="Arial" w:hAnsi="Arial" w:cs="Arial"/>
        <w:sz w:val="18"/>
        <w:szCs w:val="18"/>
        <w:lang w:val="fr-CH"/>
      </w:rPr>
      <w:t>Tel. :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E3" w:rsidRDefault="00B530E3" w:rsidP="0070715D">
      <w:pPr>
        <w:spacing w:after="0" w:line="240" w:lineRule="auto"/>
      </w:pPr>
      <w:r>
        <w:separator/>
      </w:r>
    </w:p>
  </w:footnote>
  <w:footnote w:type="continuationSeparator" w:id="0">
    <w:p w:rsidR="00B530E3" w:rsidRDefault="00B530E3" w:rsidP="0070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4A" w:rsidRDefault="00CE5130">
    <w:pPr>
      <w:pStyle w:val="En-tte"/>
    </w:pPr>
    <w:r>
      <w:rPr>
        <w:noProof/>
        <w:lang w:eastAsia="fr-CH"/>
      </w:rPr>
      <w:drawing>
        <wp:inline distT="0" distB="0" distL="0" distR="0" wp14:anchorId="52E3AE71" wp14:editId="03A80F3A">
          <wp:extent cx="1533525" cy="514350"/>
          <wp:effectExtent l="0" t="0" r="9525"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8C8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017C9"/>
    <w:multiLevelType w:val="hybridMultilevel"/>
    <w:tmpl w:val="5F8CF568"/>
    <w:lvl w:ilvl="0" w:tplc="C56E92A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TE0tzAzNjYwMDJX0lEKTi0uzszPAymwrAUApaANYiwAAAA="/>
  </w:docVars>
  <w:rsids>
    <w:rsidRoot w:val="007C08E7"/>
    <w:rsid w:val="0000236D"/>
    <w:rsid w:val="000024B8"/>
    <w:rsid w:val="0000467C"/>
    <w:rsid w:val="00007470"/>
    <w:rsid w:val="00012A61"/>
    <w:rsid w:val="00012C7A"/>
    <w:rsid w:val="00017F88"/>
    <w:rsid w:val="00035F02"/>
    <w:rsid w:val="00043E4E"/>
    <w:rsid w:val="00047CB3"/>
    <w:rsid w:val="00057E89"/>
    <w:rsid w:val="00065837"/>
    <w:rsid w:val="00066CB3"/>
    <w:rsid w:val="00072C8D"/>
    <w:rsid w:val="0007373C"/>
    <w:rsid w:val="000739E2"/>
    <w:rsid w:val="00074450"/>
    <w:rsid w:val="000752F5"/>
    <w:rsid w:val="00080FC7"/>
    <w:rsid w:val="000812A4"/>
    <w:rsid w:val="000842AD"/>
    <w:rsid w:val="00086964"/>
    <w:rsid w:val="00087573"/>
    <w:rsid w:val="00087E75"/>
    <w:rsid w:val="00090761"/>
    <w:rsid w:val="00091489"/>
    <w:rsid w:val="00091AB0"/>
    <w:rsid w:val="00094BCE"/>
    <w:rsid w:val="000952EA"/>
    <w:rsid w:val="000A034A"/>
    <w:rsid w:val="000A3218"/>
    <w:rsid w:val="000A4AD4"/>
    <w:rsid w:val="000A6FA6"/>
    <w:rsid w:val="000B2647"/>
    <w:rsid w:val="000B28D0"/>
    <w:rsid w:val="000B6303"/>
    <w:rsid w:val="000C030E"/>
    <w:rsid w:val="000C0922"/>
    <w:rsid w:val="000C2B19"/>
    <w:rsid w:val="000C30BF"/>
    <w:rsid w:val="000C48EA"/>
    <w:rsid w:val="000C6486"/>
    <w:rsid w:val="000D4043"/>
    <w:rsid w:val="000D7333"/>
    <w:rsid w:val="000D7B3B"/>
    <w:rsid w:val="000E3669"/>
    <w:rsid w:val="000E5DCD"/>
    <w:rsid w:val="000E69A8"/>
    <w:rsid w:val="000F16DE"/>
    <w:rsid w:val="000F3AD3"/>
    <w:rsid w:val="000F430F"/>
    <w:rsid w:val="000F4BA2"/>
    <w:rsid w:val="000F4DE2"/>
    <w:rsid w:val="000F547E"/>
    <w:rsid w:val="000F5BF1"/>
    <w:rsid w:val="00100E90"/>
    <w:rsid w:val="00102EDC"/>
    <w:rsid w:val="00106768"/>
    <w:rsid w:val="00106899"/>
    <w:rsid w:val="00111619"/>
    <w:rsid w:val="00112A25"/>
    <w:rsid w:val="0011726A"/>
    <w:rsid w:val="00122B05"/>
    <w:rsid w:val="00123E9B"/>
    <w:rsid w:val="00125A1C"/>
    <w:rsid w:val="00125A4D"/>
    <w:rsid w:val="00126C23"/>
    <w:rsid w:val="0012742D"/>
    <w:rsid w:val="00130D87"/>
    <w:rsid w:val="00130FEB"/>
    <w:rsid w:val="00131D58"/>
    <w:rsid w:val="00134BC5"/>
    <w:rsid w:val="00143966"/>
    <w:rsid w:val="0014429C"/>
    <w:rsid w:val="001472E7"/>
    <w:rsid w:val="001476B8"/>
    <w:rsid w:val="00155428"/>
    <w:rsid w:val="0015609D"/>
    <w:rsid w:val="0016043C"/>
    <w:rsid w:val="00163285"/>
    <w:rsid w:val="001650CE"/>
    <w:rsid w:val="00174390"/>
    <w:rsid w:val="001752CF"/>
    <w:rsid w:val="001774D0"/>
    <w:rsid w:val="001801B0"/>
    <w:rsid w:val="00187043"/>
    <w:rsid w:val="0018772B"/>
    <w:rsid w:val="001974B9"/>
    <w:rsid w:val="001A09AA"/>
    <w:rsid w:val="001B4591"/>
    <w:rsid w:val="001B6923"/>
    <w:rsid w:val="001B6AB5"/>
    <w:rsid w:val="001B752C"/>
    <w:rsid w:val="001B7647"/>
    <w:rsid w:val="001C0BE4"/>
    <w:rsid w:val="001C1232"/>
    <w:rsid w:val="001C1C42"/>
    <w:rsid w:val="001C3572"/>
    <w:rsid w:val="001C5512"/>
    <w:rsid w:val="001C6D11"/>
    <w:rsid w:val="001D0431"/>
    <w:rsid w:val="001D0A05"/>
    <w:rsid w:val="001D1563"/>
    <w:rsid w:val="001D35FD"/>
    <w:rsid w:val="001D5085"/>
    <w:rsid w:val="001D5FD4"/>
    <w:rsid w:val="001D7139"/>
    <w:rsid w:val="001E1956"/>
    <w:rsid w:val="001E2D35"/>
    <w:rsid w:val="001E4124"/>
    <w:rsid w:val="001F404D"/>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AE8"/>
    <w:rsid w:val="00280238"/>
    <w:rsid w:val="00280633"/>
    <w:rsid w:val="00280E90"/>
    <w:rsid w:val="00286231"/>
    <w:rsid w:val="00286859"/>
    <w:rsid w:val="002917DA"/>
    <w:rsid w:val="00294F22"/>
    <w:rsid w:val="00296ABA"/>
    <w:rsid w:val="002A1900"/>
    <w:rsid w:val="002A4A18"/>
    <w:rsid w:val="002A76C4"/>
    <w:rsid w:val="002A7AB1"/>
    <w:rsid w:val="002B6011"/>
    <w:rsid w:val="002B745A"/>
    <w:rsid w:val="002C73D5"/>
    <w:rsid w:val="002D5E66"/>
    <w:rsid w:val="002E4E77"/>
    <w:rsid w:val="002E6867"/>
    <w:rsid w:val="002F24FB"/>
    <w:rsid w:val="002F4A5B"/>
    <w:rsid w:val="002F648A"/>
    <w:rsid w:val="00303545"/>
    <w:rsid w:val="003052B6"/>
    <w:rsid w:val="00306E15"/>
    <w:rsid w:val="00307E12"/>
    <w:rsid w:val="00310507"/>
    <w:rsid w:val="0031118F"/>
    <w:rsid w:val="003140FA"/>
    <w:rsid w:val="00316E07"/>
    <w:rsid w:val="00320530"/>
    <w:rsid w:val="00321080"/>
    <w:rsid w:val="00321E32"/>
    <w:rsid w:val="003266AB"/>
    <w:rsid w:val="00326C9B"/>
    <w:rsid w:val="00327007"/>
    <w:rsid w:val="00335871"/>
    <w:rsid w:val="00335F18"/>
    <w:rsid w:val="00343C40"/>
    <w:rsid w:val="003445C5"/>
    <w:rsid w:val="00354235"/>
    <w:rsid w:val="00354D37"/>
    <w:rsid w:val="00363201"/>
    <w:rsid w:val="003661D7"/>
    <w:rsid w:val="00366B35"/>
    <w:rsid w:val="00371616"/>
    <w:rsid w:val="0037602C"/>
    <w:rsid w:val="00376FED"/>
    <w:rsid w:val="00381A21"/>
    <w:rsid w:val="00382F27"/>
    <w:rsid w:val="00387792"/>
    <w:rsid w:val="0039194F"/>
    <w:rsid w:val="003924D2"/>
    <w:rsid w:val="003940A2"/>
    <w:rsid w:val="00397A15"/>
    <w:rsid w:val="003A44F8"/>
    <w:rsid w:val="003A64CB"/>
    <w:rsid w:val="003B3D6B"/>
    <w:rsid w:val="003B3F5E"/>
    <w:rsid w:val="003B43CE"/>
    <w:rsid w:val="003B51C0"/>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5E65"/>
    <w:rsid w:val="004123CF"/>
    <w:rsid w:val="00412818"/>
    <w:rsid w:val="0041417F"/>
    <w:rsid w:val="00415933"/>
    <w:rsid w:val="00416C37"/>
    <w:rsid w:val="00417B18"/>
    <w:rsid w:val="00421EAC"/>
    <w:rsid w:val="00426B57"/>
    <w:rsid w:val="00427460"/>
    <w:rsid w:val="00427970"/>
    <w:rsid w:val="004304CA"/>
    <w:rsid w:val="00430AEE"/>
    <w:rsid w:val="00432654"/>
    <w:rsid w:val="004355D6"/>
    <w:rsid w:val="004357CD"/>
    <w:rsid w:val="00441E97"/>
    <w:rsid w:val="0044320A"/>
    <w:rsid w:val="00445E39"/>
    <w:rsid w:val="00446A86"/>
    <w:rsid w:val="00447267"/>
    <w:rsid w:val="00451BFB"/>
    <w:rsid w:val="0045204F"/>
    <w:rsid w:val="00454273"/>
    <w:rsid w:val="004550F0"/>
    <w:rsid w:val="0045596F"/>
    <w:rsid w:val="00455E7B"/>
    <w:rsid w:val="00455E8F"/>
    <w:rsid w:val="00457581"/>
    <w:rsid w:val="00461CDB"/>
    <w:rsid w:val="004646D0"/>
    <w:rsid w:val="0046486A"/>
    <w:rsid w:val="004652AC"/>
    <w:rsid w:val="004667E2"/>
    <w:rsid w:val="004828CB"/>
    <w:rsid w:val="004957F1"/>
    <w:rsid w:val="00496943"/>
    <w:rsid w:val="004A0CE9"/>
    <w:rsid w:val="004A320E"/>
    <w:rsid w:val="004A5F77"/>
    <w:rsid w:val="004B0280"/>
    <w:rsid w:val="004B1C1E"/>
    <w:rsid w:val="004B73B0"/>
    <w:rsid w:val="004C1EB6"/>
    <w:rsid w:val="004C1F44"/>
    <w:rsid w:val="004C6CCC"/>
    <w:rsid w:val="004D617C"/>
    <w:rsid w:val="005031A2"/>
    <w:rsid w:val="0050379F"/>
    <w:rsid w:val="00504357"/>
    <w:rsid w:val="00504E18"/>
    <w:rsid w:val="005054A3"/>
    <w:rsid w:val="00507E2D"/>
    <w:rsid w:val="00510302"/>
    <w:rsid w:val="005104D3"/>
    <w:rsid w:val="00510BD8"/>
    <w:rsid w:val="00512366"/>
    <w:rsid w:val="005132E9"/>
    <w:rsid w:val="00513780"/>
    <w:rsid w:val="00515C95"/>
    <w:rsid w:val="00516C64"/>
    <w:rsid w:val="00522E3B"/>
    <w:rsid w:val="00524161"/>
    <w:rsid w:val="00525A73"/>
    <w:rsid w:val="005278AB"/>
    <w:rsid w:val="005316F3"/>
    <w:rsid w:val="005346A7"/>
    <w:rsid w:val="0054144E"/>
    <w:rsid w:val="00542144"/>
    <w:rsid w:val="0054338A"/>
    <w:rsid w:val="00544BFF"/>
    <w:rsid w:val="00545B24"/>
    <w:rsid w:val="005460A9"/>
    <w:rsid w:val="005466FE"/>
    <w:rsid w:val="00546753"/>
    <w:rsid w:val="005531FB"/>
    <w:rsid w:val="0055470A"/>
    <w:rsid w:val="005567FB"/>
    <w:rsid w:val="00557DC1"/>
    <w:rsid w:val="005618D3"/>
    <w:rsid w:val="005638F2"/>
    <w:rsid w:val="005667C5"/>
    <w:rsid w:val="00570FB3"/>
    <w:rsid w:val="00571A3E"/>
    <w:rsid w:val="005724BB"/>
    <w:rsid w:val="00573DC8"/>
    <w:rsid w:val="00575119"/>
    <w:rsid w:val="00581DB5"/>
    <w:rsid w:val="005820AC"/>
    <w:rsid w:val="0058469C"/>
    <w:rsid w:val="00586720"/>
    <w:rsid w:val="00586CAF"/>
    <w:rsid w:val="00586F01"/>
    <w:rsid w:val="00590091"/>
    <w:rsid w:val="005902DB"/>
    <w:rsid w:val="00594443"/>
    <w:rsid w:val="005A351F"/>
    <w:rsid w:val="005A3C81"/>
    <w:rsid w:val="005A575C"/>
    <w:rsid w:val="005A6022"/>
    <w:rsid w:val="005A674C"/>
    <w:rsid w:val="005C3D6D"/>
    <w:rsid w:val="005C3F8F"/>
    <w:rsid w:val="005C5D33"/>
    <w:rsid w:val="005D4073"/>
    <w:rsid w:val="005D6568"/>
    <w:rsid w:val="005E1AFF"/>
    <w:rsid w:val="005E1E86"/>
    <w:rsid w:val="005E6007"/>
    <w:rsid w:val="005E7CD2"/>
    <w:rsid w:val="005F01F8"/>
    <w:rsid w:val="005F1966"/>
    <w:rsid w:val="005F2578"/>
    <w:rsid w:val="005F3CEE"/>
    <w:rsid w:val="005F5456"/>
    <w:rsid w:val="005F6869"/>
    <w:rsid w:val="00605A04"/>
    <w:rsid w:val="00606932"/>
    <w:rsid w:val="00606EB3"/>
    <w:rsid w:val="00607E65"/>
    <w:rsid w:val="00612C2E"/>
    <w:rsid w:val="00615BA7"/>
    <w:rsid w:val="00620422"/>
    <w:rsid w:val="006234E0"/>
    <w:rsid w:val="006249FF"/>
    <w:rsid w:val="006267F2"/>
    <w:rsid w:val="006317F6"/>
    <w:rsid w:val="0063540B"/>
    <w:rsid w:val="006357F8"/>
    <w:rsid w:val="00636A3C"/>
    <w:rsid w:val="00641AA0"/>
    <w:rsid w:val="00642D6B"/>
    <w:rsid w:val="00643D00"/>
    <w:rsid w:val="00647533"/>
    <w:rsid w:val="00650B47"/>
    <w:rsid w:val="00651BEF"/>
    <w:rsid w:val="0065304C"/>
    <w:rsid w:val="00653E5A"/>
    <w:rsid w:val="006543A1"/>
    <w:rsid w:val="00665BC4"/>
    <w:rsid w:val="00670A28"/>
    <w:rsid w:val="00671F3D"/>
    <w:rsid w:val="0067207B"/>
    <w:rsid w:val="006724D5"/>
    <w:rsid w:val="006743E7"/>
    <w:rsid w:val="00680A57"/>
    <w:rsid w:val="00680FE3"/>
    <w:rsid w:val="006824A1"/>
    <w:rsid w:val="00682874"/>
    <w:rsid w:val="0069013B"/>
    <w:rsid w:val="00692189"/>
    <w:rsid w:val="006953E3"/>
    <w:rsid w:val="006954D6"/>
    <w:rsid w:val="0069701C"/>
    <w:rsid w:val="00697392"/>
    <w:rsid w:val="00697D45"/>
    <w:rsid w:val="006A09C9"/>
    <w:rsid w:val="006A4E89"/>
    <w:rsid w:val="006A54E9"/>
    <w:rsid w:val="006A67EB"/>
    <w:rsid w:val="006B02C4"/>
    <w:rsid w:val="006B26E5"/>
    <w:rsid w:val="006B314A"/>
    <w:rsid w:val="006B379E"/>
    <w:rsid w:val="006B446D"/>
    <w:rsid w:val="006B4A8B"/>
    <w:rsid w:val="006B5292"/>
    <w:rsid w:val="006B580F"/>
    <w:rsid w:val="006B608E"/>
    <w:rsid w:val="006B7525"/>
    <w:rsid w:val="006C219D"/>
    <w:rsid w:val="006C416D"/>
    <w:rsid w:val="006C632A"/>
    <w:rsid w:val="006F0D07"/>
    <w:rsid w:val="006F1E1F"/>
    <w:rsid w:val="006F3E9E"/>
    <w:rsid w:val="006F5AA8"/>
    <w:rsid w:val="006F7D4B"/>
    <w:rsid w:val="006F7DEF"/>
    <w:rsid w:val="00702032"/>
    <w:rsid w:val="00702B67"/>
    <w:rsid w:val="0070715D"/>
    <w:rsid w:val="0071014E"/>
    <w:rsid w:val="007128CA"/>
    <w:rsid w:val="00722900"/>
    <w:rsid w:val="0072556A"/>
    <w:rsid w:val="00726334"/>
    <w:rsid w:val="00730A4C"/>
    <w:rsid w:val="007342AE"/>
    <w:rsid w:val="007373F8"/>
    <w:rsid w:val="0073769B"/>
    <w:rsid w:val="00740999"/>
    <w:rsid w:val="00746437"/>
    <w:rsid w:val="00750639"/>
    <w:rsid w:val="00751BA2"/>
    <w:rsid w:val="00752122"/>
    <w:rsid w:val="00754DFE"/>
    <w:rsid w:val="00755E40"/>
    <w:rsid w:val="0075726E"/>
    <w:rsid w:val="007574FE"/>
    <w:rsid w:val="00760336"/>
    <w:rsid w:val="007603E1"/>
    <w:rsid w:val="0076324B"/>
    <w:rsid w:val="00766DC7"/>
    <w:rsid w:val="00772383"/>
    <w:rsid w:val="00775885"/>
    <w:rsid w:val="00776D85"/>
    <w:rsid w:val="0078703B"/>
    <w:rsid w:val="007873E9"/>
    <w:rsid w:val="00793C59"/>
    <w:rsid w:val="00794AB7"/>
    <w:rsid w:val="00795E3E"/>
    <w:rsid w:val="007A057F"/>
    <w:rsid w:val="007B0E45"/>
    <w:rsid w:val="007B6CE8"/>
    <w:rsid w:val="007C0883"/>
    <w:rsid w:val="007C08E7"/>
    <w:rsid w:val="007C1025"/>
    <w:rsid w:val="007C27FC"/>
    <w:rsid w:val="007C47FE"/>
    <w:rsid w:val="007D14FB"/>
    <w:rsid w:val="007D468F"/>
    <w:rsid w:val="007E488F"/>
    <w:rsid w:val="007E48C4"/>
    <w:rsid w:val="007F4FDA"/>
    <w:rsid w:val="00803A9B"/>
    <w:rsid w:val="00804D32"/>
    <w:rsid w:val="00805D67"/>
    <w:rsid w:val="008068AA"/>
    <w:rsid w:val="00812719"/>
    <w:rsid w:val="008143E2"/>
    <w:rsid w:val="00815846"/>
    <w:rsid w:val="00817736"/>
    <w:rsid w:val="00821A1A"/>
    <w:rsid w:val="00822B90"/>
    <w:rsid w:val="008256E0"/>
    <w:rsid w:val="00825DB1"/>
    <w:rsid w:val="00831431"/>
    <w:rsid w:val="008322C1"/>
    <w:rsid w:val="00832A92"/>
    <w:rsid w:val="0083549A"/>
    <w:rsid w:val="00837CEC"/>
    <w:rsid w:val="00842766"/>
    <w:rsid w:val="00846435"/>
    <w:rsid w:val="008501F7"/>
    <w:rsid w:val="00850AA1"/>
    <w:rsid w:val="00854211"/>
    <w:rsid w:val="00856482"/>
    <w:rsid w:val="008564FB"/>
    <w:rsid w:val="00865645"/>
    <w:rsid w:val="00871F48"/>
    <w:rsid w:val="008733B3"/>
    <w:rsid w:val="0088057F"/>
    <w:rsid w:val="00881FF8"/>
    <w:rsid w:val="008829BB"/>
    <w:rsid w:val="00882E26"/>
    <w:rsid w:val="008837B9"/>
    <w:rsid w:val="00884C3F"/>
    <w:rsid w:val="00891101"/>
    <w:rsid w:val="00892204"/>
    <w:rsid w:val="008929CB"/>
    <w:rsid w:val="008B0EF8"/>
    <w:rsid w:val="008B237E"/>
    <w:rsid w:val="008C1C17"/>
    <w:rsid w:val="008C5F5E"/>
    <w:rsid w:val="008C6556"/>
    <w:rsid w:val="008D023F"/>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1071B"/>
    <w:rsid w:val="00910BD1"/>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5FF"/>
    <w:rsid w:val="00945674"/>
    <w:rsid w:val="009503BF"/>
    <w:rsid w:val="00952DE5"/>
    <w:rsid w:val="00956828"/>
    <w:rsid w:val="00965AF9"/>
    <w:rsid w:val="00970801"/>
    <w:rsid w:val="00971C81"/>
    <w:rsid w:val="009753F5"/>
    <w:rsid w:val="00976667"/>
    <w:rsid w:val="009801B6"/>
    <w:rsid w:val="009813FB"/>
    <w:rsid w:val="0098304A"/>
    <w:rsid w:val="00984EC2"/>
    <w:rsid w:val="00984FC8"/>
    <w:rsid w:val="009943AB"/>
    <w:rsid w:val="009961C3"/>
    <w:rsid w:val="009A45BC"/>
    <w:rsid w:val="009A5B25"/>
    <w:rsid w:val="009B02CA"/>
    <w:rsid w:val="009B0BAA"/>
    <w:rsid w:val="009B3464"/>
    <w:rsid w:val="009B3B73"/>
    <w:rsid w:val="009B6E68"/>
    <w:rsid w:val="009D11A6"/>
    <w:rsid w:val="009D2E67"/>
    <w:rsid w:val="009D3741"/>
    <w:rsid w:val="009D46B5"/>
    <w:rsid w:val="009E0D38"/>
    <w:rsid w:val="009E182C"/>
    <w:rsid w:val="009E1EB0"/>
    <w:rsid w:val="009E2299"/>
    <w:rsid w:val="009E3609"/>
    <w:rsid w:val="009E394D"/>
    <w:rsid w:val="009E3E05"/>
    <w:rsid w:val="009E5E5C"/>
    <w:rsid w:val="009E68B2"/>
    <w:rsid w:val="009F0BFA"/>
    <w:rsid w:val="00A02F81"/>
    <w:rsid w:val="00A0778F"/>
    <w:rsid w:val="00A14768"/>
    <w:rsid w:val="00A20C2A"/>
    <w:rsid w:val="00A2118E"/>
    <w:rsid w:val="00A2268A"/>
    <w:rsid w:val="00A234CB"/>
    <w:rsid w:val="00A25C05"/>
    <w:rsid w:val="00A370BD"/>
    <w:rsid w:val="00A40525"/>
    <w:rsid w:val="00A410C9"/>
    <w:rsid w:val="00A5151D"/>
    <w:rsid w:val="00A525E5"/>
    <w:rsid w:val="00A53B94"/>
    <w:rsid w:val="00A5656D"/>
    <w:rsid w:val="00A601CD"/>
    <w:rsid w:val="00A6044C"/>
    <w:rsid w:val="00A631BF"/>
    <w:rsid w:val="00A65F17"/>
    <w:rsid w:val="00A660BA"/>
    <w:rsid w:val="00A672E2"/>
    <w:rsid w:val="00A73677"/>
    <w:rsid w:val="00A751D5"/>
    <w:rsid w:val="00A7578C"/>
    <w:rsid w:val="00A816A6"/>
    <w:rsid w:val="00A81917"/>
    <w:rsid w:val="00A82246"/>
    <w:rsid w:val="00A82402"/>
    <w:rsid w:val="00A8309B"/>
    <w:rsid w:val="00A84341"/>
    <w:rsid w:val="00A862D4"/>
    <w:rsid w:val="00A87BAA"/>
    <w:rsid w:val="00A95C16"/>
    <w:rsid w:val="00A9701E"/>
    <w:rsid w:val="00A97312"/>
    <w:rsid w:val="00AA2EDC"/>
    <w:rsid w:val="00AA4838"/>
    <w:rsid w:val="00AA7E18"/>
    <w:rsid w:val="00AB0440"/>
    <w:rsid w:val="00AB15C1"/>
    <w:rsid w:val="00AB4FC3"/>
    <w:rsid w:val="00AB73DF"/>
    <w:rsid w:val="00AB7CAD"/>
    <w:rsid w:val="00AC6581"/>
    <w:rsid w:val="00AC6BB1"/>
    <w:rsid w:val="00AC71C0"/>
    <w:rsid w:val="00AD2217"/>
    <w:rsid w:val="00AD3ACF"/>
    <w:rsid w:val="00AD6A5C"/>
    <w:rsid w:val="00AE24CA"/>
    <w:rsid w:val="00AE5230"/>
    <w:rsid w:val="00AE7F15"/>
    <w:rsid w:val="00B00D01"/>
    <w:rsid w:val="00B017E9"/>
    <w:rsid w:val="00B0591C"/>
    <w:rsid w:val="00B113A5"/>
    <w:rsid w:val="00B116D0"/>
    <w:rsid w:val="00B171A9"/>
    <w:rsid w:val="00B203C5"/>
    <w:rsid w:val="00B216A8"/>
    <w:rsid w:val="00B221CD"/>
    <w:rsid w:val="00B23C2F"/>
    <w:rsid w:val="00B27D39"/>
    <w:rsid w:val="00B302CB"/>
    <w:rsid w:val="00B31DC1"/>
    <w:rsid w:val="00B32061"/>
    <w:rsid w:val="00B345A5"/>
    <w:rsid w:val="00B346D0"/>
    <w:rsid w:val="00B355B0"/>
    <w:rsid w:val="00B36720"/>
    <w:rsid w:val="00B3742E"/>
    <w:rsid w:val="00B4480A"/>
    <w:rsid w:val="00B50478"/>
    <w:rsid w:val="00B5136C"/>
    <w:rsid w:val="00B51AE0"/>
    <w:rsid w:val="00B5205C"/>
    <w:rsid w:val="00B530E3"/>
    <w:rsid w:val="00B53557"/>
    <w:rsid w:val="00B535DA"/>
    <w:rsid w:val="00B55F1C"/>
    <w:rsid w:val="00B64C50"/>
    <w:rsid w:val="00B64D10"/>
    <w:rsid w:val="00B65DB4"/>
    <w:rsid w:val="00B70ADC"/>
    <w:rsid w:val="00B70F58"/>
    <w:rsid w:val="00B72880"/>
    <w:rsid w:val="00B777B3"/>
    <w:rsid w:val="00B811AD"/>
    <w:rsid w:val="00B82347"/>
    <w:rsid w:val="00B82892"/>
    <w:rsid w:val="00B837FB"/>
    <w:rsid w:val="00B83C28"/>
    <w:rsid w:val="00B843E1"/>
    <w:rsid w:val="00B852B4"/>
    <w:rsid w:val="00B85AFD"/>
    <w:rsid w:val="00B86D06"/>
    <w:rsid w:val="00B9263F"/>
    <w:rsid w:val="00B94611"/>
    <w:rsid w:val="00B94982"/>
    <w:rsid w:val="00B949A3"/>
    <w:rsid w:val="00B975BE"/>
    <w:rsid w:val="00BA60E0"/>
    <w:rsid w:val="00BB7F80"/>
    <w:rsid w:val="00BC0DBE"/>
    <w:rsid w:val="00BC3AA4"/>
    <w:rsid w:val="00BC60D6"/>
    <w:rsid w:val="00BC6152"/>
    <w:rsid w:val="00BC6DAC"/>
    <w:rsid w:val="00BC74F2"/>
    <w:rsid w:val="00BD083F"/>
    <w:rsid w:val="00BD09CA"/>
    <w:rsid w:val="00BD0C73"/>
    <w:rsid w:val="00BD10EA"/>
    <w:rsid w:val="00BD231D"/>
    <w:rsid w:val="00BD3642"/>
    <w:rsid w:val="00BD38AB"/>
    <w:rsid w:val="00BD4DCD"/>
    <w:rsid w:val="00BD708F"/>
    <w:rsid w:val="00BD7604"/>
    <w:rsid w:val="00BD761C"/>
    <w:rsid w:val="00BE26C2"/>
    <w:rsid w:val="00BE3834"/>
    <w:rsid w:val="00BE7D7C"/>
    <w:rsid w:val="00BF1D73"/>
    <w:rsid w:val="00BF3CD8"/>
    <w:rsid w:val="00BF6525"/>
    <w:rsid w:val="00BF6AEC"/>
    <w:rsid w:val="00C00E34"/>
    <w:rsid w:val="00C03D67"/>
    <w:rsid w:val="00C04CE2"/>
    <w:rsid w:val="00C06353"/>
    <w:rsid w:val="00C11054"/>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51AE"/>
    <w:rsid w:val="00C460B5"/>
    <w:rsid w:val="00C478D9"/>
    <w:rsid w:val="00C54EB7"/>
    <w:rsid w:val="00C60542"/>
    <w:rsid w:val="00C629FF"/>
    <w:rsid w:val="00C62D7C"/>
    <w:rsid w:val="00C636BA"/>
    <w:rsid w:val="00C64019"/>
    <w:rsid w:val="00C6431A"/>
    <w:rsid w:val="00C66E96"/>
    <w:rsid w:val="00C67BED"/>
    <w:rsid w:val="00C71508"/>
    <w:rsid w:val="00C73016"/>
    <w:rsid w:val="00C7382C"/>
    <w:rsid w:val="00C76CF0"/>
    <w:rsid w:val="00C8072A"/>
    <w:rsid w:val="00C80A84"/>
    <w:rsid w:val="00C84910"/>
    <w:rsid w:val="00C853C3"/>
    <w:rsid w:val="00C863D3"/>
    <w:rsid w:val="00C86516"/>
    <w:rsid w:val="00C907B8"/>
    <w:rsid w:val="00C95DB0"/>
    <w:rsid w:val="00C96EBA"/>
    <w:rsid w:val="00CA2852"/>
    <w:rsid w:val="00CA6420"/>
    <w:rsid w:val="00CA7C21"/>
    <w:rsid w:val="00CB077A"/>
    <w:rsid w:val="00CB0B6D"/>
    <w:rsid w:val="00CB5933"/>
    <w:rsid w:val="00CB62A2"/>
    <w:rsid w:val="00CB6416"/>
    <w:rsid w:val="00CC0E52"/>
    <w:rsid w:val="00CC1F01"/>
    <w:rsid w:val="00CC4533"/>
    <w:rsid w:val="00CC60A8"/>
    <w:rsid w:val="00CC7D0D"/>
    <w:rsid w:val="00CD1966"/>
    <w:rsid w:val="00CD24AB"/>
    <w:rsid w:val="00CD6216"/>
    <w:rsid w:val="00CD6B42"/>
    <w:rsid w:val="00CD7149"/>
    <w:rsid w:val="00CE5130"/>
    <w:rsid w:val="00CE5628"/>
    <w:rsid w:val="00CE5E88"/>
    <w:rsid w:val="00CE752A"/>
    <w:rsid w:val="00CE7DC2"/>
    <w:rsid w:val="00CF240F"/>
    <w:rsid w:val="00CF6F4C"/>
    <w:rsid w:val="00CF7DC0"/>
    <w:rsid w:val="00D00C13"/>
    <w:rsid w:val="00D0118A"/>
    <w:rsid w:val="00D0344F"/>
    <w:rsid w:val="00D0393E"/>
    <w:rsid w:val="00D03E23"/>
    <w:rsid w:val="00D0419A"/>
    <w:rsid w:val="00D04ED3"/>
    <w:rsid w:val="00D06C2E"/>
    <w:rsid w:val="00D149D0"/>
    <w:rsid w:val="00D14DFC"/>
    <w:rsid w:val="00D178C6"/>
    <w:rsid w:val="00D3166D"/>
    <w:rsid w:val="00D32BCD"/>
    <w:rsid w:val="00D34F20"/>
    <w:rsid w:val="00D47BF1"/>
    <w:rsid w:val="00D614B1"/>
    <w:rsid w:val="00D623EC"/>
    <w:rsid w:val="00D63C87"/>
    <w:rsid w:val="00D6552F"/>
    <w:rsid w:val="00D65A3D"/>
    <w:rsid w:val="00D65CF2"/>
    <w:rsid w:val="00D66A29"/>
    <w:rsid w:val="00D67234"/>
    <w:rsid w:val="00D7026F"/>
    <w:rsid w:val="00D715E4"/>
    <w:rsid w:val="00D717A8"/>
    <w:rsid w:val="00D74916"/>
    <w:rsid w:val="00D76D00"/>
    <w:rsid w:val="00D82C57"/>
    <w:rsid w:val="00D9321E"/>
    <w:rsid w:val="00D93553"/>
    <w:rsid w:val="00D935C3"/>
    <w:rsid w:val="00DA1FC6"/>
    <w:rsid w:val="00DA203D"/>
    <w:rsid w:val="00DA3AD8"/>
    <w:rsid w:val="00DA6747"/>
    <w:rsid w:val="00DB0CE5"/>
    <w:rsid w:val="00DB1A30"/>
    <w:rsid w:val="00DB44AE"/>
    <w:rsid w:val="00DB5625"/>
    <w:rsid w:val="00DB704D"/>
    <w:rsid w:val="00DC1D8B"/>
    <w:rsid w:val="00DC6D20"/>
    <w:rsid w:val="00DD1426"/>
    <w:rsid w:val="00DD387C"/>
    <w:rsid w:val="00DE18F7"/>
    <w:rsid w:val="00DE26D3"/>
    <w:rsid w:val="00DE4234"/>
    <w:rsid w:val="00DE44A8"/>
    <w:rsid w:val="00DE4A52"/>
    <w:rsid w:val="00DE4C71"/>
    <w:rsid w:val="00DE5461"/>
    <w:rsid w:val="00DE5E7D"/>
    <w:rsid w:val="00DE7857"/>
    <w:rsid w:val="00DF158F"/>
    <w:rsid w:val="00DF36B8"/>
    <w:rsid w:val="00DF4303"/>
    <w:rsid w:val="00DF7318"/>
    <w:rsid w:val="00E01ABD"/>
    <w:rsid w:val="00E03ACE"/>
    <w:rsid w:val="00E03D03"/>
    <w:rsid w:val="00E052FA"/>
    <w:rsid w:val="00E05514"/>
    <w:rsid w:val="00E061ED"/>
    <w:rsid w:val="00E06614"/>
    <w:rsid w:val="00E06E26"/>
    <w:rsid w:val="00E141FD"/>
    <w:rsid w:val="00E14860"/>
    <w:rsid w:val="00E15014"/>
    <w:rsid w:val="00E20433"/>
    <w:rsid w:val="00E206C1"/>
    <w:rsid w:val="00E22E76"/>
    <w:rsid w:val="00E23E3C"/>
    <w:rsid w:val="00E25B47"/>
    <w:rsid w:val="00E27D42"/>
    <w:rsid w:val="00E329AF"/>
    <w:rsid w:val="00E33E34"/>
    <w:rsid w:val="00E42B10"/>
    <w:rsid w:val="00E430A0"/>
    <w:rsid w:val="00E45A0F"/>
    <w:rsid w:val="00E45C79"/>
    <w:rsid w:val="00E4657E"/>
    <w:rsid w:val="00E46610"/>
    <w:rsid w:val="00E47060"/>
    <w:rsid w:val="00E51F9B"/>
    <w:rsid w:val="00E520E6"/>
    <w:rsid w:val="00E633AF"/>
    <w:rsid w:val="00E646A4"/>
    <w:rsid w:val="00E72F6A"/>
    <w:rsid w:val="00E81EA6"/>
    <w:rsid w:val="00E82FCF"/>
    <w:rsid w:val="00E8520C"/>
    <w:rsid w:val="00E870AE"/>
    <w:rsid w:val="00E8740D"/>
    <w:rsid w:val="00E90732"/>
    <w:rsid w:val="00E92A5F"/>
    <w:rsid w:val="00E97501"/>
    <w:rsid w:val="00EA0411"/>
    <w:rsid w:val="00EA1C44"/>
    <w:rsid w:val="00EA4AD8"/>
    <w:rsid w:val="00EA730E"/>
    <w:rsid w:val="00EB7313"/>
    <w:rsid w:val="00EC0C7F"/>
    <w:rsid w:val="00EC489C"/>
    <w:rsid w:val="00EC6923"/>
    <w:rsid w:val="00ED00A8"/>
    <w:rsid w:val="00ED2022"/>
    <w:rsid w:val="00ED2842"/>
    <w:rsid w:val="00ED58CD"/>
    <w:rsid w:val="00ED7497"/>
    <w:rsid w:val="00EE1C0B"/>
    <w:rsid w:val="00EE1E0E"/>
    <w:rsid w:val="00EE2254"/>
    <w:rsid w:val="00EE6244"/>
    <w:rsid w:val="00EE7651"/>
    <w:rsid w:val="00EF285C"/>
    <w:rsid w:val="00EF2FFE"/>
    <w:rsid w:val="00EF6459"/>
    <w:rsid w:val="00EF6CA5"/>
    <w:rsid w:val="00F000B9"/>
    <w:rsid w:val="00F01177"/>
    <w:rsid w:val="00F018D6"/>
    <w:rsid w:val="00F03D42"/>
    <w:rsid w:val="00F05BD2"/>
    <w:rsid w:val="00F070C0"/>
    <w:rsid w:val="00F10D40"/>
    <w:rsid w:val="00F1523F"/>
    <w:rsid w:val="00F1529C"/>
    <w:rsid w:val="00F1590A"/>
    <w:rsid w:val="00F15D89"/>
    <w:rsid w:val="00F16C70"/>
    <w:rsid w:val="00F22828"/>
    <w:rsid w:val="00F30F63"/>
    <w:rsid w:val="00F317EA"/>
    <w:rsid w:val="00F3444F"/>
    <w:rsid w:val="00F3539E"/>
    <w:rsid w:val="00F36817"/>
    <w:rsid w:val="00F37A87"/>
    <w:rsid w:val="00F414F4"/>
    <w:rsid w:val="00F47FB8"/>
    <w:rsid w:val="00F53460"/>
    <w:rsid w:val="00F57980"/>
    <w:rsid w:val="00F61277"/>
    <w:rsid w:val="00F6208E"/>
    <w:rsid w:val="00F634ED"/>
    <w:rsid w:val="00F6664E"/>
    <w:rsid w:val="00F713AD"/>
    <w:rsid w:val="00F71883"/>
    <w:rsid w:val="00F7349A"/>
    <w:rsid w:val="00F819D1"/>
    <w:rsid w:val="00F81A69"/>
    <w:rsid w:val="00F836AC"/>
    <w:rsid w:val="00F85EE3"/>
    <w:rsid w:val="00F877FE"/>
    <w:rsid w:val="00FA00C7"/>
    <w:rsid w:val="00FA113C"/>
    <w:rsid w:val="00FA1550"/>
    <w:rsid w:val="00FA1B2D"/>
    <w:rsid w:val="00FA5F5A"/>
    <w:rsid w:val="00FB755E"/>
    <w:rsid w:val="00FC371B"/>
    <w:rsid w:val="00FC5B00"/>
    <w:rsid w:val="00FE1B85"/>
    <w:rsid w:val="00FF1BAA"/>
    <w:rsid w:val="00FF4C83"/>
    <w:rsid w:val="00FF4D9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39488"/>
  <w15:docId w15:val="{79C08637-9D9C-456F-910B-72C941D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7C08E7"/>
    <w:rPr>
      <w:sz w:val="22"/>
      <w:szCs w:val="22"/>
      <w:lang w:eastAsia="en-US"/>
    </w:rPr>
  </w:style>
  <w:style w:type="paragraph" w:styleId="NormalWeb">
    <w:name w:val="Normal (Web)"/>
    <w:basedOn w:val="Normal"/>
    <w:uiPriority w:val="99"/>
    <w:semiHidden/>
    <w:unhideWhenUsed/>
    <w:rsid w:val="00804D32"/>
    <w:pPr>
      <w:spacing w:before="100" w:beforeAutospacing="1" w:after="119" w:line="240" w:lineRule="auto"/>
    </w:pPr>
    <w:rPr>
      <w:rFonts w:ascii="Times New Roman" w:eastAsia="Times New Roman" w:hAnsi="Times New Roman"/>
      <w:sz w:val="24"/>
      <w:szCs w:val="24"/>
      <w:lang w:val="fr-FR" w:eastAsia="fr-FR"/>
    </w:rPr>
  </w:style>
  <w:style w:type="paragraph" w:styleId="En-tte">
    <w:name w:val="header"/>
    <w:basedOn w:val="Normal"/>
    <w:link w:val="En-tteCar"/>
    <w:uiPriority w:val="99"/>
    <w:unhideWhenUsed/>
    <w:rsid w:val="0070715D"/>
    <w:pPr>
      <w:tabs>
        <w:tab w:val="center" w:pos="4536"/>
        <w:tab w:val="right" w:pos="9072"/>
      </w:tabs>
    </w:pPr>
  </w:style>
  <w:style w:type="character" w:customStyle="1" w:styleId="En-tteCar">
    <w:name w:val="En-tête Car"/>
    <w:link w:val="En-tte"/>
    <w:uiPriority w:val="99"/>
    <w:rsid w:val="0070715D"/>
    <w:rPr>
      <w:sz w:val="22"/>
      <w:szCs w:val="22"/>
      <w:lang w:eastAsia="en-US"/>
    </w:rPr>
  </w:style>
  <w:style w:type="paragraph" w:styleId="Pieddepage">
    <w:name w:val="footer"/>
    <w:basedOn w:val="Normal"/>
    <w:link w:val="PieddepageCar"/>
    <w:uiPriority w:val="99"/>
    <w:unhideWhenUsed/>
    <w:rsid w:val="0070715D"/>
    <w:pPr>
      <w:tabs>
        <w:tab w:val="center" w:pos="4536"/>
        <w:tab w:val="right" w:pos="9072"/>
      </w:tabs>
    </w:pPr>
  </w:style>
  <w:style w:type="character" w:customStyle="1" w:styleId="PieddepageCar">
    <w:name w:val="Pied de page Car"/>
    <w:link w:val="Pieddepage"/>
    <w:uiPriority w:val="99"/>
    <w:rsid w:val="0070715D"/>
    <w:rPr>
      <w:sz w:val="22"/>
      <w:szCs w:val="22"/>
      <w:lang w:eastAsia="en-US"/>
    </w:rPr>
  </w:style>
  <w:style w:type="paragraph" w:customStyle="1" w:styleId="WW-Default">
    <w:name w:val="WW-Default"/>
    <w:rsid w:val="000A034A"/>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99"/>
    <w:qFormat/>
    <w:rsid w:val="0054338A"/>
    <w:rPr>
      <w:sz w:val="22"/>
      <w:szCs w:val="22"/>
      <w:lang w:eastAsia="en-US"/>
    </w:rPr>
  </w:style>
  <w:style w:type="paragraph" w:styleId="Textedebulles">
    <w:name w:val="Balloon Text"/>
    <w:basedOn w:val="Normal"/>
    <w:link w:val="TextedebullesCar"/>
    <w:uiPriority w:val="99"/>
    <w:semiHidden/>
    <w:unhideWhenUsed/>
    <w:rsid w:val="0006583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65837"/>
    <w:rPr>
      <w:rFonts w:ascii="Tahoma" w:hAnsi="Tahoma" w:cs="Tahoma"/>
      <w:sz w:val="16"/>
      <w:szCs w:val="16"/>
      <w:lang w:eastAsia="en-US"/>
    </w:rPr>
  </w:style>
  <w:style w:type="character" w:styleId="Lienhypertexte">
    <w:name w:val="Hyperlink"/>
    <w:basedOn w:val="Policepardfaut"/>
    <w:uiPriority w:val="99"/>
    <w:unhideWhenUsed/>
    <w:rsid w:val="00B94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9275-BF24-407E-AB15-D29158FB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3145</Words>
  <Characters>17300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20405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Alizée Zimmermann</cp:lastModifiedBy>
  <cp:revision>8</cp:revision>
  <cp:lastPrinted>2019-09-27T08:03:00Z</cp:lastPrinted>
  <dcterms:created xsi:type="dcterms:W3CDTF">2019-12-11T11:18:00Z</dcterms:created>
  <dcterms:modified xsi:type="dcterms:W3CDTF">2020-05-06T11:44:00Z</dcterms:modified>
</cp:coreProperties>
</file>