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C3638D" w14:textId="77777777" w:rsidR="00C703B3" w:rsidRPr="00C21231" w:rsidRDefault="00C703B3" w:rsidP="000B124C">
      <w:pPr>
        <w:spacing w:after="0" w:line="240" w:lineRule="auto"/>
        <w:jc w:val="center"/>
        <w:rPr>
          <w:rFonts w:ascii="Arial" w:eastAsia="Cambria" w:hAnsi="Arial" w:cs="Arial"/>
          <w:b/>
          <w:color w:val="000000" w:themeColor="text1"/>
          <w:sz w:val="36"/>
          <w:szCs w:val="28"/>
          <w:lang w:val="en-GB"/>
        </w:rPr>
      </w:pPr>
      <w:r w:rsidRPr="00C21231">
        <w:rPr>
          <w:rFonts w:ascii="Arial" w:eastAsia="Cambria" w:hAnsi="Arial" w:cs="Arial"/>
          <w:b/>
          <w:color w:val="000000" w:themeColor="text1"/>
          <w:sz w:val="36"/>
          <w:szCs w:val="28"/>
          <w:lang w:val="en-GB"/>
        </w:rPr>
        <w:t>LMX</w:t>
      </w:r>
    </w:p>
    <w:p w14:paraId="27CEC7E1" w14:textId="7AEDB67F" w:rsidR="0022639E" w:rsidRPr="00C21231" w:rsidRDefault="0022639E" w:rsidP="000B124C">
      <w:pPr>
        <w:spacing w:after="0" w:line="240" w:lineRule="auto"/>
        <w:jc w:val="center"/>
        <w:rPr>
          <w:rFonts w:ascii="Arial" w:eastAsia="Cambria" w:hAnsi="Arial" w:cs="Arial"/>
          <w:b/>
          <w:color w:val="000000" w:themeColor="text1"/>
          <w:sz w:val="36"/>
          <w:szCs w:val="28"/>
          <w:lang w:val="en-GB"/>
        </w:rPr>
      </w:pPr>
      <w:r w:rsidRPr="00C21231">
        <w:rPr>
          <w:rFonts w:ascii="Arial" w:eastAsia="Cambria" w:hAnsi="Arial" w:cs="Arial"/>
          <w:b/>
          <w:color w:val="000000" w:themeColor="text1"/>
          <w:sz w:val="36"/>
          <w:szCs w:val="28"/>
          <w:lang w:val="en-GB"/>
        </w:rPr>
        <w:t>THE LEGACY OF A DECADE</w:t>
      </w:r>
    </w:p>
    <w:p w14:paraId="5B040925" w14:textId="77777777" w:rsidR="00123C0F" w:rsidRPr="00C21231" w:rsidRDefault="00123C0F" w:rsidP="00123C0F">
      <w:pPr>
        <w:spacing w:after="0" w:line="240" w:lineRule="auto"/>
        <w:jc w:val="center"/>
        <w:rPr>
          <w:rFonts w:ascii="Arial" w:eastAsia="Cambria" w:hAnsi="Arial" w:cs="Arial"/>
          <w:b/>
          <w:color w:val="000000" w:themeColor="text1"/>
          <w:sz w:val="36"/>
          <w:szCs w:val="28"/>
          <w:lang w:val="en-GB"/>
        </w:rPr>
      </w:pPr>
      <w:r w:rsidRPr="00C21231">
        <w:rPr>
          <w:rFonts w:ascii="Arial" w:eastAsia="Cambria" w:hAnsi="Arial" w:cs="Arial"/>
          <w:b/>
          <w:color w:val="000000" w:themeColor="text1"/>
          <w:sz w:val="36"/>
          <w:szCs w:val="28"/>
          <w:lang w:val="en-GB"/>
        </w:rPr>
        <w:t>LMX</w:t>
      </w:r>
    </w:p>
    <w:p w14:paraId="0C7F1136" w14:textId="6AD05204" w:rsidR="00B33828" w:rsidRPr="00C21231" w:rsidRDefault="00B33828" w:rsidP="000B124C">
      <w:pPr>
        <w:spacing w:after="0" w:line="240" w:lineRule="auto"/>
        <w:jc w:val="center"/>
        <w:rPr>
          <w:rFonts w:ascii="Arial" w:eastAsia="Cambria" w:hAnsi="Arial" w:cs="Arial"/>
          <w:b/>
          <w:color w:val="000000" w:themeColor="text1"/>
          <w:sz w:val="36"/>
          <w:szCs w:val="28"/>
          <w:lang w:val="en-GB"/>
        </w:rPr>
      </w:pPr>
      <w:proofErr w:type="spellStart"/>
      <w:r w:rsidRPr="00C21231">
        <w:rPr>
          <w:rFonts w:ascii="PMingLiU" w:hAnsi="PMingLiU" w:cs="PMingLiU" w:hint="eastAsia"/>
          <w:b/>
          <w:color w:val="000000" w:themeColor="text1"/>
          <w:sz w:val="36"/>
          <w:szCs w:val="28"/>
          <w:lang w:val="en-GB"/>
        </w:rPr>
        <w:t>十年傳奇</w:t>
      </w:r>
      <w:proofErr w:type="spellEnd"/>
    </w:p>
    <w:p w14:paraId="42D6CA4C" w14:textId="77777777" w:rsidR="0022639E" w:rsidRPr="00C21231" w:rsidRDefault="0022639E" w:rsidP="000B124C">
      <w:pPr>
        <w:spacing w:after="0" w:line="240" w:lineRule="auto"/>
        <w:jc w:val="both"/>
        <w:rPr>
          <w:rFonts w:ascii="Arial" w:eastAsia="Cambria" w:hAnsi="Arial" w:cs="Arial"/>
          <w:color w:val="000000" w:themeColor="text1"/>
          <w:lang w:val="en-GB"/>
        </w:rPr>
      </w:pPr>
    </w:p>
    <w:p w14:paraId="09611EFC" w14:textId="40D791DC" w:rsidR="00E0717F" w:rsidRPr="00C21231" w:rsidRDefault="00E0717F" w:rsidP="000B124C">
      <w:pPr>
        <w:spacing w:after="0" w:line="240" w:lineRule="auto"/>
        <w:jc w:val="both"/>
        <w:rPr>
          <w:rFonts w:ascii="Arial" w:hAnsi="Arial" w:cs="Arial"/>
          <w:iCs/>
          <w:color w:val="000000" w:themeColor="text1"/>
          <w:lang w:val="en-GB" w:eastAsia="zh-TW"/>
        </w:rPr>
      </w:pPr>
      <w:r w:rsidRPr="00C21231">
        <w:rPr>
          <w:rFonts w:ascii="Arial" w:hAnsi="Arial" w:cs="Arial"/>
          <w:iCs/>
          <w:color w:val="000000" w:themeColor="text1"/>
          <w:lang w:val="en-GB" w:eastAsia="zh-TW"/>
        </w:rPr>
        <w:t>2023</w:t>
      </w:r>
      <w:r w:rsidRPr="00C21231">
        <w:rPr>
          <w:rFonts w:ascii="Arial" w:hAnsi="Arial" w:cs="Arial"/>
          <w:iCs/>
          <w:color w:val="000000" w:themeColor="text1"/>
          <w:lang w:val="en-GB" w:eastAsia="zh-TW"/>
        </w:rPr>
        <w:t>年</w:t>
      </w:r>
      <w:r w:rsidRPr="00C21231">
        <w:rPr>
          <w:rFonts w:ascii="Arial" w:hAnsi="Arial" w:cs="Arial"/>
          <w:iCs/>
          <w:color w:val="000000" w:themeColor="text1"/>
          <w:lang w:val="en-GB" w:eastAsia="zh-TW"/>
        </w:rPr>
        <w:t>MB&amp;F</w:t>
      </w:r>
      <w:r w:rsidR="00DB3F79" w:rsidRPr="00C21231">
        <w:rPr>
          <w:rFonts w:ascii="Arial" w:hAnsi="Arial" w:cs="Arial" w:hint="eastAsia"/>
          <w:iCs/>
          <w:color w:val="000000" w:themeColor="text1"/>
          <w:lang w:val="en-GB" w:eastAsia="zh-TW"/>
        </w:rPr>
        <w:t>打造</w:t>
      </w:r>
      <w:r w:rsidR="00DB3F79" w:rsidRPr="00C21231">
        <w:rPr>
          <w:rFonts w:ascii="Arial" w:hAnsi="Arial" w:cs="Arial"/>
          <w:iCs/>
          <w:color w:val="000000" w:themeColor="text1"/>
          <w:lang w:val="en-GB" w:eastAsia="zh-TW"/>
        </w:rPr>
        <w:t>全新</w:t>
      </w:r>
      <w:r w:rsidR="00DB3F79" w:rsidRPr="00C21231">
        <w:rPr>
          <w:rFonts w:ascii="Arial" w:hAnsi="Arial" w:cs="Arial"/>
          <w:iCs/>
          <w:color w:val="000000" w:themeColor="text1"/>
          <w:lang w:val="en-GB" w:eastAsia="zh-TW"/>
        </w:rPr>
        <w:t>LMX</w:t>
      </w:r>
      <w:r w:rsidR="00DB3F79" w:rsidRPr="00C21231">
        <w:rPr>
          <w:rFonts w:ascii="Arial" w:hAnsi="Arial" w:cs="Arial"/>
          <w:iCs/>
          <w:color w:val="000000" w:themeColor="text1"/>
          <w:lang w:val="en-GB" w:eastAsia="zh-TW"/>
        </w:rPr>
        <w:t>腕錶，</w:t>
      </w:r>
      <w:r w:rsidR="0094053A" w:rsidRPr="00C21231">
        <w:rPr>
          <w:rFonts w:ascii="Arial" w:hAnsi="Arial" w:cs="Arial" w:hint="eastAsia"/>
          <w:iCs/>
          <w:color w:val="000000" w:themeColor="text1"/>
          <w:lang w:val="en-GB" w:eastAsia="zh-TW"/>
        </w:rPr>
        <w:t>換上</w:t>
      </w:r>
      <w:r w:rsidR="00B436D6" w:rsidRPr="00C21231">
        <w:rPr>
          <w:rFonts w:ascii="Arial" w:hAnsi="Arial" w:cs="Arial" w:hint="eastAsia"/>
          <w:iCs/>
          <w:color w:val="000000" w:themeColor="text1"/>
          <w:lang w:val="en-GB" w:eastAsia="zh-TW"/>
        </w:rPr>
        <w:t>迷人</w:t>
      </w:r>
      <w:r w:rsidR="00DB3F79" w:rsidRPr="00C21231">
        <w:rPr>
          <w:rFonts w:ascii="Arial" w:hAnsi="Arial" w:cs="Arial"/>
          <w:iCs/>
          <w:color w:val="000000" w:themeColor="text1"/>
          <w:lang w:val="en-GB" w:eastAsia="zh-TW"/>
        </w:rPr>
        <w:t>的紫色錶盤</w:t>
      </w:r>
      <w:r w:rsidR="00AF31CC" w:rsidRPr="00C21231">
        <w:rPr>
          <w:rFonts w:ascii="Arial" w:hAnsi="Arial" w:cs="Arial" w:hint="eastAsia"/>
          <w:iCs/>
          <w:color w:val="000000" w:themeColor="text1"/>
          <w:lang w:val="en-GB" w:eastAsia="zh-TW"/>
        </w:rPr>
        <w:t>與</w:t>
      </w:r>
      <w:r w:rsidR="00B436D6" w:rsidRPr="00C21231">
        <w:rPr>
          <w:rFonts w:ascii="Arial" w:hAnsi="Arial" w:cs="Arial" w:hint="eastAsia"/>
          <w:iCs/>
          <w:color w:val="000000" w:themeColor="text1"/>
          <w:lang w:val="en-GB" w:eastAsia="zh-TW"/>
        </w:rPr>
        <w:t>相襯的</w:t>
      </w:r>
      <w:r w:rsidR="00DB3F79" w:rsidRPr="00C21231">
        <w:rPr>
          <w:rFonts w:ascii="Arial" w:hAnsi="Arial" w:cs="Arial"/>
          <w:iCs/>
          <w:color w:val="000000" w:themeColor="text1"/>
          <w:lang w:val="en-GB" w:eastAsia="zh-TW"/>
        </w:rPr>
        <w:t>白金錶殼</w:t>
      </w:r>
      <w:r w:rsidR="00AF31CC" w:rsidRPr="00C21231">
        <w:rPr>
          <w:rFonts w:ascii="Arial" w:hAnsi="Arial" w:cs="Arial" w:hint="eastAsia"/>
          <w:iCs/>
          <w:color w:val="000000" w:themeColor="text1"/>
          <w:lang w:val="en-GB" w:eastAsia="zh-TW"/>
        </w:rPr>
        <w:t>，</w:t>
      </w:r>
      <w:r w:rsidR="00B436D6" w:rsidRPr="00C21231">
        <w:rPr>
          <w:rFonts w:ascii="Arial" w:hAnsi="Arial" w:cs="Arial" w:hint="eastAsia"/>
          <w:iCs/>
          <w:color w:val="000000" w:themeColor="text1"/>
          <w:lang w:val="en-GB" w:eastAsia="zh-TW"/>
        </w:rPr>
        <w:t>再次驚豔</w:t>
      </w:r>
      <w:r w:rsidR="00795457" w:rsidRPr="00C21231">
        <w:rPr>
          <w:rFonts w:ascii="Arial" w:hAnsi="Arial" w:cs="Arial" w:hint="eastAsia"/>
          <w:iCs/>
          <w:color w:val="000000" w:themeColor="text1"/>
          <w:lang w:val="en-GB" w:eastAsia="zh-TW"/>
        </w:rPr>
        <w:t>錶壇</w:t>
      </w:r>
      <w:r w:rsidR="00DB3F79" w:rsidRPr="00C21231">
        <w:rPr>
          <w:rFonts w:ascii="Arial" w:hAnsi="Arial" w:cs="Arial"/>
          <w:iCs/>
          <w:color w:val="000000" w:themeColor="text1"/>
          <w:lang w:val="en-GB" w:eastAsia="zh-TW"/>
        </w:rPr>
        <w:t>。</w:t>
      </w:r>
      <w:r w:rsidR="00DB3F79" w:rsidRPr="00C21231">
        <w:rPr>
          <w:rFonts w:ascii="Arial" w:eastAsia="Cambria" w:hAnsi="Arial" w:cs="Arial"/>
          <w:color w:val="000000" w:themeColor="text1"/>
          <w:lang w:val="en-GB" w:eastAsia="zh-TW"/>
        </w:rPr>
        <w:t>LMX Paris Edition</w:t>
      </w:r>
      <w:r w:rsidR="00DB3F79" w:rsidRPr="00C21231">
        <w:rPr>
          <w:rFonts w:ascii="Arial" w:hAnsi="Arial" w:cs="Arial"/>
          <w:color w:val="000000" w:themeColor="text1"/>
          <w:lang w:val="en-GB" w:eastAsia="zh-TW"/>
        </w:rPr>
        <w:t>腕錶限量推出</w:t>
      </w:r>
      <w:r w:rsidR="00DB3F79" w:rsidRPr="00C21231">
        <w:rPr>
          <w:rFonts w:ascii="Arial" w:hAnsi="Arial" w:cs="Arial"/>
          <w:color w:val="000000" w:themeColor="text1"/>
          <w:lang w:val="en-GB" w:eastAsia="zh-TW"/>
        </w:rPr>
        <w:t>15</w:t>
      </w:r>
      <w:r w:rsidR="00DB3F79" w:rsidRPr="00C21231">
        <w:rPr>
          <w:rFonts w:ascii="Arial" w:hAnsi="Arial" w:cs="Arial"/>
          <w:color w:val="000000" w:themeColor="text1"/>
          <w:lang w:val="en-GB" w:eastAsia="zh-TW"/>
        </w:rPr>
        <w:t>只，將於巴黎</w:t>
      </w:r>
      <w:r w:rsidR="00DB3F79" w:rsidRPr="00C21231">
        <w:rPr>
          <w:rFonts w:ascii="Arial" w:hAnsi="Arial" w:cs="Arial"/>
          <w:color w:val="000000" w:themeColor="text1"/>
          <w:lang w:val="en-GB" w:eastAsia="zh-TW"/>
        </w:rPr>
        <w:t>Rue Saint-Honoré</w:t>
      </w:r>
      <w:r w:rsidR="00DB3F79" w:rsidRPr="00C21231">
        <w:rPr>
          <w:rFonts w:ascii="Arial" w:hAnsi="Arial" w:cs="Arial" w:hint="eastAsia"/>
          <w:color w:val="000000" w:themeColor="text1"/>
          <w:lang w:val="en-GB" w:eastAsia="zh-TW"/>
        </w:rPr>
        <w:t>的</w:t>
      </w:r>
      <w:r w:rsidR="00DB3F79" w:rsidRPr="00C21231">
        <w:rPr>
          <w:rFonts w:ascii="Arial" w:hAnsi="Arial" w:cs="Arial"/>
          <w:color w:val="000000" w:themeColor="text1"/>
          <w:lang w:val="en-GB" w:eastAsia="zh-TW"/>
        </w:rPr>
        <w:t>MB&amp;F L</w:t>
      </w:r>
      <w:r w:rsidR="00B436D6" w:rsidRPr="00C21231">
        <w:rPr>
          <w:rFonts w:ascii="Arial" w:hAnsi="Arial" w:cs="Arial" w:hint="eastAsia"/>
          <w:color w:val="000000" w:themeColor="text1"/>
          <w:lang w:val="en-GB" w:eastAsia="zh-TW"/>
        </w:rPr>
        <w:t>AB</w:t>
      </w:r>
      <w:r w:rsidR="00DB3F79" w:rsidRPr="00C21231">
        <w:rPr>
          <w:rFonts w:ascii="Arial" w:hAnsi="Arial" w:cs="Arial"/>
          <w:color w:val="000000" w:themeColor="text1"/>
          <w:lang w:val="en-GB" w:eastAsia="zh-TW"/>
        </w:rPr>
        <w:t>獨家販售。</w:t>
      </w:r>
    </w:p>
    <w:p w14:paraId="00B42B71" w14:textId="77777777" w:rsidR="00E0717F" w:rsidRPr="00C21231" w:rsidRDefault="00E0717F" w:rsidP="000B124C">
      <w:pPr>
        <w:spacing w:after="0" w:line="240" w:lineRule="auto"/>
        <w:jc w:val="both"/>
        <w:rPr>
          <w:rFonts w:ascii="Arial" w:hAnsi="Arial" w:cs="Arial"/>
          <w:iCs/>
          <w:color w:val="000000" w:themeColor="text1"/>
          <w:lang w:val="en-GB" w:eastAsia="zh-TW"/>
        </w:rPr>
      </w:pPr>
    </w:p>
    <w:p w14:paraId="6C9208DF" w14:textId="416F3A72" w:rsidR="0011180A" w:rsidRPr="00C21231" w:rsidRDefault="000A6896" w:rsidP="00D5036F">
      <w:pPr>
        <w:spacing w:after="0" w:line="240" w:lineRule="auto"/>
        <w:jc w:val="both"/>
        <w:rPr>
          <w:rFonts w:ascii="Arial" w:eastAsia="Cambria" w:hAnsi="Arial" w:cs="Arial"/>
          <w:color w:val="000000" w:themeColor="text1"/>
          <w:lang w:val="en-GB"/>
        </w:rPr>
      </w:pPr>
      <w:bookmarkStart w:id="0" w:name="_Hlk129769591"/>
      <w:r w:rsidRPr="00C21231">
        <w:rPr>
          <w:rFonts w:ascii="PMingLiU" w:hAnsi="PMingLiU" w:cs="PMingLiU" w:hint="eastAsia"/>
          <w:color w:val="000000" w:themeColor="text1"/>
          <w:lang w:val="en-GB" w:eastAsia="zh-TW"/>
        </w:rPr>
        <w:t>精品腕錶零售商</w:t>
      </w:r>
      <w:proofErr w:type="spellStart"/>
      <w:r w:rsidR="0011180A" w:rsidRPr="00C21231">
        <w:rPr>
          <w:rFonts w:ascii="Arial" w:eastAsia="Cambria" w:hAnsi="Arial" w:cs="Arial"/>
          <w:color w:val="000000" w:themeColor="text1"/>
          <w:lang w:val="en-GB"/>
        </w:rPr>
        <w:t>Chronopassion</w:t>
      </w:r>
      <w:proofErr w:type="spellEnd"/>
      <w:r w:rsidR="0011180A" w:rsidRPr="00C21231">
        <w:rPr>
          <w:rFonts w:ascii="Arial" w:hAnsi="Arial" w:cs="Arial"/>
          <w:color w:val="000000" w:themeColor="text1"/>
          <w:lang w:val="en-GB" w:eastAsia="zh-TW"/>
        </w:rPr>
        <w:t>創辦人暨巴黎</w:t>
      </w:r>
      <w:r w:rsidR="0011180A" w:rsidRPr="00C21231">
        <w:rPr>
          <w:rFonts w:ascii="Arial" w:hAnsi="Arial" w:cs="Arial"/>
          <w:color w:val="000000" w:themeColor="text1"/>
          <w:lang w:val="en-GB" w:eastAsia="zh-TW"/>
        </w:rPr>
        <w:t>MB&amp;F LAB</w:t>
      </w:r>
      <w:r w:rsidR="00795457" w:rsidRPr="00C21231">
        <w:rPr>
          <w:rFonts w:ascii="Arial" w:hAnsi="Arial" w:cs="Arial" w:hint="eastAsia"/>
          <w:color w:val="000000" w:themeColor="text1"/>
          <w:lang w:val="en-GB" w:eastAsia="zh-TW"/>
        </w:rPr>
        <w:t>主理人</w:t>
      </w:r>
      <w:r w:rsidR="0011180A" w:rsidRPr="00C21231">
        <w:rPr>
          <w:rFonts w:ascii="Arial" w:eastAsia="Cambria" w:hAnsi="Arial" w:cs="Arial"/>
          <w:color w:val="000000" w:themeColor="text1"/>
          <w:lang w:val="en-GB"/>
        </w:rPr>
        <w:t>Laurent Picciotto</w:t>
      </w:r>
      <w:r w:rsidR="0011180A" w:rsidRPr="00C21231">
        <w:rPr>
          <w:rFonts w:ascii="Arial" w:hAnsi="Arial" w:cs="Arial"/>
          <w:color w:val="000000" w:themeColor="text1"/>
          <w:lang w:val="en-GB" w:eastAsia="zh-TW"/>
        </w:rPr>
        <w:t>說：「如果由我來為</w:t>
      </w:r>
      <w:r w:rsidR="0011180A" w:rsidRPr="00C21231">
        <w:rPr>
          <w:rFonts w:ascii="Arial" w:eastAsia="Cambria" w:hAnsi="Arial" w:cs="Arial"/>
          <w:color w:val="000000" w:themeColor="text1"/>
          <w:lang w:val="en-GB"/>
        </w:rPr>
        <w:t>LMX Paris Edition</w:t>
      </w:r>
      <w:r w:rsidR="0011180A" w:rsidRPr="00C21231">
        <w:rPr>
          <w:rFonts w:ascii="Arial" w:hAnsi="Arial" w:cs="Arial"/>
          <w:color w:val="000000" w:themeColor="text1"/>
          <w:lang w:val="en-GB" w:eastAsia="zh-TW"/>
        </w:rPr>
        <w:t>命名，我絕對會叫它『</w:t>
      </w:r>
      <w:r w:rsidR="0011180A" w:rsidRPr="00C21231">
        <w:rPr>
          <w:rFonts w:ascii="Arial" w:eastAsia="Cambria" w:hAnsi="Arial" w:cs="Arial"/>
          <w:color w:val="000000" w:themeColor="text1"/>
          <w:lang w:val="en-GB"/>
        </w:rPr>
        <w:t>LMX Deep Purple</w:t>
      </w:r>
      <w:r w:rsidR="0011180A" w:rsidRPr="00C21231">
        <w:rPr>
          <w:rFonts w:ascii="Arial" w:hAnsi="Arial" w:cs="Arial"/>
          <w:color w:val="000000" w:themeColor="text1"/>
          <w:lang w:val="en-GB" w:eastAsia="zh-TW"/>
        </w:rPr>
        <w:t>』（深紫），</w:t>
      </w:r>
      <w:r w:rsidR="00795457" w:rsidRPr="00C21231">
        <w:rPr>
          <w:rFonts w:ascii="Arial" w:hAnsi="Arial" w:cs="Arial" w:hint="eastAsia"/>
          <w:color w:val="000000" w:themeColor="text1"/>
          <w:lang w:val="en-GB" w:eastAsia="zh-TW"/>
        </w:rPr>
        <w:t>向</w:t>
      </w:r>
      <w:r w:rsidR="0011180A" w:rsidRPr="00C21231">
        <w:rPr>
          <w:rFonts w:ascii="Arial" w:hAnsi="Arial" w:cs="Arial"/>
          <w:color w:val="000000" w:themeColor="text1"/>
          <w:lang w:val="en-GB" w:eastAsia="zh-TW"/>
        </w:rPr>
        <w:t>1968</w:t>
      </w:r>
      <w:r w:rsidR="0011180A" w:rsidRPr="00C21231">
        <w:rPr>
          <w:rFonts w:ascii="Arial" w:hAnsi="Arial" w:cs="Arial"/>
          <w:color w:val="000000" w:themeColor="text1"/>
          <w:lang w:val="en-GB" w:eastAsia="zh-TW"/>
        </w:rPr>
        <w:t>年英國搖滾天團</w:t>
      </w:r>
      <w:r w:rsidR="00795457" w:rsidRPr="00C21231">
        <w:rPr>
          <w:rFonts w:ascii="Arial" w:hAnsi="Arial" w:cs="Arial" w:hint="eastAsia"/>
          <w:color w:val="000000" w:themeColor="text1"/>
          <w:lang w:val="en-GB" w:eastAsia="zh-TW"/>
        </w:rPr>
        <w:t>致敬</w:t>
      </w:r>
      <w:r w:rsidR="0011180A" w:rsidRPr="00C21231">
        <w:rPr>
          <w:rFonts w:ascii="Arial" w:hAnsi="Arial" w:cs="Arial"/>
          <w:color w:val="000000" w:themeColor="text1"/>
          <w:lang w:val="en-GB" w:eastAsia="zh-TW"/>
        </w:rPr>
        <w:t>－這款腕錶真的很搖滾！」</w:t>
      </w:r>
    </w:p>
    <w:p w14:paraId="0FB0A97F" w14:textId="77777777" w:rsidR="00C16D05" w:rsidRPr="00C21231" w:rsidRDefault="00C16D05" w:rsidP="00D5036F">
      <w:pPr>
        <w:spacing w:after="0" w:line="240" w:lineRule="auto"/>
        <w:jc w:val="center"/>
        <w:rPr>
          <w:rFonts w:ascii="Arial" w:eastAsia="Cambria" w:hAnsi="Arial" w:cs="Arial"/>
          <w:color w:val="000000" w:themeColor="text1"/>
          <w:lang w:val="en-GB"/>
        </w:rPr>
      </w:pPr>
    </w:p>
    <w:bookmarkEnd w:id="0"/>
    <w:p w14:paraId="076314DA" w14:textId="77777777" w:rsidR="009D67C1" w:rsidRPr="00C21231" w:rsidRDefault="009D67C1" w:rsidP="000B124C">
      <w:pPr>
        <w:spacing w:after="0" w:line="240" w:lineRule="auto"/>
        <w:jc w:val="both"/>
        <w:rPr>
          <w:rFonts w:ascii="Arial" w:eastAsia="Cambria" w:hAnsi="Arial" w:cs="Arial"/>
          <w:i/>
          <w:color w:val="000000" w:themeColor="text1"/>
          <w:lang w:val="en-GB"/>
        </w:rPr>
      </w:pPr>
    </w:p>
    <w:p w14:paraId="7D2B69A6" w14:textId="4DDBE2E4" w:rsidR="00E0717F" w:rsidRPr="00C21231" w:rsidRDefault="00E0717F" w:rsidP="000B124C">
      <w:pPr>
        <w:spacing w:after="0" w:line="240" w:lineRule="auto"/>
        <w:jc w:val="both"/>
        <w:rPr>
          <w:rFonts w:ascii="Arial" w:eastAsia="Cambria" w:hAnsi="Arial" w:cs="Arial"/>
          <w:b/>
          <w:color w:val="000000" w:themeColor="text1"/>
          <w:lang w:val="en-GB" w:eastAsia="zh-TW"/>
        </w:rPr>
      </w:pPr>
      <w:r w:rsidRPr="00C21231">
        <w:rPr>
          <w:rFonts w:ascii="Arial" w:hAnsi="Arial" w:cs="Arial"/>
          <w:b/>
          <w:color w:val="000000" w:themeColor="text1"/>
          <w:lang w:val="en-GB" w:eastAsia="zh-TW"/>
        </w:rPr>
        <w:t>「</w:t>
      </w:r>
      <w:r w:rsidRPr="00C21231">
        <w:rPr>
          <w:rFonts w:ascii="Arial" w:hAnsi="Arial" w:cs="Arial"/>
          <w:b/>
          <w:color w:val="000000" w:themeColor="text1"/>
          <w:lang w:val="en-GB" w:eastAsia="zh-TW"/>
        </w:rPr>
        <w:t>X</w:t>
      </w:r>
      <w:r w:rsidRPr="00C21231">
        <w:rPr>
          <w:rFonts w:ascii="Arial" w:hAnsi="Arial" w:cs="Arial"/>
          <w:b/>
          <w:color w:val="000000" w:themeColor="text1"/>
          <w:lang w:val="en-GB" w:eastAsia="zh-TW"/>
        </w:rPr>
        <w:t>」</w:t>
      </w:r>
      <w:r w:rsidR="000A6896" w:rsidRPr="00C21231">
        <w:rPr>
          <w:rFonts w:ascii="Arial" w:hAnsi="Arial" w:cs="Arial" w:hint="eastAsia"/>
          <w:b/>
          <w:color w:val="000000" w:themeColor="text1"/>
          <w:lang w:val="en-GB" w:eastAsia="zh-TW"/>
        </w:rPr>
        <w:t>之於</w:t>
      </w:r>
      <w:r w:rsidR="000A6896" w:rsidRPr="00C21231">
        <w:rPr>
          <w:rFonts w:ascii="Arial" w:hAnsi="Arial" w:cs="Arial" w:hint="eastAsia"/>
          <w:b/>
          <w:color w:val="000000" w:themeColor="text1"/>
          <w:lang w:val="en-GB" w:eastAsia="zh-TW"/>
        </w:rPr>
        <w:t>MB&amp;F</w:t>
      </w:r>
    </w:p>
    <w:p w14:paraId="16B12050" w14:textId="77777777" w:rsidR="00984EC4" w:rsidRPr="00C21231" w:rsidRDefault="00984EC4" w:rsidP="000B124C">
      <w:pPr>
        <w:spacing w:after="0" w:line="240" w:lineRule="auto"/>
        <w:jc w:val="both"/>
        <w:rPr>
          <w:rFonts w:ascii="Arial" w:eastAsia="Cambria" w:hAnsi="Arial" w:cs="Arial"/>
          <w:i/>
          <w:color w:val="000000" w:themeColor="text1"/>
          <w:lang w:val="en-GB" w:eastAsia="zh-TW"/>
        </w:rPr>
      </w:pPr>
    </w:p>
    <w:p w14:paraId="2FAB5831" w14:textId="3FDFA314" w:rsidR="00B33828" w:rsidRPr="00C21231" w:rsidRDefault="00B33828" w:rsidP="000B124C">
      <w:pPr>
        <w:spacing w:after="0" w:line="240" w:lineRule="auto"/>
        <w:jc w:val="both"/>
        <w:rPr>
          <w:rFonts w:ascii="Arial" w:eastAsia="Cambria" w:hAnsi="Arial" w:cs="Arial"/>
          <w:color w:val="000000" w:themeColor="text1"/>
          <w:lang w:val="en-GB" w:eastAsia="zh-TW"/>
        </w:rPr>
      </w:pPr>
      <w:r w:rsidRPr="00C21231">
        <w:rPr>
          <w:rFonts w:ascii="PMingLiU" w:hAnsi="PMingLiU" w:cs="PMingLiU" w:hint="eastAsia"/>
          <w:color w:val="000000" w:themeColor="text1"/>
          <w:lang w:val="en-GB" w:eastAsia="zh-TW"/>
        </w:rPr>
        <w:t>代表</w:t>
      </w:r>
      <w:r w:rsidRPr="00C21231">
        <w:rPr>
          <w:rFonts w:ascii="Arial" w:eastAsia="Cambria" w:hAnsi="Arial" w:cs="Arial" w:hint="eastAsia"/>
          <w:color w:val="000000" w:themeColor="text1"/>
          <w:lang w:val="en-GB" w:eastAsia="zh-TW"/>
        </w:rPr>
        <w:t>10</w:t>
      </w:r>
      <w:r w:rsidRPr="00C21231">
        <w:rPr>
          <w:rFonts w:ascii="PMingLiU" w:hAnsi="PMingLiU" w:cs="PMingLiU" w:hint="eastAsia"/>
          <w:color w:val="000000" w:themeColor="text1"/>
          <w:lang w:val="en-GB" w:eastAsia="zh-TW"/>
        </w:rPr>
        <w:t>的羅馬數字「</w:t>
      </w:r>
      <w:r w:rsidRPr="00C21231">
        <w:rPr>
          <w:rFonts w:ascii="Arial" w:eastAsia="Cambria" w:hAnsi="Arial" w:cs="Arial" w:hint="eastAsia"/>
          <w:color w:val="000000" w:themeColor="text1"/>
          <w:lang w:val="en-GB" w:eastAsia="zh-TW"/>
        </w:rPr>
        <w:t>X</w:t>
      </w:r>
      <w:r w:rsidRPr="00C21231">
        <w:rPr>
          <w:rFonts w:ascii="PMingLiU" w:hAnsi="PMingLiU" w:cs="PMingLiU" w:hint="eastAsia"/>
          <w:color w:val="000000" w:themeColor="text1"/>
          <w:lang w:val="en-GB" w:eastAsia="zh-TW"/>
        </w:rPr>
        <w:t>」，在</w:t>
      </w:r>
      <w:r w:rsidRPr="00C21231">
        <w:rPr>
          <w:rFonts w:ascii="Arial" w:eastAsia="Cambria" w:hAnsi="Arial" w:cs="Arial" w:hint="eastAsia"/>
          <w:color w:val="000000" w:themeColor="text1"/>
          <w:lang w:val="en-GB" w:eastAsia="zh-TW"/>
        </w:rPr>
        <w:t>MB&amp;F</w:t>
      </w:r>
      <w:r w:rsidRPr="00C21231">
        <w:rPr>
          <w:rFonts w:ascii="PMingLiU" w:hAnsi="PMingLiU" w:cs="PMingLiU" w:hint="eastAsia"/>
          <w:color w:val="000000" w:themeColor="text1"/>
          <w:lang w:val="en-GB" w:eastAsia="zh-TW"/>
        </w:rPr>
        <w:t>的宇宙中衍生出重要意義。首先用來表示</w:t>
      </w:r>
      <w:r w:rsidRPr="00C21231">
        <w:rPr>
          <w:rFonts w:ascii="Arial" w:eastAsia="Cambria" w:hAnsi="Arial" w:cs="Arial" w:hint="eastAsia"/>
          <w:color w:val="000000" w:themeColor="text1"/>
          <w:lang w:val="en-GB" w:eastAsia="zh-TW"/>
        </w:rPr>
        <w:t>10</w:t>
      </w:r>
      <w:r w:rsidRPr="00C21231">
        <w:rPr>
          <w:rFonts w:ascii="PMingLiU" w:hAnsi="PMingLiU" w:cs="PMingLiU" w:hint="eastAsia"/>
          <w:color w:val="000000" w:themeColor="text1"/>
          <w:lang w:val="en-GB" w:eastAsia="zh-TW"/>
        </w:rPr>
        <w:t>周年，像是</w:t>
      </w:r>
      <w:r w:rsidRPr="00C21231">
        <w:rPr>
          <w:rFonts w:ascii="Arial" w:eastAsia="Cambria" w:hAnsi="Arial" w:cs="Arial" w:hint="eastAsia"/>
          <w:color w:val="000000" w:themeColor="text1"/>
          <w:lang w:val="en-GB" w:eastAsia="zh-TW"/>
        </w:rPr>
        <w:t>2020</w:t>
      </w:r>
      <w:r w:rsidRPr="00C21231">
        <w:rPr>
          <w:rFonts w:ascii="PMingLiU" w:hAnsi="PMingLiU" w:cs="PMingLiU" w:hint="eastAsia"/>
          <w:color w:val="000000" w:themeColor="text1"/>
          <w:lang w:val="en-GB" w:eastAsia="zh-TW"/>
        </w:rPr>
        <w:t>年紀念</w:t>
      </w:r>
      <w:r w:rsidRPr="00C21231">
        <w:rPr>
          <w:rFonts w:ascii="Arial" w:eastAsia="Cambria" w:hAnsi="Arial" w:cs="Arial" w:hint="eastAsia"/>
          <w:color w:val="000000" w:themeColor="text1"/>
          <w:lang w:val="en-GB" w:eastAsia="zh-TW"/>
        </w:rPr>
        <w:t>HM3</w:t>
      </w:r>
      <w:r w:rsidRPr="00C21231">
        <w:rPr>
          <w:rFonts w:ascii="PMingLiU" w:hAnsi="PMingLiU" w:cs="PMingLiU" w:hint="eastAsia"/>
          <w:color w:val="000000" w:themeColor="text1"/>
          <w:lang w:val="en-GB" w:eastAsia="zh-TW"/>
        </w:rPr>
        <w:t>系列十年風華的</w:t>
      </w:r>
      <w:r w:rsidRPr="00C21231">
        <w:rPr>
          <w:rFonts w:ascii="Arial" w:eastAsia="Cambria" w:hAnsi="Arial" w:cs="Arial" w:hint="eastAsia"/>
          <w:color w:val="000000" w:themeColor="text1"/>
          <w:lang w:val="en-GB" w:eastAsia="zh-TW"/>
        </w:rPr>
        <w:t xml:space="preserve">HM3 </w:t>
      </w:r>
      <w:proofErr w:type="spellStart"/>
      <w:r w:rsidRPr="00C21231">
        <w:rPr>
          <w:rFonts w:ascii="Arial" w:eastAsia="Cambria" w:hAnsi="Arial" w:cs="Arial" w:hint="eastAsia"/>
          <w:color w:val="000000" w:themeColor="text1"/>
          <w:lang w:val="en-GB" w:eastAsia="zh-TW"/>
        </w:rPr>
        <w:t>FrogX</w:t>
      </w:r>
      <w:proofErr w:type="spellEnd"/>
      <w:r w:rsidRPr="00C21231">
        <w:rPr>
          <w:rFonts w:ascii="PMingLiU" w:hAnsi="PMingLiU" w:cs="PMingLiU" w:hint="eastAsia"/>
          <w:color w:val="000000" w:themeColor="text1"/>
          <w:lang w:val="en-GB" w:eastAsia="zh-TW"/>
        </w:rPr>
        <w:t>，還有</w:t>
      </w:r>
      <w:r w:rsidRPr="00C21231">
        <w:rPr>
          <w:rFonts w:ascii="Arial" w:eastAsia="Cambria" w:hAnsi="Arial" w:cs="Arial" w:hint="eastAsia"/>
          <w:color w:val="000000" w:themeColor="text1"/>
          <w:lang w:val="en-GB" w:eastAsia="zh-TW"/>
        </w:rPr>
        <w:t>2015</w:t>
      </w:r>
      <w:r w:rsidRPr="00C21231">
        <w:rPr>
          <w:rFonts w:ascii="PMingLiU" w:hAnsi="PMingLiU" w:cs="PMingLiU" w:hint="eastAsia"/>
          <w:color w:val="000000" w:themeColor="text1"/>
          <w:lang w:val="en-GB" w:eastAsia="zh-TW"/>
        </w:rPr>
        <w:t>年慶祝</w:t>
      </w:r>
      <w:r w:rsidRPr="00C21231">
        <w:rPr>
          <w:rFonts w:ascii="Arial" w:eastAsia="Cambria" w:hAnsi="Arial" w:cs="Arial" w:hint="eastAsia"/>
          <w:color w:val="000000" w:themeColor="text1"/>
          <w:lang w:val="en-GB" w:eastAsia="zh-TW"/>
        </w:rPr>
        <w:t>MB&amp;F</w:t>
      </w:r>
      <w:r w:rsidRPr="00C21231">
        <w:rPr>
          <w:rFonts w:ascii="PMingLiU" w:hAnsi="PMingLiU" w:cs="PMingLiU" w:hint="eastAsia"/>
          <w:color w:val="000000" w:themeColor="text1"/>
          <w:lang w:val="en-GB" w:eastAsia="zh-TW"/>
        </w:rPr>
        <w:t>邁入十周年的</w:t>
      </w:r>
      <w:r w:rsidRPr="00C21231">
        <w:rPr>
          <w:rFonts w:ascii="Arial" w:eastAsia="Cambria" w:hAnsi="Arial" w:cs="Arial" w:hint="eastAsia"/>
          <w:color w:val="000000" w:themeColor="text1"/>
          <w:lang w:val="en-GB" w:eastAsia="zh-TW"/>
        </w:rPr>
        <w:t>HMX</w:t>
      </w:r>
      <w:r w:rsidRPr="00C21231">
        <w:rPr>
          <w:rFonts w:ascii="PMingLiU" w:hAnsi="PMingLiU" w:cs="PMingLiU" w:hint="eastAsia"/>
          <w:color w:val="000000" w:themeColor="text1"/>
          <w:lang w:val="en-GB" w:eastAsia="zh-TW"/>
        </w:rPr>
        <w:t>。但取代阿拉伯數字</w:t>
      </w:r>
      <w:r w:rsidRPr="00C21231">
        <w:rPr>
          <w:rFonts w:ascii="Arial" w:eastAsia="Cambria" w:hAnsi="Arial" w:cs="Arial" w:hint="eastAsia"/>
          <w:color w:val="000000" w:themeColor="text1"/>
          <w:lang w:val="en-GB" w:eastAsia="zh-TW"/>
        </w:rPr>
        <w:t>10</w:t>
      </w:r>
      <w:r w:rsidRPr="00C21231">
        <w:rPr>
          <w:rFonts w:ascii="PMingLiU" w:hAnsi="PMingLiU" w:cs="PMingLiU" w:hint="eastAsia"/>
          <w:color w:val="000000" w:themeColor="text1"/>
          <w:lang w:val="en-GB" w:eastAsia="zh-TW"/>
        </w:rPr>
        <w:t>這種古老用法只是其中一種。在代數裡，「</w:t>
      </w:r>
      <w:r w:rsidRPr="00C21231">
        <w:rPr>
          <w:rFonts w:ascii="Arial" w:eastAsia="Cambria" w:hAnsi="Arial" w:cs="Arial" w:hint="eastAsia"/>
          <w:color w:val="000000" w:themeColor="text1"/>
          <w:lang w:val="en-GB" w:eastAsia="zh-TW"/>
        </w:rPr>
        <w:t>X</w:t>
      </w:r>
      <w:r w:rsidRPr="00C21231">
        <w:rPr>
          <w:rFonts w:ascii="PMingLiU" w:hAnsi="PMingLiU" w:cs="PMingLiU" w:hint="eastAsia"/>
          <w:color w:val="000000" w:themeColor="text1"/>
          <w:lang w:val="en-GB" w:eastAsia="zh-TW"/>
        </w:rPr>
        <w:t>」代表未知變數；</w:t>
      </w:r>
      <w:r w:rsidR="009C352B" w:rsidRPr="00C21231">
        <w:rPr>
          <w:rFonts w:ascii="PMingLiU" w:hAnsi="PMingLiU" w:cs="PMingLiU" w:hint="eastAsia"/>
          <w:color w:val="000000" w:themeColor="text1"/>
          <w:lang w:val="en-GB" w:eastAsia="zh-TW"/>
        </w:rPr>
        <w:t>而在</w:t>
      </w:r>
      <w:r w:rsidRPr="00C21231">
        <w:rPr>
          <w:rFonts w:ascii="PMingLiU" w:hAnsi="PMingLiU" w:cs="PMingLiU" w:hint="eastAsia"/>
          <w:color w:val="000000" w:themeColor="text1"/>
          <w:lang w:val="en-GB" w:eastAsia="zh-TW"/>
        </w:rPr>
        <w:t>地圖學裡，「</w:t>
      </w:r>
      <w:r w:rsidRPr="00C21231">
        <w:rPr>
          <w:rFonts w:ascii="Arial" w:eastAsia="Cambria" w:hAnsi="Arial" w:cs="Arial" w:hint="eastAsia"/>
          <w:color w:val="000000" w:themeColor="text1"/>
          <w:lang w:val="en-GB" w:eastAsia="zh-TW"/>
        </w:rPr>
        <w:t>X</w:t>
      </w:r>
      <w:r w:rsidRPr="00C21231">
        <w:rPr>
          <w:rFonts w:ascii="PMingLiU" w:hAnsi="PMingLiU" w:cs="PMingLiU" w:hint="eastAsia"/>
          <w:color w:val="000000" w:themeColor="text1"/>
          <w:lang w:val="en-GB" w:eastAsia="zh-TW"/>
        </w:rPr>
        <w:t>」代表預期目的地；還有那些無法形容、無法解釋、無法</w:t>
      </w:r>
      <w:r w:rsidR="009C352B" w:rsidRPr="00C21231">
        <w:rPr>
          <w:rFonts w:ascii="PMingLiU" w:hAnsi="PMingLiU" w:cs="PMingLiU" w:hint="eastAsia"/>
          <w:color w:val="000000" w:themeColor="text1"/>
          <w:lang w:val="en-GB" w:eastAsia="zh-TW"/>
        </w:rPr>
        <w:t>歸類</w:t>
      </w:r>
      <w:r w:rsidRPr="00C21231">
        <w:rPr>
          <w:rFonts w:ascii="PMingLiU" w:hAnsi="PMingLiU" w:cs="PMingLiU" w:hint="eastAsia"/>
          <w:color w:val="000000" w:themeColor="text1"/>
          <w:lang w:val="en-GB" w:eastAsia="zh-TW"/>
        </w:rPr>
        <w:t>的，任何尚待釐清之事，均以「</w:t>
      </w:r>
      <w:r w:rsidRPr="00C21231">
        <w:rPr>
          <w:rFonts w:ascii="Arial" w:eastAsia="Cambria" w:hAnsi="Arial" w:cs="Arial" w:hint="eastAsia"/>
          <w:color w:val="000000" w:themeColor="text1"/>
          <w:lang w:val="en-GB" w:eastAsia="zh-TW"/>
        </w:rPr>
        <w:t>X</w:t>
      </w:r>
      <w:r w:rsidRPr="00C21231">
        <w:rPr>
          <w:rFonts w:ascii="PMingLiU" w:hAnsi="PMingLiU" w:cs="PMingLiU" w:hint="eastAsia"/>
          <w:color w:val="000000" w:themeColor="text1"/>
          <w:lang w:val="en-GB" w:eastAsia="zh-TW"/>
        </w:rPr>
        <w:t>」表示。</w:t>
      </w:r>
    </w:p>
    <w:p w14:paraId="13DD04F2" w14:textId="77777777" w:rsidR="0022639E" w:rsidRPr="00C21231" w:rsidRDefault="0022639E" w:rsidP="000B124C">
      <w:pPr>
        <w:spacing w:after="0" w:line="240" w:lineRule="auto"/>
        <w:jc w:val="both"/>
        <w:rPr>
          <w:rFonts w:ascii="Arial" w:eastAsia="Cambria" w:hAnsi="Arial" w:cs="Arial"/>
          <w:i/>
          <w:color w:val="000000" w:themeColor="text1"/>
          <w:lang w:val="en-GB" w:eastAsia="zh-TW"/>
        </w:rPr>
      </w:pPr>
    </w:p>
    <w:p w14:paraId="7D695306" w14:textId="115FC4F7" w:rsidR="00B33828" w:rsidRPr="00C21231" w:rsidRDefault="00B33828" w:rsidP="000B124C">
      <w:pPr>
        <w:spacing w:after="0" w:line="240" w:lineRule="auto"/>
        <w:jc w:val="both"/>
        <w:rPr>
          <w:rFonts w:ascii="Arial" w:eastAsia="Cambria" w:hAnsi="Arial" w:cs="Arial"/>
          <w:b/>
          <w:color w:val="000000" w:themeColor="text1"/>
          <w:lang w:val="en-GB"/>
        </w:rPr>
      </w:pPr>
      <w:proofErr w:type="spellStart"/>
      <w:r w:rsidRPr="00C21231">
        <w:rPr>
          <w:rFonts w:ascii="PMingLiU" w:hAnsi="PMingLiU" w:cs="PMingLiU" w:hint="eastAsia"/>
          <w:b/>
          <w:color w:val="000000" w:themeColor="text1"/>
          <w:lang w:val="en-GB"/>
        </w:rPr>
        <w:t>薈萃</w:t>
      </w:r>
      <w:proofErr w:type="spellEnd"/>
      <w:r w:rsidRPr="00C21231">
        <w:rPr>
          <w:rFonts w:ascii="Arial" w:eastAsia="Cambria" w:hAnsi="Arial" w:cs="Arial" w:hint="eastAsia"/>
          <w:b/>
          <w:color w:val="000000" w:themeColor="text1"/>
          <w:lang w:val="en-GB"/>
        </w:rPr>
        <w:t xml:space="preserve">LEGACY MACHINE </w:t>
      </w:r>
      <w:proofErr w:type="spellStart"/>
      <w:r w:rsidRPr="00C21231">
        <w:rPr>
          <w:rFonts w:ascii="PMingLiU" w:hAnsi="PMingLiU" w:cs="PMingLiU" w:hint="eastAsia"/>
          <w:b/>
          <w:color w:val="000000" w:themeColor="text1"/>
          <w:lang w:val="en-GB"/>
        </w:rPr>
        <w:t>十年精華</w:t>
      </w:r>
      <w:proofErr w:type="spellEnd"/>
      <w:r w:rsidRPr="00C21231">
        <w:rPr>
          <w:rFonts w:ascii="PMingLiU" w:hAnsi="PMingLiU" w:cs="PMingLiU" w:hint="eastAsia"/>
          <w:b/>
          <w:color w:val="000000" w:themeColor="text1"/>
          <w:lang w:val="en-GB"/>
        </w:rPr>
        <w:t>，</w:t>
      </w:r>
      <w:r w:rsidRPr="00C21231">
        <w:rPr>
          <w:rFonts w:ascii="Arial" w:eastAsia="Cambria" w:hAnsi="Arial" w:cs="Arial" w:hint="eastAsia"/>
          <w:b/>
          <w:color w:val="000000" w:themeColor="text1"/>
          <w:lang w:val="en-GB"/>
        </w:rPr>
        <w:t xml:space="preserve">LMX </w:t>
      </w:r>
      <w:proofErr w:type="spellStart"/>
      <w:r w:rsidRPr="00C21231">
        <w:rPr>
          <w:rFonts w:ascii="PMingLiU" w:hAnsi="PMingLiU" w:cs="PMingLiU" w:hint="eastAsia"/>
          <w:b/>
          <w:color w:val="000000" w:themeColor="text1"/>
          <w:lang w:val="en-GB"/>
        </w:rPr>
        <w:t>隆重登場</w:t>
      </w:r>
      <w:proofErr w:type="spellEnd"/>
    </w:p>
    <w:p w14:paraId="00D7EF55" w14:textId="77777777" w:rsidR="0022639E" w:rsidRPr="00C21231" w:rsidRDefault="0022639E" w:rsidP="000B124C">
      <w:pPr>
        <w:spacing w:after="0" w:line="240" w:lineRule="auto"/>
        <w:jc w:val="both"/>
        <w:rPr>
          <w:rFonts w:ascii="Arial" w:eastAsia="Cambria" w:hAnsi="Arial" w:cs="Arial"/>
          <w:color w:val="000000" w:themeColor="text1"/>
          <w:lang w:val="en-GB"/>
        </w:rPr>
      </w:pPr>
    </w:p>
    <w:p w14:paraId="35746734" w14:textId="5601C10F" w:rsidR="00B33828" w:rsidRPr="00C21231" w:rsidRDefault="00B33828" w:rsidP="000B124C">
      <w:pPr>
        <w:spacing w:after="0" w:line="240" w:lineRule="auto"/>
        <w:jc w:val="both"/>
        <w:rPr>
          <w:rFonts w:ascii="Arial" w:eastAsia="Cambria" w:hAnsi="Arial" w:cs="Arial"/>
          <w:color w:val="000000" w:themeColor="text1"/>
          <w:lang w:val="en-GB" w:eastAsia="zh-TW"/>
        </w:rPr>
      </w:pPr>
      <w:r w:rsidRPr="00C21231">
        <w:rPr>
          <w:rFonts w:ascii="PMingLiU" w:hAnsi="PMingLiU" w:cs="PMingLiU" w:hint="eastAsia"/>
          <w:color w:val="000000" w:themeColor="text1"/>
          <w:lang w:val="en-GB" w:eastAsia="zh-TW"/>
        </w:rPr>
        <w:t>回到</w:t>
      </w:r>
      <w:r w:rsidRPr="00C21231">
        <w:rPr>
          <w:rFonts w:ascii="Arial" w:eastAsia="Cambria" w:hAnsi="Arial" w:cs="Arial" w:hint="eastAsia"/>
          <w:color w:val="000000" w:themeColor="text1"/>
          <w:lang w:val="en-GB" w:eastAsia="zh-TW"/>
        </w:rPr>
        <w:t>2011</w:t>
      </w:r>
      <w:r w:rsidRPr="00C21231">
        <w:rPr>
          <w:rFonts w:ascii="PMingLiU" w:hAnsi="PMingLiU" w:cs="PMingLiU" w:hint="eastAsia"/>
          <w:color w:val="000000" w:themeColor="text1"/>
          <w:lang w:val="en-GB" w:eastAsia="zh-TW"/>
        </w:rPr>
        <w:t>年</w:t>
      </w:r>
      <w:r w:rsidRPr="00C21231">
        <w:rPr>
          <w:rFonts w:ascii="Arial" w:eastAsia="Cambria" w:hAnsi="Arial" w:cs="Arial" w:hint="eastAsia"/>
          <w:color w:val="000000" w:themeColor="text1"/>
          <w:lang w:val="en-GB" w:eastAsia="zh-TW"/>
        </w:rPr>
        <w:t>10</w:t>
      </w:r>
      <w:r w:rsidRPr="00C21231">
        <w:rPr>
          <w:rFonts w:ascii="PMingLiU" w:hAnsi="PMingLiU" w:cs="PMingLiU" w:hint="eastAsia"/>
          <w:color w:val="000000" w:themeColor="text1"/>
          <w:lang w:val="en-GB" w:eastAsia="zh-TW"/>
        </w:rPr>
        <w:t>月，</w:t>
      </w:r>
      <w:r w:rsidRPr="00C21231">
        <w:rPr>
          <w:rFonts w:ascii="Arial" w:eastAsia="Cambria" w:hAnsi="Arial" w:cs="Arial" w:hint="eastAsia"/>
          <w:color w:val="000000" w:themeColor="text1"/>
          <w:lang w:val="en-GB" w:eastAsia="zh-TW"/>
        </w:rPr>
        <w:t>MB&amp;F</w:t>
      </w:r>
      <w:r w:rsidRPr="00C21231">
        <w:rPr>
          <w:rFonts w:ascii="PMingLiU" w:hAnsi="PMingLiU" w:cs="PMingLiU" w:hint="eastAsia"/>
          <w:color w:val="000000" w:themeColor="text1"/>
          <w:lang w:val="en-GB" w:eastAsia="zh-TW"/>
        </w:rPr>
        <w:t>甫發表</w:t>
      </w:r>
      <w:r w:rsidRPr="00C21231">
        <w:rPr>
          <w:rFonts w:ascii="Arial" w:eastAsia="Cambria" w:hAnsi="Arial" w:cs="Arial" w:hint="eastAsia"/>
          <w:color w:val="000000" w:themeColor="text1"/>
          <w:lang w:val="en-GB" w:eastAsia="zh-TW"/>
        </w:rPr>
        <w:t>Legacy Machine N</w:t>
      </w:r>
      <w:r w:rsidRPr="00C21231">
        <w:rPr>
          <w:rFonts w:ascii="Arial" w:eastAsia="Cambria" w:hAnsi="Arial" w:cs="Arial" w:hint="eastAsia"/>
          <w:color w:val="000000" w:themeColor="text1"/>
          <w:lang w:val="en-GB" w:eastAsia="zh-TW"/>
        </w:rPr>
        <w:t>°</w:t>
      </w:r>
      <w:r w:rsidRPr="00C21231">
        <w:rPr>
          <w:rFonts w:ascii="Arial" w:eastAsia="Cambria" w:hAnsi="Arial" w:cs="Arial" w:hint="eastAsia"/>
          <w:color w:val="000000" w:themeColor="text1"/>
          <w:lang w:val="en-GB" w:eastAsia="zh-TW"/>
        </w:rPr>
        <w:t>1</w:t>
      </w:r>
      <w:r w:rsidRPr="00C21231">
        <w:rPr>
          <w:rFonts w:ascii="PMingLiU" w:hAnsi="PMingLiU" w:cs="PMingLiU" w:hint="eastAsia"/>
          <w:color w:val="000000" w:themeColor="text1"/>
          <w:lang w:val="en-GB" w:eastAsia="zh-TW"/>
        </w:rPr>
        <w:t>，成為</w:t>
      </w:r>
      <w:r w:rsidRPr="00C21231">
        <w:rPr>
          <w:rFonts w:ascii="Arial" w:eastAsia="Cambria" w:hAnsi="Arial" w:cs="Arial" w:hint="eastAsia"/>
          <w:color w:val="000000" w:themeColor="text1"/>
          <w:lang w:val="en-GB" w:eastAsia="zh-TW"/>
        </w:rPr>
        <w:t>Horological Machine</w:t>
      </w:r>
      <w:r w:rsidRPr="00C21231">
        <w:rPr>
          <w:rFonts w:ascii="PMingLiU" w:hAnsi="PMingLiU" w:cs="PMingLiU" w:hint="eastAsia"/>
          <w:color w:val="000000" w:themeColor="text1"/>
          <w:lang w:val="en-GB" w:eastAsia="zh-TW"/>
        </w:rPr>
        <w:t>腕錶之外的全新系列首位成員；等於這一間概念實驗室，有兩種表述時間的形式。</w:t>
      </w:r>
      <w:r w:rsidRPr="00C21231">
        <w:rPr>
          <w:rFonts w:ascii="Arial" w:eastAsia="Cambria" w:hAnsi="Arial" w:cs="Arial" w:hint="eastAsia"/>
          <w:color w:val="000000" w:themeColor="text1"/>
          <w:lang w:val="en-GB" w:eastAsia="zh-TW"/>
        </w:rPr>
        <w:t>LMX</w:t>
      </w:r>
      <w:r w:rsidRPr="00C21231">
        <w:rPr>
          <w:rFonts w:ascii="PMingLiU" w:hAnsi="PMingLiU" w:cs="PMingLiU" w:hint="eastAsia"/>
          <w:color w:val="000000" w:themeColor="text1"/>
          <w:lang w:val="en-GB" w:eastAsia="zh-TW"/>
        </w:rPr>
        <w:t>回溯</w:t>
      </w:r>
      <w:r w:rsidRPr="00C21231">
        <w:rPr>
          <w:rFonts w:ascii="Arial" w:eastAsia="Cambria" w:hAnsi="Arial" w:cs="Arial" w:hint="eastAsia"/>
          <w:color w:val="000000" w:themeColor="text1"/>
          <w:lang w:val="en-GB" w:eastAsia="zh-TW"/>
        </w:rPr>
        <w:t>Legacy Machine</w:t>
      </w:r>
      <w:r w:rsidRPr="00C21231">
        <w:rPr>
          <w:rFonts w:ascii="PMingLiU" w:hAnsi="PMingLiU" w:cs="PMingLiU" w:hint="eastAsia"/>
          <w:color w:val="000000" w:themeColor="text1"/>
          <w:lang w:val="en-GB" w:eastAsia="zh-TW"/>
        </w:rPr>
        <w:t>系列發展之初，承襲中央懸浮平衡擺輪和雙錶盤結構，但其他全部重新演繹。</w:t>
      </w:r>
    </w:p>
    <w:p w14:paraId="1F82D0E8" w14:textId="77777777" w:rsidR="0022639E" w:rsidRPr="00C21231" w:rsidRDefault="0022639E" w:rsidP="000B124C">
      <w:pPr>
        <w:spacing w:after="0" w:line="240" w:lineRule="auto"/>
        <w:jc w:val="both"/>
        <w:rPr>
          <w:rFonts w:ascii="Arial" w:eastAsia="Cambria" w:hAnsi="Arial" w:cs="Arial"/>
          <w:color w:val="000000" w:themeColor="text1"/>
          <w:lang w:val="en-GB" w:eastAsia="zh-TW"/>
        </w:rPr>
      </w:pPr>
    </w:p>
    <w:p w14:paraId="0BB5C85B" w14:textId="66738A76" w:rsidR="0022639E" w:rsidRPr="00C21231" w:rsidRDefault="00B33828" w:rsidP="000B124C">
      <w:pPr>
        <w:spacing w:after="0" w:line="240" w:lineRule="auto"/>
        <w:jc w:val="both"/>
        <w:rPr>
          <w:rFonts w:ascii="PMingLiU" w:hAnsi="PMingLiU" w:cs="PMingLiU"/>
          <w:b/>
          <w:bCs/>
          <w:color w:val="000000" w:themeColor="text1"/>
          <w:lang w:val="en-GB" w:eastAsia="zh-TW"/>
        </w:rPr>
      </w:pPr>
      <w:r w:rsidRPr="00C21231">
        <w:rPr>
          <w:rFonts w:ascii="PMingLiU" w:hAnsi="PMingLiU" w:cs="PMingLiU" w:hint="eastAsia"/>
          <w:b/>
          <w:bCs/>
          <w:color w:val="000000" w:themeColor="text1"/>
          <w:lang w:val="en-GB" w:eastAsia="zh-TW"/>
        </w:rPr>
        <w:t>雙傾斜錶盤獨立顯示時區</w:t>
      </w:r>
    </w:p>
    <w:p w14:paraId="7993CA19" w14:textId="77777777" w:rsidR="00B33828" w:rsidRPr="00C21231" w:rsidRDefault="00B33828" w:rsidP="000B124C">
      <w:pPr>
        <w:spacing w:after="0" w:line="240" w:lineRule="auto"/>
        <w:jc w:val="both"/>
        <w:rPr>
          <w:rFonts w:ascii="Arial" w:eastAsia="Cambria" w:hAnsi="Arial" w:cs="Arial"/>
          <w:color w:val="000000" w:themeColor="text1"/>
          <w:lang w:val="en-GB" w:eastAsia="zh-TW"/>
        </w:rPr>
      </w:pPr>
    </w:p>
    <w:p w14:paraId="28861DF8" w14:textId="6BFB25B0" w:rsidR="00B33828" w:rsidRPr="00C21231" w:rsidRDefault="00B33828" w:rsidP="000B124C">
      <w:pPr>
        <w:spacing w:after="0" w:line="240" w:lineRule="auto"/>
        <w:jc w:val="both"/>
        <w:rPr>
          <w:rFonts w:ascii="Arial" w:eastAsia="Cambria" w:hAnsi="Arial" w:cs="Arial"/>
          <w:color w:val="000000" w:themeColor="text1"/>
          <w:lang w:val="en-GB" w:eastAsia="zh-TW"/>
        </w:rPr>
      </w:pPr>
      <w:r w:rsidRPr="00C21231">
        <w:rPr>
          <w:rFonts w:ascii="PMingLiU" w:hAnsi="PMingLiU" w:cs="PMingLiU" w:hint="eastAsia"/>
          <w:color w:val="000000" w:themeColor="text1"/>
          <w:lang w:val="en-GB" w:eastAsia="zh-TW"/>
        </w:rPr>
        <w:t>只要對初代</w:t>
      </w:r>
      <w:r w:rsidRPr="00C21231">
        <w:rPr>
          <w:rFonts w:ascii="Arial" w:eastAsia="Cambria" w:hAnsi="Arial" w:cs="Arial" w:hint="eastAsia"/>
          <w:color w:val="000000" w:themeColor="text1"/>
          <w:lang w:val="en-GB" w:eastAsia="zh-TW"/>
        </w:rPr>
        <w:t>Legacy Machine</w:t>
      </w:r>
      <w:r w:rsidRPr="00C21231">
        <w:rPr>
          <w:rFonts w:ascii="PMingLiU" w:hAnsi="PMingLiU" w:cs="PMingLiU" w:hint="eastAsia"/>
          <w:color w:val="000000" w:themeColor="text1"/>
          <w:lang w:val="en-GB" w:eastAsia="zh-TW"/>
        </w:rPr>
        <w:t>有足夠認識，自然就會明白</w:t>
      </w:r>
      <w:r w:rsidRPr="00C21231">
        <w:rPr>
          <w:rFonts w:ascii="Arial" w:eastAsia="Cambria" w:hAnsi="Arial" w:cs="Arial" w:hint="eastAsia"/>
          <w:color w:val="000000" w:themeColor="text1"/>
          <w:lang w:val="en-GB" w:eastAsia="zh-TW"/>
        </w:rPr>
        <w:t>LMX</w:t>
      </w:r>
      <w:r w:rsidRPr="00C21231">
        <w:rPr>
          <w:rFonts w:ascii="PMingLiU" w:hAnsi="PMingLiU" w:cs="PMingLiU" w:hint="eastAsia"/>
          <w:color w:val="000000" w:themeColor="text1"/>
          <w:lang w:val="en-GB" w:eastAsia="zh-TW"/>
        </w:rPr>
        <w:t>如何運作。兩個白色漆藝錶盤各自顯示小時與分鐘。右側錶盤以</w:t>
      </w:r>
      <w:r w:rsidRPr="00C21231">
        <w:rPr>
          <w:rFonts w:ascii="Arial" w:eastAsia="Cambria" w:hAnsi="Arial" w:cs="Arial" w:hint="eastAsia"/>
          <w:color w:val="000000" w:themeColor="text1"/>
          <w:lang w:val="en-GB" w:eastAsia="zh-TW"/>
        </w:rPr>
        <w:t>2</w:t>
      </w:r>
      <w:r w:rsidRPr="00C21231">
        <w:rPr>
          <w:rFonts w:ascii="PMingLiU" w:hAnsi="PMingLiU" w:cs="PMingLiU" w:hint="eastAsia"/>
          <w:color w:val="000000" w:themeColor="text1"/>
          <w:lang w:val="en-GB" w:eastAsia="zh-TW"/>
        </w:rPr>
        <w:t>點鐘位置的錶冠設定，此錶冠帶有</w:t>
      </w:r>
      <w:r w:rsidRPr="00C21231">
        <w:rPr>
          <w:rFonts w:ascii="Arial" w:eastAsia="Cambria" w:hAnsi="Arial" w:cs="Arial" w:hint="eastAsia"/>
          <w:color w:val="000000" w:themeColor="text1"/>
          <w:lang w:val="en-GB" w:eastAsia="zh-TW"/>
        </w:rPr>
        <w:t>MB&amp;F</w:t>
      </w:r>
      <w:r w:rsidRPr="00C21231">
        <w:rPr>
          <w:rFonts w:ascii="PMingLiU" w:hAnsi="PMingLiU" w:cs="PMingLiU" w:hint="eastAsia"/>
          <w:color w:val="000000" w:themeColor="text1"/>
          <w:lang w:val="en-GB" w:eastAsia="zh-TW"/>
        </w:rPr>
        <w:t>經典戰斧鐫刻，也能為機芯上鍊。左側錶盤以</w:t>
      </w:r>
      <w:r w:rsidRPr="00C21231">
        <w:rPr>
          <w:rFonts w:ascii="Arial" w:eastAsia="Cambria" w:hAnsi="Arial" w:cs="Arial" w:hint="eastAsia"/>
          <w:color w:val="000000" w:themeColor="text1"/>
          <w:lang w:val="en-GB" w:eastAsia="zh-TW"/>
        </w:rPr>
        <w:t>10</w:t>
      </w:r>
      <w:r w:rsidRPr="00C21231">
        <w:rPr>
          <w:rFonts w:ascii="PMingLiU" w:hAnsi="PMingLiU" w:cs="PMingLiU" w:hint="eastAsia"/>
          <w:color w:val="000000" w:themeColor="text1"/>
          <w:lang w:val="en-GB" w:eastAsia="zh-TW"/>
        </w:rPr>
        <w:t>點鐘位置錶冠設定，錶冠刻著地球圖案，表明可設置第二時區之意。不過，最新版本和初代作品不同的是，兩錶盤均傾斜擺放，所以需仰賴錐形齒輪將動能從水平機板傳送至垂直機板，複雜度更高。</w:t>
      </w:r>
    </w:p>
    <w:p w14:paraId="797FAEF5" w14:textId="77777777" w:rsidR="0022639E" w:rsidRPr="00C21231" w:rsidRDefault="0022639E" w:rsidP="000B124C">
      <w:pPr>
        <w:spacing w:after="0" w:line="240" w:lineRule="auto"/>
        <w:jc w:val="both"/>
        <w:rPr>
          <w:rFonts w:ascii="Arial" w:eastAsia="Cambria" w:hAnsi="Arial" w:cs="Arial"/>
          <w:color w:val="000000" w:themeColor="text1"/>
          <w:lang w:val="en-GB" w:eastAsia="zh-TW"/>
        </w:rPr>
      </w:pPr>
    </w:p>
    <w:p w14:paraId="25DA4AFA" w14:textId="145FA59F" w:rsidR="00B33828" w:rsidRPr="00C21231" w:rsidRDefault="00B33828" w:rsidP="000B124C">
      <w:pPr>
        <w:spacing w:after="0" w:line="240" w:lineRule="auto"/>
        <w:jc w:val="both"/>
        <w:rPr>
          <w:rFonts w:ascii="Arial" w:eastAsia="Cambria" w:hAnsi="Arial" w:cs="Arial"/>
          <w:b/>
          <w:color w:val="000000" w:themeColor="text1"/>
          <w:lang w:val="en-GB" w:eastAsia="zh-TW"/>
        </w:rPr>
      </w:pPr>
      <w:r w:rsidRPr="00C21231">
        <w:rPr>
          <w:rFonts w:ascii="PMingLiU" w:hAnsi="PMingLiU" w:cs="PMingLiU" w:hint="eastAsia"/>
          <w:b/>
          <w:color w:val="000000" w:themeColor="text1"/>
          <w:lang w:val="en-GB" w:eastAsia="zh-TW"/>
        </w:rPr>
        <w:t>藍寶石水晶鏡面盡顯機械結構</w:t>
      </w:r>
    </w:p>
    <w:p w14:paraId="5751A405" w14:textId="77777777" w:rsidR="0022639E" w:rsidRPr="00C21231" w:rsidRDefault="0022639E" w:rsidP="000B124C">
      <w:pPr>
        <w:spacing w:after="0" w:line="240" w:lineRule="auto"/>
        <w:jc w:val="both"/>
        <w:rPr>
          <w:rFonts w:ascii="Arial" w:eastAsia="Cambria" w:hAnsi="Arial" w:cs="Arial"/>
          <w:color w:val="000000" w:themeColor="text1"/>
          <w:lang w:val="en-GB" w:eastAsia="zh-TW"/>
        </w:rPr>
      </w:pPr>
    </w:p>
    <w:p w14:paraId="6DC5BEC1" w14:textId="77777777" w:rsidR="00B33828" w:rsidRPr="00C21231" w:rsidRDefault="00B33828" w:rsidP="00B33828">
      <w:pPr>
        <w:spacing w:after="0" w:line="240" w:lineRule="auto"/>
        <w:jc w:val="both"/>
        <w:rPr>
          <w:rFonts w:ascii="Arial" w:eastAsia="Cambria" w:hAnsi="Arial" w:cs="Arial"/>
          <w:color w:val="000000" w:themeColor="text1"/>
          <w:lang w:val="en-GB" w:eastAsia="zh-TW"/>
        </w:rPr>
      </w:pPr>
      <w:r w:rsidRPr="00C21231">
        <w:rPr>
          <w:rFonts w:ascii="PMingLiU" w:hAnsi="PMingLiU" w:cs="PMingLiU" w:hint="eastAsia"/>
          <w:color w:val="000000" w:themeColor="text1"/>
          <w:lang w:val="en-GB" w:eastAsia="zh-TW"/>
        </w:rPr>
        <w:t>相較初代</w:t>
      </w:r>
      <w:r w:rsidRPr="00C21231">
        <w:rPr>
          <w:rFonts w:ascii="Arial" w:eastAsia="Cambria" w:hAnsi="Arial" w:cs="Arial" w:hint="eastAsia"/>
          <w:color w:val="000000" w:themeColor="text1"/>
          <w:lang w:val="en-GB" w:eastAsia="zh-TW"/>
        </w:rPr>
        <w:t>Legacy Machine</w:t>
      </w:r>
      <w:r w:rsidRPr="00C21231">
        <w:rPr>
          <w:rFonts w:ascii="PMingLiU" w:hAnsi="PMingLiU" w:cs="PMingLiU" w:hint="eastAsia"/>
          <w:color w:val="000000" w:themeColor="text1"/>
          <w:lang w:val="en-GB" w:eastAsia="zh-TW"/>
        </w:rPr>
        <w:t>對於錶盤機板和藍寶石水晶玻璃鏡面之間的機械奧秘有所保留，</w:t>
      </w:r>
      <w:r w:rsidRPr="00C21231">
        <w:rPr>
          <w:rFonts w:ascii="Arial" w:eastAsia="Cambria" w:hAnsi="Arial" w:cs="Arial" w:hint="eastAsia"/>
          <w:color w:val="000000" w:themeColor="text1"/>
          <w:lang w:val="en-GB" w:eastAsia="zh-TW"/>
        </w:rPr>
        <w:t>LM Perpetual</w:t>
      </w:r>
      <w:r w:rsidRPr="00C21231">
        <w:rPr>
          <w:rFonts w:ascii="PMingLiU" w:hAnsi="PMingLiU" w:cs="PMingLiU" w:hint="eastAsia"/>
          <w:color w:val="000000" w:themeColor="text1"/>
          <w:lang w:val="en-GB" w:eastAsia="zh-TW"/>
        </w:rPr>
        <w:t>、</w:t>
      </w:r>
      <w:r w:rsidRPr="00C21231">
        <w:rPr>
          <w:rFonts w:ascii="Arial" w:eastAsia="Cambria" w:hAnsi="Arial" w:cs="Arial" w:hint="eastAsia"/>
          <w:color w:val="000000" w:themeColor="text1"/>
          <w:lang w:val="en-GB" w:eastAsia="zh-TW"/>
        </w:rPr>
        <w:t xml:space="preserve">LM </w:t>
      </w:r>
      <w:proofErr w:type="spellStart"/>
      <w:r w:rsidRPr="00C21231">
        <w:rPr>
          <w:rFonts w:ascii="Arial" w:eastAsia="Cambria" w:hAnsi="Arial" w:cs="Arial" w:hint="eastAsia"/>
          <w:color w:val="000000" w:themeColor="text1"/>
          <w:lang w:val="en-GB" w:eastAsia="zh-TW"/>
        </w:rPr>
        <w:t>FlyingT</w:t>
      </w:r>
      <w:proofErr w:type="spellEnd"/>
      <w:r w:rsidRPr="00C21231">
        <w:rPr>
          <w:rFonts w:ascii="PMingLiU" w:hAnsi="PMingLiU" w:cs="PMingLiU" w:hint="eastAsia"/>
          <w:color w:val="000000" w:themeColor="text1"/>
          <w:lang w:val="en-GB" w:eastAsia="zh-TW"/>
        </w:rPr>
        <w:t>和</w:t>
      </w:r>
      <w:r w:rsidRPr="00C21231">
        <w:rPr>
          <w:rFonts w:ascii="Arial" w:eastAsia="Cambria" w:hAnsi="Arial" w:cs="Arial" w:hint="eastAsia"/>
          <w:color w:val="000000" w:themeColor="text1"/>
          <w:lang w:val="en-GB" w:eastAsia="zh-TW"/>
        </w:rPr>
        <w:t>LM Thunderdome</w:t>
      </w:r>
      <w:r w:rsidRPr="00C21231">
        <w:rPr>
          <w:rFonts w:ascii="PMingLiU" w:hAnsi="PMingLiU" w:cs="PMingLiU" w:hint="eastAsia"/>
          <w:color w:val="000000" w:themeColor="text1"/>
          <w:lang w:val="en-GB" w:eastAsia="zh-TW"/>
        </w:rPr>
        <w:t>等後代就顯得大方許多。</w:t>
      </w:r>
      <w:r w:rsidRPr="00C21231">
        <w:rPr>
          <w:rFonts w:ascii="Arial" w:eastAsia="Cambria" w:hAnsi="Arial" w:cs="Arial" w:hint="eastAsia"/>
          <w:color w:val="000000" w:themeColor="text1"/>
          <w:lang w:val="en-GB" w:eastAsia="zh-TW"/>
        </w:rPr>
        <w:t>LMX</w:t>
      </w:r>
      <w:r w:rsidRPr="00C21231">
        <w:rPr>
          <w:rFonts w:ascii="PMingLiU" w:hAnsi="PMingLiU" w:cs="PMingLiU" w:hint="eastAsia"/>
          <w:color w:val="000000" w:themeColor="text1"/>
          <w:lang w:val="en-GB" w:eastAsia="zh-TW"/>
        </w:rPr>
        <w:t>同樣少有保留，包含戰斧形擒縱橋板和輪系零件等重要元素均清楚可見。三個大齒輪尤其顯眼－在各上鍊錶冠旁的兩個齒輪會在設定對應顯示盤時動作，而</w:t>
      </w:r>
      <w:r w:rsidRPr="00C21231">
        <w:rPr>
          <w:rFonts w:ascii="Arial" w:eastAsia="Cambria" w:hAnsi="Arial" w:cs="Arial" w:hint="eastAsia"/>
          <w:color w:val="000000" w:themeColor="text1"/>
          <w:lang w:val="en-GB" w:eastAsia="zh-TW"/>
        </w:rPr>
        <w:t>6</w:t>
      </w:r>
      <w:r w:rsidRPr="00C21231">
        <w:rPr>
          <w:rFonts w:ascii="PMingLiU" w:hAnsi="PMingLiU" w:cs="PMingLiU" w:hint="eastAsia"/>
          <w:color w:val="000000" w:themeColor="text1"/>
          <w:lang w:val="en-GB" w:eastAsia="zh-TW"/>
        </w:rPr>
        <w:t>點鐘位置的齒輪則為秒針輪。</w:t>
      </w:r>
    </w:p>
    <w:p w14:paraId="240042F5" w14:textId="77777777" w:rsidR="0022639E" w:rsidRPr="00C21231" w:rsidRDefault="0022639E" w:rsidP="000B124C">
      <w:pPr>
        <w:spacing w:after="0" w:line="240" w:lineRule="auto"/>
        <w:jc w:val="both"/>
        <w:rPr>
          <w:rFonts w:ascii="Arial" w:eastAsia="Cambria" w:hAnsi="Arial" w:cs="Arial"/>
          <w:color w:val="000000" w:themeColor="text1"/>
          <w:lang w:val="en-GB" w:eastAsia="zh-TW"/>
        </w:rPr>
      </w:pPr>
    </w:p>
    <w:p w14:paraId="06AAFE1D" w14:textId="71F5E4BB" w:rsidR="00867DF8" w:rsidRPr="00C21231" w:rsidRDefault="00B33828" w:rsidP="00B33828">
      <w:pPr>
        <w:spacing w:after="0" w:line="240" w:lineRule="auto"/>
        <w:jc w:val="both"/>
        <w:rPr>
          <w:rFonts w:ascii="PMingLiU" w:hAnsi="PMingLiU" w:cs="PMingLiU"/>
          <w:color w:val="000000" w:themeColor="text1"/>
          <w:lang w:val="en-GB" w:eastAsia="zh-TW"/>
        </w:rPr>
      </w:pPr>
      <w:r w:rsidRPr="00C21231">
        <w:rPr>
          <w:rFonts w:ascii="PMingLiU" w:hAnsi="PMingLiU" w:cs="PMingLiU" w:hint="eastAsia"/>
          <w:color w:val="000000" w:themeColor="text1"/>
          <w:lang w:val="en-GB" w:eastAsia="zh-TW"/>
        </w:rPr>
        <w:t>全新訂製平衡擺輪也值得一提。這個</w:t>
      </w:r>
      <w:r w:rsidRPr="00C21231">
        <w:rPr>
          <w:rFonts w:ascii="Arial" w:eastAsia="Cambria" w:hAnsi="Arial" w:cs="Arial" w:hint="eastAsia"/>
          <w:color w:val="000000" w:themeColor="text1"/>
          <w:lang w:val="en-GB" w:eastAsia="zh-TW"/>
        </w:rPr>
        <w:t>13.4</w:t>
      </w:r>
      <w:r w:rsidRPr="00C21231">
        <w:rPr>
          <w:rFonts w:ascii="PMingLiU" w:hAnsi="PMingLiU" w:cs="PMingLiU" w:hint="eastAsia"/>
          <w:color w:val="000000" w:themeColor="text1"/>
          <w:lang w:val="en-GB" w:eastAsia="zh-TW"/>
        </w:rPr>
        <w:t>毫米的龐然大物採用配重砝碼，跳脫傳統螺絲擺輪配置，也讓品牌能精準調節</w:t>
      </w:r>
      <w:r w:rsidRPr="00C21231">
        <w:rPr>
          <w:rFonts w:ascii="Arial" w:eastAsia="Cambria" w:hAnsi="Arial" w:cs="Arial" w:hint="eastAsia"/>
          <w:color w:val="000000" w:themeColor="text1"/>
          <w:lang w:val="en-GB" w:eastAsia="zh-TW"/>
        </w:rPr>
        <w:t>LM</w:t>
      </w:r>
      <w:r w:rsidRPr="00C21231">
        <w:rPr>
          <w:rFonts w:ascii="Arial" w:eastAsia="Cambria" w:hAnsi="Arial" w:cs="Arial"/>
          <w:color w:val="000000" w:themeColor="text1"/>
          <w:lang w:val="en-GB" w:eastAsia="zh-TW"/>
        </w:rPr>
        <w:t>X</w:t>
      </w:r>
      <w:r w:rsidRPr="00C21231">
        <w:rPr>
          <w:rFonts w:ascii="Arial" w:hAnsi="Arial" w:cs="Arial"/>
          <w:color w:val="000000" w:themeColor="text1"/>
          <w:lang w:val="en-GB" w:eastAsia="zh-TW"/>
        </w:rPr>
        <w:t>機芯。其他改良包含外露於錶盤機板的直式橋板，其拋光支架經手工處理，正面呈弧形（或稱「</w:t>
      </w:r>
      <w:proofErr w:type="spellStart"/>
      <w:r w:rsidRPr="00C21231">
        <w:rPr>
          <w:rFonts w:ascii="Arial" w:eastAsia="Cambria" w:hAnsi="Arial" w:cs="Arial"/>
          <w:color w:val="000000" w:themeColor="text1"/>
          <w:lang w:val="en-GB" w:eastAsia="zh-TW"/>
        </w:rPr>
        <w:t>bercé</w:t>
      </w:r>
      <w:proofErr w:type="spellEnd"/>
      <w:r w:rsidRPr="00C21231">
        <w:rPr>
          <w:rFonts w:ascii="PMingLiU" w:hAnsi="PMingLiU" w:cs="PMingLiU" w:hint="eastAsia"/>
          <w:color w:val="000000" w:themeColor="text1"/>
          <w:lang w:val="en-GB" w:eastAsia="zh-TW"/>
        </w:rPr>
        <w:t>」）。</w:t>
      </w:r>
    </w:p>
    <w:p w14:paraId="0154D917" w14:textId="77777777" w:rsidR="00B33828" w:rsidRPr="00C21231" w:rsidRDefault="00B33828" w:rsidP="00B33828">
      <w:pPr>
        <w:spacing w:after="0" w:line="240" w:lineRule="auto"/>
        <w:jc w:val="both"/>
        <w:rPr>
          <w:rFonts w:ascii="Arial" w:eastAsia="Cambria" w:hAnsi="Arial" w:cs="Arial"/>
          <w:color w:val="000000" w:themeColor="text1"/>
          <w:lang w:val="en-GB" w:eastAsia="zh-TW"/>
        </w:rPr>
      </w:pPr>
    </w:p>
    <w:p w14:paraId="68E365A4" w14:textId="77777777" w:rsidR="0022639E" w:rsidRPr="00C21231" w:rsidRDefault="0022639E" w:rsidP="000B124C">
      <w:pPr>
        <w:spacing w:after="0" w:line="240" w:lineRule="auto"/>
        <w:jc w:val="both"/>
        <w:rPr>
          <w:rFonts w:ascii="Arial" w:eastAsia="Cambria" w:hAnsi="Arial" w:cs="Arial"/>
          <w:color w:val="000000" w:themeColor="text1"/>
          <w:lang w:val="en-GB" w:eastAsia="zh-TW"/>
        </w:rPr>
      </w:pPr>
    </w:p>
    <w:p w14:paraId="6365C835" w14:textId="60BB3E95" w:rsidR="007B2506" w:rsidRPr="00C21231" w:rsidRDefault="007B2506" w:rsidP="000B124C">
      <w:pPr>
        <w:spacing w:after="0" w:line="240" w:lineRule="auto"/>
        <w:jc w:val="both"/>
        <w:rPr>
          <w:rFonts w:ascii="Arial" w:eastAsia="Cambria" w:hAnsi="Arial" w:cs="Arial"/>
          <w:b/>
          <w:color w:val="000000" w:themeColor="text1"/>
          <w:lang w:val="en-GB" w:eastAsia="zh-TW"/>
        </w:rPr>
      </w:pPr>
      <w:r w:rsidRPr="00C21231">
        <w:rPr>
          <w:rFonts w:ascii="PMingLiU" w:hAnsi="PMingLiU" w:cs="PMingLiU" w:hint="eastAsia"/>
          <w:b/>
          <w:color w:val="000000" w:themeColor="text1"/>
          <w:lang w:val="en-GB" w:eastAsia="zh-TW"/>
        </w:rPr>
        <w:lastRenderedPageBreak/>
        <w:t>半球形</w:t>
      </w:r>
      <w:r w:rsidRPr="00C21231">
        <w:rPr>
          <w:rFonts w:ascii="Arial" w:eastAsia="Cambria" w:hAnsi="Arial" w:cs="Arial" w:hint="eastAsia"/>
          <w:b/>
          <w:color w:val="000000" w:themeColor="text1"/>
          <w:lang w:val="en-GB" w:eastAsia="zh-TW"/>
        </w:rPr>
        <w:t>7</w:t>
      </w:r>
      <w:r w:rsidRPr="00C21231">
        <w:rPr>
          <w:rFonts w:ascii="PMingLiU" w:hAnsi="PMingLiU" w:cs="PMingLiU" w:hint="eastAsia"/>
          <w:b/>
          <w:color w:val="000000" w:themeColor="text1"/>
          <w:lang w:val="en-GB" w:eastAsia="zh-TW"/>
        </w:rPr>
        <w:t>日動力儲存指示</w:t>
      </w:r>
    </w:p>
    <w:p w14:paraId="235133F9" w14:textId="77777777" w:rsidR="00314A74" w:rsidRPr="00C21231" w:rsidRDefault="00314A74" w:rsidP="00CB1FF7">
      <w:pPr>
        <w:spacing w:after="0" w:line="240" w:lineRule="auto"/>
        <w:jc w:val="both"/>
        <w:rPr>
          <w:rFonts w:ascii="Arial" w:eastAsia="Cambria" w:hAnsi="Arial" w:cs="Arial"/>
          <w:color w:val="000000" w:themeColor="text1"/>
          <w:lang w:val="en-GB" w:eastAsia="zh-TW"/>
        </w:rPr>
      </w:pPr>
    </w:p>
    <w:p w14:paraId="03B108D8" w14:textId="345B68F5" w:rsidR="00CB1FF7" w:rsidRPr="00C21231" w:rsidRDefault="00CB1FF7" w:rsidP="00CB1FF7">
      <w:pPr>
        <w:spacing w:after="0" w:line="240" w:lineRule="auto"/>
        <w:jc w:val="both"/>
        <w:rPr>
          <w:rFonts w:ascii="Arial" w:eastAsia="Cambria" w:hAnsi="Arial" w:cs="Arial"/>
          <w:color w:val="000000" w:themeColor="text1"/>
          <w:lang w:val="en-GB" w:eastAsia="zh-TW"/>
        </w:rPr>
      </w:pPr>
      <w:r w:rsidRPr="00C21231">
        <w:rPr>
          <w:rFonts w:ascii="Arial" w:eastAsia="Cambria" w:hAnsi="Arial" w:cs="Arial" w:hint="eastAsia"/>
          <w:color w:val="000000" w:themeColor="text1"/>
          <w:lang w:val="en-GB" w:eastAsia="zh-TW"/>
        </w:rPr>
        <w:t>Legacy Machine No1</w:t>
      </w:r>
      <w:r w:rsidRPr="00C21231">
        <w:rPr>
          <w:rFonts w:ascii="PMingLiU" w:hAnsi="PMingLiU" w:cs="PMingLiU" w:hint="eastAsia"/>
          <w:color w:val="000000" w:themeColor="text1"/>
          <w:lang w:val="en-GB" w:eastAsia="zh-TW"/>
        </w:rPr>
        <w:t>搭載全球首款垂直動力儲存指示，為與此卓越成就媲美，</w:t>
      </w:r>
      <w:r w:rsidRPr="00C21231">
        <w:rPr>
          <w:rFonts w:ascii="Arial" w:eastAsia="Cambria" w:hAnsi="Arial" w:cs="Arial" w:hint="eastAsia"/>
          <w:color w:val="000000" w:themeColor="text1"/>
          <w:lang w:val="en-GB" w:eastAsia="zh-TW"/>
        </w:rPr>
        <w:t>LMX</w:t>
      </w:r>
      <w:r w:rsidRPr="00C21231">
        <w:rPr>
          <w:rFonts w:ascii="PMingLiU" w:hAnsi="PMingLiU" w:cs="PMingLiU" w:hint="eastAsia"/>
          <w:color w:val="000000" w:themeColor="text1"/>
          <w:lang w:val="en-GB" w:eastAsia="zh-TW"/>
        </w:rPr>
        <w:t>以嶄新立體顯示展現機芯傲人的七天（</w:t>
      </w:r>
      <w:r w:rsidRPr="00C21231">
        <w:rPr>
          <w:rFonts w:ascii="Arial" w:eastAsia="Cambria" w:hAnsi="Arial" w:cs="Arial" w:hint="eastAsia"/>
          <w:color w:val="000000" w:themeColor="text1"/>
          <w:lang w:val="en-GB" w:eastAsia="zh-TW"/>
        </w:rPr>
        <w:t>168</w:t>
      </w:r>
      <w:r w:rsidRPr="00C21231">
        <w:rPr>
          <w:rFonts w:ascii="PMingLiU" w:hAnsi="PMingLiU" w:cs="PMingLiU" w:hint="eastAsia"/>
          <w:color w:val="000000" w:themeColor="text1"/>
          <w:lang w:val="en-GB" w:eastAsia="zh-TW"/>
        </w:rPr>
        <w:t>小時）動力儲存。此升級機制提供兩種倒數動力儲存的模式。在半球體兩側各有一個標示，一個帶有數字</w:t>
      </w:r>
      <w:r w:rsidRPr="00C21231">
        <w:rPr>
          <w:rFonts w:ascii="Arial" w:eastAsia="Cambria" w:hAnsi="Arial" w:cs="Arial" w:hint="eastAsia"/>
          <w:color w:val="000000" w:themeColor="text1"/>
          <w:lang w:val="en-GB" w:eastAsia="zh-TW"/>
        </w:rPr>
        <w:t>1</w:t>
      </w:r>
      <w:r w:rsidRPr="00C21231">
        <w:rPr>
          <w:rFonts w:ascii="PMingLiU" w:hAnsi="PMingLiU" w:cs="PMingLiU" w:hint="eastAsia"/>
          <w:color w:val="000000" w:themeColor="text1"/>
          <w:lang w:val="en-GB" w:eastAsia="zh-TW"/>
        </w:rPr>
        <w:t>到</w:t>
      </w:r>
      <w:r w:rsidRPr="00C21231">
        <w:rPr>
          <w:rFonts w:ascii="Arial" w:eastAsia="Cambria" w:hAnsi="Arial" w:cs="Arial" w:hint="eastAsia"/>
          <w:color w:val="000000" w:themeColor="text1"/>
          <w:lang w:val="en-GB" w:eastAsia="zh-TW"/>
        </w:rPr>
        <w:t>7</w:t>
      </w:r>
      <w:r w:rsidRPr="00C21231">
        <w:rPr>
          <w:rFonts w:ascii="PMingLiU" w:hAnsi="PMingLiU" w:cs="PMingLiU" w:hint="eastAsia"/>
          <w:color w:val="000000" w:themeColor="text1"/>
          <w:lang w:val="en-GB" w:eastAsia="zh-TW"/>
        </w:rPr>
        <w:t>的拱形刻度，另一個顯示星期。</w:t>
      </w:r>
    </w:p>
    <w:p w14:paraId="174342DC" w14:textId="39ACEE69" w:rsidR="0022639E" w:rsidRPr="00C21231" w:rsidRDefault="0022639E" w:rsidP="000B124C">
      <w:pPr>
        <w:spacing w:after="0" w:line="240" w:lineRule="auto"/>
        <w:jc w:val="both"/>
        <w:rPr>
          <w:rFonts w:ascii="Arial" w:eastAsia="Cambria" w:hAnsi="Arial" w:cs="Arial"/>
          <w:color w:val="000000" w:themeColor="text1"/>
          <w:lang w:val="en-GB" w:eastAsia="zh-TW"/>
        </w:rPr>
      </w:pPr>
    </w:p>
    <w:p w14:paraId="62A608A6" w14:textId="1DF89E51" w:rsidR="007B2506" w:rsidRPr="00C21231" w:rsidRDefault="007B2506" w:rsidP="007B2506">
      <w:pPr>
        <w:spacing w:after="0" w:line="240" w:lineRule="auto"/>
        <w:jc w:val="both"/>
        <w:rPr>
          <w:rFonts w:ascii="Arial" w:eastAsia="Cambria" w:hAnsi="Arial" w:cs="Arial"/>
          <w:color w:val="000000" w:themeColor="text1"/>
          <w:lang w:val="en-GB" w:eastAsia="zh-TW"/>
        </w:rPr>
      </w:pPr>
      <w:r w:rsidRPr="00C21231">
        <w:rPr>
          <w:rFonts w:ascii="PMingLiU" w:hAnsi="PMingLiU" w:cs="PMingLiU" w:hint="eastAsia"/>
          <w:color w:val="000000" w:themeColor="text1"/>
          <w:lang w:val="en-GB" w:eastAsia="zh-TW"/>
        </w:rPr>
        <w:t>此機制仰賴高度複雜又完全創新的零件配置，而且動力儲存指示本身還會旋轉，精密程度更上一層。如此一來，使用者可以自由選擇想要的模式：若於動力儲存滿格後持續為戰斧形錶冠上鍊，即可調整動力儲存指示的方向，所以佩戴時能更清處看見星期側，或是另一側的數字刻度。</w:t>
      </w:r>
    </w:p>
    <w:p w14:paraId="7001F928" w14:textId="77777777" w:rsidR="0022639E" w:rsidRPr="00C21231" w:rsidRDefault="0022639E" w:rsidP="000B124C">
      <w:pPr>
        <w:spacing w:after="0" w:line="240" w:lineRule="auto"/>
        <w:jc w:val="both"/>
        <w:rPr>
          <w:rFonts w:ascii="Arial" w:eastAsia="Cambria" w:hAnsi="Arial" w:cs="Arial"/>
          <w:color w:val="000000" w:themeColor="text1"/>
          <w:lang w:val="en-GB" w:eastAsia="zh-TW"/>
        </w:rPr>
      </w:pPr>
    </w:p>
    <w:p w14:paraId="16C07336" w14:textId="597ACB24" w:rsidR="0022639E" w:rsidRPr="00C21231" w:rsidRDefault="007B2506" w:rsidP="000B124C">
      <w:pPr>
        <w:spacing w:after="0" w:line="240" w:lineRule="auto"/>
        <w:jc w:val="both"/>
        <w:rPr>
          <w:rFonts w:ascii="Arial" w:eastAsia="Cambria" w:hAnsi="Arial" w:cs="Arial"/>
          <w:b/>
          <w:color w:val="000000" w:themeColor="text1"/>
          <w:lang w:val="en-GB" w:eastAsia="zh-TW"/>
        </w:rPr>
      </w:pPr>
      <w:r w:rsidRPr="00C21231">
        <w:rPr>
          <w:rFonts w:ascii="PMingLiU" w:hAnsi="PMingLiU" w:cs="PMingLiU" w:hint="eastAsia"/>
          <w:b/>
          <w:color w:val="000000" w:themeColor="text1"/>
          <w:lang w:val="en-GB" w:eastAsia="zh-TW"/>
        </w:rPr>
        <w:t>對稱機芯</w:t>
      </w:r>
    </w:p>
    <w:p w14:paraId="7010A5DF" w14:textId="77777777" w:rsidR="0022639E" w:rsidRPr="00C21231" w:rsidRDefault="0022639E" w:rsidP="000B124C">
      <w:pPr>
        <w:spacing w:after="0" w:line="240" w:lineRule="auto"/>
        <w:jc w:val="both"/>
        <w:rPr>
          <w:rFonts w:ascii="Arial" w:eastAsia="Cambria" w:hAnsi="Arial" w:cs="Arial"/>
          <w:color w:val="000000" w:themeColor="text1"/>
          <w:lang w:val="en-GB" w:eastAsia="zh-TW"/>
        </w:rPr>
      </w:pPr>
    </w:p>
    <w:p w14:paraId="040EB6A2" w14:textId="77777777" w:rsidR="007B2506" w:rsidRPr="00C21231" w:rsidRDefault="007B2506" w:rsidP="007B2506">
      <w:pPr>
        <w:spacing w:after="0" w:line="240" w:lineRule="auto"/>
        <w:jc w:val="both"/>
        <w:rPr>
          <w:rFonts w:ascii="Arial" w:eastAsia="Cambria" w:hAnsi="Arial" w:cs="Arial"/>
          <w:color w:val="000000" w:themeColor="text1"/>
          <w:lang w:val="en-GB" w:eastAsia="zh-TW"/>
        </w:rPr>
      </w:pPr>
      <w:r w:rsidRPr="00C21231">
        <w:rPr>
          <w:rFonts w:ascii="Arial" w:eastAsia="Cambria" w:hAnsi="Arial" w:cs="Arial" w:hint="eastAsia"/>
          <w:color w:val="000000" w:themeColor="text1"/>
          <w:lang w:val="en-GB" w:eastAsia="zh-TW"/>
        </w:rPr>
        <w:t>LMX</w:t>
      </w:r>
      <w:r w:rsidRPr="00C21231">
        <w:rPr>
          <w:rFonts w:ascii="PMingLiU" w:hAnsi="PMingLiU" w:cs="PMingLiU" w:hint="eastAsia"/>
          <w:color w:val="000000" w:themeColor="text1"/>
          <w:lang w:val="en-GB" w:eastAsia="zh-TW"/>
        </w:rPr>
        <w:t>機芯則和「</w:t>
      </w:r>
      <w:r w:rsidRPr="00C21231">
        <w:rPr>
          <w:rFonts w:ascii="Arial" w:eastAsia="Cambria" w:hAnsi="Arial" w:cs="Arial" w:hint="eastAsia"/>
          <w:color w:val="000000" w:themeColor="text1"/>
          <w:lang w:val="en-GB" w:eastAsia="zh-TW"/>
        </w:rPr>
        <w:t>X</w:t>
      </w:r>
      <w:r w:rsidRPr="00C21231">
        <w:rPr>
          <w:rFonts w:ascii="PMingLiU" w:hAnsi="PMingLiU" w:cs="PMingLiU" w:hint="eastAsia"/>
          <w:color w:val="000000" w:themeColor="text1"/>
          <w:lang w:val="en-GB" w:eastAsia="zh-TW"/>
        </w:rPr>
        <w:t>」一樣平衡對稱，而且從錶盤側和藍寶石水晶錶底蓋看過去都是如此，也能清楚看見平均環繞中心的三個發條盒，並以放射形日內瓦波紋畫龍點睛。若能讀懂腕錶機芯語言，能參透每一個零件位置背後的真知灼見與獨具匠心，見此結構必將會心一笑。</w:t>
      </w:r>
    </w:p>
    <w:p w14:paraId="3F382D01" w14:textId="77777777" w:rsidR="0022639E" w:rsidRPr="00C21231" w:rsidRDefault="0022639E" w:rsidP="000B124C">
      <w:pPr>
        <w:spacing w:after="0" w:line="240" w:lineRule="auto"/>
        <w:jc w:val="both"/>
        <w:rPr>
          <w:rFonts w:ascii="Arial" w:eastAsia="Cambria" w:hAnsi="Arial" w:cs="Arial"/>
          <w:color w:val="000000" w:themeColor="text1"/>
          <w:lang w:val="en-GB" w:eastAsia="zh-TW"/>
        </w:rPr>
      </w:pPr>
    </w:p>
    <w:p w14:paraId="0A0E297E" w14:textId="41F9DBA0" w:rsidR="0022639E" w:rsidRPr="00C21231" w:rsidRDefault="007B2506" w:rsidP="007B2506">
      <w:pPr>
        <w:spacing w:after="0" w:line="240" w:lineRule="auto"/>
        <w:jc w:val="both"/>
        <w:rPr>
          <w:rFonts w:ascii="PMingLiU" w:hAnsi="PMingLiU" w:cs="PMingLiU"/>
          <w:color w:val="000000" w:themeColor="text1"/>
          <w:lang w:val="en-GB" w:eastAsia="zh-TW"/>
        </w:rPr>
      </w:pPr>
      <w:r w:rsidRPr="00C21231">
        <w:rPr>
          <w:rFonts w:ascii="PMingLiU" w:hAnsi="PMingLiU" w:cs="PMingLiU" w:hint="eastAsia"/>
          <w:color w:val="000000" w:themeColor="text1"/>
          <w:lang w:val="en-GB" w:eastAsia="zh-TW"/>
        </w:rPr>
        <w:t>對</w:t>
      </w:r>
      <w:r w:rsidRPr="00C21231">
        <w:rPr>
          <w:rFonts w:ascii="Arial" w:eastAsia="Cambria" w:hAnsi="Arial" w:cs="Arial" w:hint="eastAsia"/>
          <w:color w:val="000000" w:themeColor="text1"/>
          <w:lang w:val="en-GB" w:eastAsia="zh-TW"/>
        </w:rPr>
        <w:t>LMX</w:t>
      </w:r>
      <w:r w:rsidRPr="00C21231">
        <w:rPr>
          <w:rFonts w:ascii="PMingLiU" w:hAnsi="PMingLiU" w:cs="PMingLiU" w:hint="eastAsia"/>
          <w:color w:val="000000" w:themeColor="text1"/>
          <w:lang w:val="en-GB" w:eastAsia="zh-TW"/>
        </w:rPr>
        <w:t>而言，「</w:t>
      </w:r>
      <w:r w:rsidRPr="00C21231">
        <w:rPr>
          <w:rFonts w:ascii="Arial" w:eastAsia="Cambria" w:hAnsi="Arial" w:cs="Arial" w:hint="eastAsia"/>
          <w:color w:val="000000" w:themeColor="text1"/>
          <w:lang w:val="en-GB" w:eastAsia="zh-TW"/>
        </w:rPr>
        <w:t>X</w:t>
      </w:r>
      <w:r w:rsidRPr="00C21231">
        <w:rPr>
          <w:rFonts w:ascii="PMingLiU" w:hAnsi="PMingLiU" w:cs="PMingLiU" w:hint="eastAsia"/>
          <w:color w:val="000000" w:themeColor="text1"/>
          <w:lang w:val="en-GB" w:eastAsia="zh-TW"/>
        </w:rPr>
        <w:t>」的意義遠遠超過對稱或數字</w:t>
      </w:r>
      <w:r w:rsidRPr="00C21231">
        <w:rPr>
          <w:rFonts w:ascii="Arial" w:eastAsia="Cambria" w:hAnsi="Arial" w:cs="Arial" w:hint="eastAsia"/>
          <w:color w:val="000000" w:themeColor="text1"/>
          <w:lang w:val="en-GB" w:eastAsia="zh-TW"/>
        </w:rPr>
        <w:t>10</w:t>
      </w:r>
      <w:r w:rsidRPr="00C21231">
        <w:rPr>
          <w:rFonts w:ascii="PMingLiU" w:hAnsi="PMingLiU" w:cs="PMingLiU" w:hint="eastAsia"/>
          <w:color w:val="000000" w:themeColor="text1"/>
          <w:lang w:val="en-GB" w:eastAsia="zh-TW"/>
        </w:rPr>
        <w:t>。</w:t>
      </w:r>
      <w:r w:rsidRPr="00C21231">
        <w:rPr>
          <w:rFonts w:ascii="Arial" w:eastAsia="Cambria" w:hAnsi="Arial" w:cs="Arial" w:hint="eastAsia"/>
          <w:color w:val="000000" w:themeColor="text1"/>
          <w:lang w:val="en-GB" w:eastAsia="zh-TW"/>
        </w:rPr>
        <w:t>LMX</w:t>
      </w:r>
      <w:r w:rsidRPr="00C21231">
        <w:rPr>
          <w:rFonts w:ascii="PMingLiU" w:hAnsi="PMingLiU" w:cs="PMingLiU" w:hint="eastAsia"/>
          <w:color w:val="000000" w:themeColor="text1"/>
          <w:lang w:val="en-GB" w:eastAsia="zh-TW"/>
        </w:rPr>
        <w:t>代表的是</w:t>
      </w:r>
      <w:r w:rsidRPr="00C21231">
        <w:rPr>
          <w:rFonts w:ascii="Arial" w:eastAsia="Cambria" w:hAnsi="Arial" w:cs="Arial" w:hint="eastAsia"/>
          <w:color w:val="000000" w:themeColor="text1"/>
          <w:lang w:val="en-GB" w:eastAsia="zh-TW"/>
        </w:rPr>
        <w:t>Legacy Machine</w:t>
      </w:r>
      <w:r w:rsidRPr="00C21231">
        <w:rPr>
          <w:rFonts w:ascii="PMingLiU" w:hAnsi="PMingLiU" w:cs="PMingLiU" w:hint="eastAsia"/>
          <w:color w:val="000000" w:themeColor="text1"/>
          <w:lang w:val="en-GB" w:eastAsia="zh-TW"/>
        </w:rPr>
        <w:t>系列第一個十年與第二個十年交會與激盪的那一剎那。</w:t>
      </w:r>
    </w:p>
    <w:p w14:paraId="296B51F5" w14:textId="77777777" w:rsidR="007B2506" w:rsidRPr="00C21231" w:rsidRDefault="007B2506" w:rsidP="007B2506">
      <w:pPr>
        <w:spacing w:after="0" w:line="240" w:lineRule="auto"/>
        <w:jc w:val="both"/>
        <w:rPr>
          <w:rFonts w:ascii="Arial" w:eastAsia="Cambria" w:hAnsi="Arial" w:cs="Arial"/>
          <w:color w:val="000000" w:themeColor="text1"/>
          <w:lang w:val="en-GB" w:eastAsia="zh-TW"/>
        </w:rPr>
      </w:pPr>
    </w:p>
    <w:p w14:paraId="5C5A74EE" w14:textId="77777777" w:rsidR="0022639E" w:rsidRPr="00C21231" w:rsidRDefault="0022639E" w:rsidP="000B124C">
      <w:pPr>
        <w:spacing w:after="0" w:line="240" w:lineRule="auto"/>
        <w:jc w:val="both"/>
        <w:rPr>
          <w:rFonts w:ascii="Arial" w:eastAsia="Cambria" w:hAnsi="Arial" w:cs="Arial"/>
          <w:color w:val="000000" w:themeColor="text1"/>
          <w:lang w:val="en-GB" w:eastAsia="zh-TW"/>
        </w:rPr>
      </w:pPr>
    </w:p>
    <w:p w14:paraId="5AA8A3E9" w14:textId="319004F4" w:rsidR="007B2506" w:rsidRPr="00C21231" w:rsidRDefault="007B2506" w:rsidP="000B124C">
      <w:pPr>
        <w:spacing w:after="0" w:line="240" w:lineRule="auto"/>
        <w:jc w:val="both"/>
        <w:rPr>
          <w:rFonts w:ascii="Arial" w:eastAsia="Calibri" w:hAnsi="Arial" w:cs="Arial"/>
          <w:b/>
          <w:color w:val="000000" w:themeColor="text1"/>
          <w:lang w:val="en-GB"/>
        </w:rPr>
      </w:pPr>
      <w:r w:rsidRPr="00C21231">
        <w:rPr>
          <w:rFonts w:ascii="Arial" w:eastAsia="Calibri" w:hAnsi="Arial" w:cs="Arial" w:hint="eastAsia"/>
          <w:b/>
          <w:color w:val="000000" w:themeColor="text1"/>
          <w:lang w:val="en-GB"/>
        </w:rPr>
        <w:t xml:space="preserve">LMX </w:t>
      </w:r>
      <w:r w:rsidRPr="00C21231">
        <w:rPr>
          <w:rFonts w:ascii="PMingLiU" w:hAnsi="PMingLiU" w:cs="PMingLiU" w:hint="eastAsia"/>
          <w:b/>
          <w:color w:val="000000" w:themeColor="text1"/>
          <w:lang w:val="en-GB" w:eastAsia="zh-TW"/>
        </w:rPr>
        <w:t>系列</w:t>
      </w:r>
      <w:proofErr w:type="spellStart"/>
      <w:r w:rsidRPr="00C21231">
        <w:rPr>
          <w:rFonts w:ascii="PMingLiU" w:hAnsi="PMingLiU" w:cs="PMingLiU" w:hint="eastAsia"/>
          <w:b/>
          <w:color w:val="000000" w:themeColor="text1"/>
          <w:lang w:val="en-GB"/>
        </w:rPr>
        <w:t>共推出</w:t>
      </w:r>
      <w:proofErr w:type="spellEnd"/>
      <w:r w:rsidRPr="00C21231">
        <w:rPr>
          <w:rFonts w:ascii="PMingLiU" w:hAnsi="PMingLiU" w:cs="PMingLiU" w:hint="eastAsia"/>
          <w:b/>
          <w:color w:val="000000" w:themeColor="text1"/>
          <w:lang w:val="en-GB" w:eastAsia="zh-TW"/>
        </w:rPr>
        <w:t>四</w:t>
      </w:r>
      <w:proofErr w:type="spellStart"/>
      <w:r w:rsidRPr="00C21231">
        <w:rPr>
          <w:rFonts w:ascii="PMingLiU" w:hAnsi="PMingLiU" w:cs="PMingLiU" w:hint="eastAsia"/>
          <w:b/>
          <w:color w:val="000000" w:themeColor="text1"/>
          <w:lang w:val="en-GB"/>
        </w:rPr>
        <w:t>款限量版本</w:t>
      </w:r>
      <w:proofErr w:type="spellEnd"/>
      <w:r w:rsidRPr="00C21231">
        <w:rPr>
          <w:rFonts w:ascii="PMingLiU" w:hAnsi="PMingLiU" w:cs="PMingLiU" w:hint="eastAsia"/>
          <w:b/>
          <w:color w:val="000000" w:themeColor="text1"/>
          <w:lang w:val="en-GB"/>
        </w:rPr>
        <w:t>：</w:t>
      </w:r>
    </w:p>
    <w:p w14:paraId="08239C3F" w14:textId="77777777" w:rsidR="00CB1FF7" w:rsidRPr="00C21231" w:rsidRDefault="00CB1FF7" w:rsidP="007B2506">
      <w:pPr>
        <w:spacing w:after="0" w:line="240" w:lineRule="auto"/>
        <w:jc w:val="both"/>
        <w:rPr>
          <w:rFonts w:ascii="Arial" w:eastAsia="Cambria" w:hAnsi="Arial" w:cs="Arial"/>
          <w:b/>
          <w:color w:val="000000" w:themeColor="text1"/>
          <w:lang w:val="en-GB" w:eastAsia="zh-TW"/>
        </w:rPr>
      </w:pPr>
    </w:p>
    <w:p w14:paraId="3BE89496" w14:textId="31D65FBD" w:rsidR="007B2506" w:rsidRPr="00C21231" w:rsidRDefault="007B2506" w:rsidP="007B2506">
      <w:pPr>
        <w:spacing w:after="0" w:line="240" w:lineRule="auto"/>
        <w:jc w:val="both"/>
        <w:rPr>
          <w:rFonts w:ascii="Arial" w:eastAsia="Cambria" w:hAnsi="Arial" w:cs="Arial"/>
          <w:b/>
          <w:color w:val="000000" w:themeColor="text1"/>
          <w:lang w:val="en-GB" w:eastAsia="zh-TW"/>
        </w:rPr>
      </w:pPr>
      <w:r w:rsidRPr="00C21231">
        <w:rPr>
          <w:rFonts w:ascii="Arial" w:eastAsia="Cambria" w:hAnsi="Arial" w:cs="Arial" w:hint="eastAsia"/>
          <w:b/>
          <w:color w:val="000000" w:themeColor="text1"/>
          <w:lang w:val="en-GB" w:eastAsia="zh-TW"/>
        </w:rPr>
        <w:t>- 18K</w:t>
      </w:r>
      <w:r w:rsidRPr="00C21231">
        <w:rPr>
          <w:rFonts w:ascii="PMingLiU" w:hAnsi="PMingLiU" w:cs="PMingLiU" w:hint="eastAsia"/>
          <w:b/>
          <w:color w:val="000000" w:themeColor="text1"/>
          <w:lang w:val="en-GB" w:eastAsia="zh-TW"/>
        </w:rPr>
        <w:t>玫瑰金搭配黑色</w:t>
      </w:r>
      <w:r w:rsidRPr="00C21231">
        <w:rPr>
          <w:rFonts w:ascii="Arial" w:eastAsia="Cambria" w:hAnsi="Arial" w:cs="Arial" w:hint="eastAsia"/>
          <w:b/>
          <w:color w:val="000000" w:themeColor="text1"/>
          <w:lang w:val="en-GB" w:eastAsia="zh-TW"/>
        </w:rPr>
        <w:t>NAC</w:t>
      </w:r>
      <w:r w:rsidRPr="00C21231">
        <w:rPr>
          <w:rFonts w:ascii="PMingLiU" w:hAnsi="PMingLiU" w:cs="PMingLiU" w:hint="eastAsia"/>
          <w:b/>
          <w:color w:val="000000" w:themeColor="text1"/>
          <w:lang w:val="en-GB" w:eastAsia="zh-TW"/>
        </w:rPr>
        <w:t>鍍膜機板和橋板，共</w:t>
      </w:r>
      <w:r w:rsidRPr="00C21231">
        <w:rPr>
          <w:rFonts w:ascii="Arial" w:eastAsia="Cambria" w:hAnsi="Arial" w:cs="Arial" w:hint="eastAsia"/>
          <w:b/>
          <w:color w:val="000000" w:themeColor="text1"/>
          <w:lang w:val="en-GB" w:eastAsia="zh-TW"/>
        </w:rPr>
        <w:t>18</w:t>
      </w:r>
      <w:r w:rsidRPr="00C21231">
        <w:rPr>
          <w:rFonts w:ascii="PMingLiU" w:hAnsi="PMingLiU" w:cs="PMingLiU" w:hint="eastAsia"/>
          <w:b/>
          <w:color w:val="000000" w:themeColor="text1"/>
          <w:lang w:val="en-GB" w:eastAsia="zh-TW"/>
        </w:rPr>
        <w:t>只；</w:t>
      </w:r>
    </w:p>
    <w:p w14:paraId="22CC4AA4" w14:textId="60E27F91" w:rsidR="007B2506" w:rsidRPr="00C21231" w:rsidRDefault="007B2506" w:rsidP="007B2506">
      <w:pPr>
        <w:spacing w:after="0" w:line="240" w:lineRule="auto"/>
        <w:jc w:val="both"/>
        <w:rPr>
          <w:rFonts w:ascii="PMingLiU" w:hAnsi="PMingLiU" w:cs="PMingLiU"/>
          <w:b/>
          <w:color w:val="000000" w:themeColor="text1"/>
          <w:lang w:val="en-GB" w:eastAsia="zh-TW"/>
        </w:rPr>
      </w:pPr>
      <w:r w:rsidRPr="00C21231">
        <w:rPr>
          <w:rFonts w:ascii="Arial" w:eastAsia="Cambria" w:hAnsi="Arial" w:cs="Arial" w:hint="eastAsia"/>
          <w:b/>
          <w:color w:val="000000" w:themeColor="text1"/>
          <w:lang w:val="en-GB" w:eastAsia="zh-TW"/>
        </w:rPr>
        <w:t>- 5</w:t>
      </w:r>
      <w:r w:rsidRPr="00C21231">
        <w:rPr>
          <w:rFonts w:ascii="PMingLiU" w:hAnsi="PMingLiU" w:cs="PMingLiU" w:hint="eastAsia"/>
          <w:b/>
          <w:color w:val="000000" w:themeColor="text1"/>
          <w:lang w:val="en-GB" w:eastAsia="zh-TW"/>
        </w:rPr>
        <w:t>級鈦搭配綠色</w:t>
      </w:r>
      <w:r w:rsidRPr="00C21231">
        <w:rPr>
          <w:rFonts w:ascii="Arial" w:eastAsia="Cambria" w:hAnsi="Arial" w:cs="Arial" w:hint="eastAsia"/>
          <w:b/>
          <w:color w:val="000000" w:themeColor="text1"/>
          <w:lang w:val="en-GB" w:eastAsia="zh-TW"/>
        </w:rPr>
        <w:t>CVD</w:t>
      </w:r>
      <w:r w:rsidRPr="00C21231">
        <w:rPr>
          <w:rFonts w:ascii="PMingLiU" w:hAnsi="PMingLiU" w:cs="PMingLiU" w:hint="eastAsia"/>
          <w:b/>
          <w:color w:val="000000" w:themeColor="text1"/>
          <w:lang w:val="en-GB" w:eastAsia="zh-TW"/>
        </w:rPr>
        <w:t>鍍膜機板和橋板，共</w:t>
      </w:r>
      <w:r w:rsidRPr="00C21231">
        <w:rPr>
          <w:rFonts w:ascii="Arial" w:eastAsia="Cambria" w:hAnsi="Arial" w:cs="Arial" w:hint="eastAsia"/>
          <w:b/>
          <w:color w:val="000000" w:themeColor="text1"/>
          <w:lang w:val="en-GB" w:eastAsia="zh-TW"/>
        </w:rPr>
        <w:t>33</w:t>
      </w:r>
      <w:r w:rsidRPr="00C21231">
        <w:rPr>
          <w:rFonts w:ascii="PMingLiU" w:hAnsi="PMingLiU" w:cs="PMingLiU" w:hint="eastAsia"/>
          <w:b/>
          <w:color w:val="000000" w:themeColor="text1"/>
          <w:lang w:val="en-GB" w:eastAsia="zh-TW"/>
        </w:rPr>
        <w:t>只。</w:t>
      </w:r>
    </w:p>
    <w:p w14:paraId="6C44BEB5" w14:textId="083B2FDF" w:rsidR="007B2506" w:rsidRPr="00C21231" w:rsidRDefault="007B2506" w:rsidP="007B2506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lang w:val="en-GB" w:eastAsia="zh-TW"/>
        </w:rPr>
      </w:pPr>
      <w:r w:rsidRPr="00C21231">
        <w:rPr>
          <w:rFonts w:ascii="Arial" w:eastAsia="Cambria" w:hAnsi="Arial" w:cs="Arial" w:hint="eastAsia"/>
          <w:b/>
          <w:color w:val="000000" w:themeColor="text1"/>
          <w:lang w:val="en-GB" w:eastAsia="zh-TW"/>
        </w:rPr>
        <w:t>-</w:t>
      </w:r>
      <w:r w:rsidRPr="00C21231">
        <w:rPr>
          <w:rFonts w:ascii="Arial" w:eastAsia="Cambria" w:hAnsi="Arial" w:cs="Arial"/>
          <w:b/>
          <w:color w:val="000000" w:themeColor="text1"/>
          <w:lang w:val="en-GB" w:eastAsia="zh-TW"/>
        </w:rPr>
        <w:t xml:space="preserve"> </w:t>
      </w:r>
      <w:r w:rsidRPr="00C21231">
        <w:rPr>
          <w:rFonts w:ascii="PMingLiU" w:hAnsi="PMingLiU" w:cs="PMingLiU" w:hint="eastAsia"/>
          <w:b/>
          <w:color w:val="000000" w:themeColor="text1"/>
          <w:lang w:val="en-GB" w:eastAsia="zh-TW"/>
        </w:rPr>
        <w:t>「</w:t>
      </w:r>
      <w:r w:rsidRPr="00C21231">
        <w:rPr>
          <w:rFonts w:ascii="Arial" w:eastAsia="Cambria" w:hAnsi="Arial" w:cs="Arial" w:hint="eastAsia"/>
          <w:b/>
          <w:color w:val="000000" w:themeColor="text1"/>
          <w:lang w:val="en-GB" w:eastAsia="zh-TW"/>
        </w:rPr>
        <w:t>Steel &amp; Brass</w:t>
      </w:r>
      <w:r w:rsidRPr="00C21231">
        <w:rPr>
          <w:rFonts w:ascii="PMingLiU" w:hAnsi="PMingLiU" w:cs="PMingLiU" w:hint="eastAsia"/>
          <w:b/>
          <w:color w:val="000000" w:themeColor="text1"/>
          <w:lang w:val="en-GB" w:eastAsia="zh-TW"/>
        </w:rPr>
        <w:t>」</w:t>
      </w:r>
      <w:r w:rsidR="00830A5E" w:rsidRPr="00C21231">
        <w:rPr>
          <w:rFonts w:ascii="PMingLiU" w:hAnsi="PMingLiU" w:cs="PMingLiU" w:hint="eastAsia"/>
          <w:b/>
          <w:color w:val="000000" w:themeColor="text1"/>
          <w:lang w:val="en-GB" w:eastAsia="zh-TW"/>
        </w:rPr>
        <w:t>錶款</w:t>
      </w:r>
      <w:r w:rsidRPr="00C21231">
        <w:rPr>
          <w:rFonts w:ascii="PMingLiU" w:hAnsi="PMingLiU" w:cs="PMingLiU" w:hint="eastAsia"/>
          <w:b/>
          <w:color w:val="000000" w:themeColor="text1"/>
          <w:lang w:val="en-GB" w:eastAsia="zh-TW"/>
        </w:rPr>
        <w:t>採用</w:t>
      </w:r>
      <w:r w:rsidRPr="00C21231">
        <w:rPr>
          <w:rFonts w:ascii="Arial" w:eastAsia="Cambria" w:hAnsi="Arial" w:cs="Arial" w:hint="eastAsia"/>
          <w:b/>
          <w:color w:val="000000" w:themeColor="text1"/>
          <w:lang w:val="en-GB" w:eastAsia="zh-TW"/>
        </w:rPr>
        <w:t>316L</w:t>
      </w:r>
      <w:r w:rsidRPr="00C21231">
        <w:rPr>
          <w:rFonts w:ascii="PMingLiU" w:hAnsi="PMingLiU" w:cs="PMingLiU" w:hint="eastAsia"/>
          <w:b/>
          <w:color w:val="000000" w:themeColor="text1"/>
          <w:lang w:val="en-GB" w:eastAsia="zh-TW"/>
        </w:rPr>
        <w:t>精鋼製作，搭配雪霜壓磨錶面</w:t>
      </w:r>
      <w:r w:rsidRPr="00C21231">
        <w:rPr>
          <w:rFonts w:ascii="Arial" w:hAnsi="Arial" w:cs="Arial"/>
          <w:b/>
          <w:color w:val="000000" w:themeColor="text1"/>
          <w:lang w:val="en-GB" w:eastAsia="zh-TW"/>
        </w:rPr>
        <w:t>，共</w:t>
      </w:r>
      <w:r w:rsidRPr="00C21231">
        <w:rPr>
          <w:rFonts w:ascii="Arial" w:hAnsi="Arial" w:cs="Arial"/>
          <w:b/>
          <w:color w:val="000000" w:themeColor="text1"/>
          <w:lang w:val="en-GB" w:eastAsia="zh-TW"/>
        </w:rPr>
        <w:t>33</w:t>
      </w:r>
      <w:r w:rsidRPr="00C21231">
        <w:rPr>
          <w:rFonts w:ascii="Arial" w:hAnsi="Arial" w:cs="Arial"/>
          <w:b/>
          <w:color w:val="000000" w:themeColor="text1"/>
          <w:lang w:val="en-GB" w:eastAsia="zh-TW"/>
        </w:rPr>
        <w:t>只。</w:t>
      </w:r>
    </w:p>
    <w:p w14:paraId="3FCB1A7B" w14:textId="72F1E3FB" w:rsidR="007B2506" w:rsidRPr="00C21231" w:rsidRDefault="007B2506" w:rsidP="007B2506">
      <w:pPr>
        <w:spacing w:after="0" w:line="240" w:lineRule="auto"/>
        <w:jc w:val="both"/>
        <w:rPr>
          <w:rFonts w:ascii="Arial" w:eastAsia="Cambria" w:hAnsi="Arial" w:cs="Arial"/>
          <w:b/>
          <w:color w:val="000000" w:themeColor="text1"/>
          <w:lang w:val="en-GB" w:eastAsia="zh-TW"/>
        </w:rPr>
      </w:pPr>
      <w:r w:rsidRPr="00C21231">
        <w:rPr>
          <w:rFonts w:ascii="Arial" w:eastAsia="Cambria" w:hAnsi="Arial" w:cs="Arial"/>
          <w:b/>
          <w:color w:val="000000" w:themeColor="text1"/>
          <w:lang w:val="en-GB"/>
        </w:rPr>
        <w:t xml:space="preserve">- </w:t>
      </w:r>
      <w:r w:rsidRPr="00C21231">
        <w:rPr>
          <w:rFonts w:ascii="Arial" w:hAnsi="Arial" w:cs="Arial"/>
          <w:b/>
          <w:color w:val="000000" w:themeColor="text1"/>
          <w:lang w:val="en-GB" w:eastAsia="zh-TW"/>
        </w:rPr>
        <w:t>2023</w:t>
      </w:r>
      <w:r w:rsidRPr="00C21231">
        <w:rPr>
          <w:rFonts w:ascii="Arial" w:hAnsi="Arial" w:cs="Arial" w:hint="eastAsia"/>
          <w:b/>
          <w:color w:val="000000" w:themeColor="text1"/>
          <w:lang w:val="en-GB" w:eastAsia="zh-TW"/>
        </w:rPr>
        <w:t>年</w:t>
      </w:r>
      <w:r w:rsidRPr="00C21231">
        <w:rPr>
          <w:rFonts w:ascii="Arial" w:hAnsi="Arial" w:cs="Arial"/>
          <w:b/>
          <w:color w:val="000000" w:themeColor="text1"/>
          <w:lang w:val="en-GB" w:eastAsia="zh-TW"/>
        </w:rPr>
        <w:t>全新限量版「</w:t>
      </w:r>
      <w:r w:rsidRPr="00C21231">
        <w:rPr>
          <w:rFonts w:ascii="Arial" w:eastAsia="Cambria" w:hAnsi="Arial" w:cs="Arial"/>
          <w:b/>
          <w:color w:val="000000" w:themeColor="text1"/>
          <w:lang w:val="en-GB"/>
        </w:rPr>
        <w:t>LMX Paris Edition</w:t>
      </w:r>
      <w:r w:rsidRPr="00C21231">
        <w:rPr>
          <w:rFonts w:ascii="Arial" w:hAnsi="Arial" w:cs="Arial"/>
          <w:b/>
          <w:color w:val="000000" w:themeColor="text1"/>
          <w:lang w:val="en-GB" w:eastAsia="zh-TW"/>
        </w:rPr>
        <w:t>」</w:t>
      </w:r>
      <w:r w:rsidRPr="00C21231">
        <w:rPr>
          <w:rFonts w:ascii="Arial" w:hAnsi="Arial" w:cs="Arial" w:hint="eastAsia"/>
          <w:b/>
          <w:color w:val="000000" w:themeColor="text1"/>
          <w:lang w:val="en-GB" w:eastAsia="zh-TW"/>
        </w:rPr>
        <w:t>採用白金</w:t>
      </w:r>
      <w:r w:rsidR="003B52A5" w:rsidRPr="00C21231">
        <w:rPr>
          <w:rFonts w:ascii="Arial" w:hAnsi="Arial" w:cs="Arial" w:hint="eastAsia"/>
          <w:b/>
          <w:color w:val="000000" w:themeColor="text1"/>
          <w:lang w:val="en-GB" w:eastAsia="zh-TW"/>
        </w:rPr>
        <w:t>製作，</w:t>
      </w:r>
      <w:r w:rsidRPr="00C21231">
        <w:rPr>
          <w:rFonts w:ascii="Arial" w:hAnsi="Arial" w:cs="Arial" w:hint="eastAsia"/>
          <w:b/>
          <w:color w:val="000000" w:themeColor="text1"/>
          <w:lang w:val="en-GB" w:eastAsia="zh-TW"/>
        </w:rPr>
        <w:t>搭配</w:t>
      </w:r>
      <w:r w:rsidR="009C352B" w:rsidRPr="00C21231">
        <w:rPr>
          <w:rFonts w:ascii="Arial" w:hAnsi="Arial" w:cs="Arial" w:hint="eastAsia"/>
          <w:b/>
          <w:color w:val="000000" w:themeColor="text1"/>
          <w:lang w:val="en-GB" w:eastAsia="zh-TW"/>
        </w:rPr>
        <w:t>絕</w:t>
      </w:r>
      <w:r w:rsidR="00E0717F" w:rsidRPr="00C21231">
        <w:rPr>
          <w:rFonts w:ascii="Arial" w:hAnsi="Arial" w:cs="Arial" w:hint="eastAsia"/>
          <w:b/>
          <w:color w:val="000000" w:themeColor="text1"/>
          <w:lang w:val="en-GB" w:eastAsia="zh-TW"/>
        </w:rPr>
        <w:t>美</w:t>
      </w:r>
      <w:r w:rsidRPr="00C21231">
        <w:rPr>
          <w:rFonts w:ascii="Arial" w:hAnsi="Arial" w:cs="Arial" w:hint="eastAsia"/>
          <w:b/>
          <w:color w:val="000000" w:themeColor="text1"/>
          <w:lang w:val="en-GB" w:eastAsia="zh-TW"/>
        </w:rPr>
        <w:t>紫色太陽紋錶盤，共</w:t>
      </w:r>
      <w:r w:rsidRPr="00C21231">
        <w:rPr>
          <w:rFonts w:ascii="Arial" w:hAnsi="Arial" w:cs="Arial"/>
          <w:b/>
          <w:color w:val="000000" w:themeColor="text1"/>
          <w:lang w:val="en-GB" w:eastAsia="zh-TW"/>
        </w:rPr>
        <w:t>15</w:t>
      </w:r>
      <w:r w:rsidRPr="00C21231">
        <w:rPr>
          <w:rFonts w:ascii="Arial" w:hAnsi="Arial" w:cs="Arial" w:hint="eastAsia"/>
          <w:b/>
          <w:color w:val="000000" w:themeColor="text1"/>
          <w:lang w:val="en-GB" w:eastAsia="zh-TW"/>
        </w:rPr>
        <w:t>只。</w:t>
      </w:r>
    </w:p>
    <w:p w14:paraId="67BFDEFC" w14:textId="7D43A0A9" w:rsidR="005F3CEC" w:rsidRPr="00C21231" w:rsidRDefault="0022639E" w:rsidP="00314A74">
      <w:pPr>
        <w:spacing w:after="0" w:line="240" w:lineRule="auto"/>
        <w:jc w:val="center"/>
        <w:rPr>
          <w:rFonts w:ascii="Arial" w:eastAsia="Cambria" w:hAnsi="Arial" w:cs="Arial"/>
          <w:b/>
          <w:color w:val="000000" w:themeColor="text1"/>
          <w:sz w:val="28"/>
          <w:szCs w:val="28"/>
          <w:lang w:val="en-GB"/>
        </w:rPr>
      </w:pPr>
      <w:r w:rsidRPr="00C21231">
        <w:rPr>
          <w:rFonts w:ascii="Arial" w:eastAsia="Cambria" w:hAnsi="Arial" w:cs="Arial"/>
          <w:color w:val="000000" w:themeColor="text1"/>
          <w:lang w:val="en-GB" w:eastAsia="zh-TW"/>
        </w:rPr>
        <w:br w:type="page"/>
      </w:r>
    </w:p>
    <w:p w14:paraId="36CD71E2" w14:textId="77777777" w:rsidR="00CB1FF7" w:rsidRPr="00C21231" w:rsidRDefault="00CB1FF7" w:rsidP="00CB1FF7">
      <w:pPr>
        <w:spacing w:after="0" w:line="240" w:lineRule="auto"/>
        <w:jc w:val="center"/>
        <w:rPr>
          <w:rFonts w:ascii="Arial" w:eastAsia="Cambria" w:hAnsi="Arial" w:cs="Arial"/>
          <w:b/>
          <w:color w:val="000000" w:themeColor="text1"/>
          <w:sz w:val="28"/>
          <w:szCs w:val="28"/>
          <w:lang w:val="en-GB"/>
        </w:rPr>
      </w:pPr>
      <w:r w:rsidRPr="00C21231">
        <w:rPr>
          <w:rFonts w:ascii="Arial" w:eastAsia="Cambria" w:hAnsi="Arial" w:cs="Arial"/>
          <w:b/>
          <w:color w:val="000000" w:themeColor="text1"/>
          <w:sz w:val="28"/>
          <w:szCs w:val="28"/>
          <w:lang w:val="en-GB"/>
        </w:rPr>
        <w:lastRenderedPageBreak/>
        <w:t>LMX</w:t>
      </w:r>
    </w:p>
    <w:p w14:paraId="7048C943" w14:textId="2925EB88" w:rsidR="00956AFE" w:rsidRPr="00C21231" w:rsidRDefault="00956AFE" w:rsidP="000B124C">
      <w:pPr>
        <w:spacing w:after="0" w:line="240" w:lineRule="auto"/>
        <w:jc w:val="center"/>
        <w:rPr>
          <w:rFonts w:ascii="Arial" w:eastAsia="Cambria" w:hAnsi="Arial" w:cs="Arial"/>
          <w:b/>
          <w:color w:val="000000" w:themeColor="text1"/>
          <w:sz w:val="28"/>
          <w:szCs w:val="28"/>
          <w:lang w:val="en-GB"/>
        </w:rPr>
      </w:pPr>
      <w:r w:rsidRPr="00C21231">
        <w:rPr>
          <w:rFonts w:ascii="Arial" w:eastAsia="Cambria" w:hAnsi="Arial" w:cs="Arial" w:hint="eastAsia"/>
          <w:b/>
          <w:color w:val="000000" w:themeColor="text1"/>
          <w:sz w:val="28"/>
          <w:szCs w:val="28"/>
          <w:lang w:val="en-GB"/>
        </w:rPr>
        <w:t>LEGACY MACHINE</w:t>
      </w:r>
      <w:proofErr w:type="spellStart"/>
      <w:r w:rsidRPr="00C21231">
        <w:rPr>
          <w:rFonts w:ascii="PMingLiU" w:hAnsi="PMingLiU" w:cs="PMingLiU" w:hint="eastAsia"/>
          <w:b/>
          <w:color w:val="000000" w:themeColor="text1"/>
          <w:sz w:val="28"/>
          <w:szCs w:val="28"/>
          <w:lang w:val="en-GB"/>
        </w:rPr>
        <w:t>十載融匯</w:t>
      </w:r>
      <w:proofErr w:type="spellEnd"/>
    </w:p>
    <w:p w14:paraId="46DA54EB" w14:textId="77777777" w:rsidR="005F3CEC" w:rsidRPr="00C21231" w:rsidRDefault="005F3CEC" w:rsidP="000B124C">
      <w:pPr>
        <w:spacing w:after="0" w:line="240" w:lineRule="auto"/>
        <w:rPr>
          <w:rFonts w:ascii="Arial" w:eastAsia="Cambria" w:hAnsi="Arial" w:cs="Arial"/>
          <w:color w:val="000000" w:themeColor="text1"/>
          <w:lang w:val="en-GB"/>
        </w:rPr>
      </w:pPr>
    </w:p>
    <w:p w14:paraId="7FF63E54" w14:textId="77777777" w:rsidR="00956AFE" w:rsidRPr="00C21231" w:rsidRDefault="00956AFE" w:rsidP="00956AFE">
      <w:pPr>
        <w:rPr>
          <w:rFonts w:ascii="Arial" w:eastAsia="Cambria" w:hAnsi="Arial" w:cs="Arial"/>
          <w:color w:val="000000" w:themeColor="text1"/>
          <w:lang w:val="en-GB" w:eastAsia="zh-TW"/>
        </w:rPr>
      </w:pPr>
      <w:r w:rsidRPr="00C21231">
        <w:rPr>
          <w:rFonts w:ascii="Arial" w:eastAsia="Cambria" w:hAnsi="Arial" w:cs="Arial" w:hint="eastAsia"/>
          <w:color w:val="000000" w:themeColor="text1"/>
          <w:lang w:val="en-GB" w:eastAsia="zh-TW"/>
        </w:rPr>
        <w:t>2011</w:t>
      </w:r>
      <w:r w:rsidRPr="00C21231">
        <w:rPr>
          <w:rFonts w:ascii="PMingLiU" w:hAnsi="PMingLiU" w:cs="PMingLiU" w:hint="eastAsia"/>
          <w:color w:val="000000" w:themeColor="text1"/>
          <w:lang w:val="en-GB" w:eastAsia="zh-TW"/>
        </w:rPr>
        <w:t>年</w:t>
      </w:r>
      <w:r w:rsidRPr="00C21231">
        <w:rPr>
          <w:rFonts w:ascii="Arial" w:eastAsia="Cambria" w:hAnsi="Arial" w:cs="Arial" w:hint="eastAsia"/>
          <w:color w:val="000000" w:themeColor="text1"/>
          <w:lang w:val="en-GB" w:eastAsia="zh-TW"/>
        </w:rPr>
        <w:t>10</w:t>
      </w:r>
      <w:r w:rsidRPr="00C21231">
        <w:rPr>
          <w:rFonts w:ascii="Arial" w:hAnsi="Arial" w:cs="Arial"/>
          <w:color w:val="000000" w:themeColor="text1"/>
          <w:lang w:val="en-GB" w:eastAsia="zh-TW"/>
        </w:rPr>
        <w:t>月，若談及</w:t>
      </w:r>
      <w:r w:rsidRPr="00C21231">
        <w:rPr>
          <w:rFonts w:ascii="Arial" w:eastAsia="Cambria" w:hAnsi="Arial" w:cs="Arial"/>
          <w:color w:val="000000" w:themeColor="text1"/>
          <w:lang w:val="en-GB" w:eastAsia="zh-TW"/>
        </w:rPr>
        <w:t>MB&amp;F</w:t>
      </w:r>
      <w:r w:rsidRPr="00C21231">
        <w:rPr>
          <w:rFonts w:ascii="Arial" w:hAnsi="Arial" w:cs="Arial"/>
          <w:color w:val="000000" w:themeColor="text1"/>
          <w:lang w:val="en-GB" w:eastAsia="zh-TW"/>
        </w:rPr>
        <w:t>，大家自覺知之甚詳－發表四只</w:t>
      </w:r>
      <w:r w:rsidRPr="00C21231">
        <w:rPr>
          <w:rFonts w:ascii="Arial" w:eastAsia="Cambria" w:hAnsi="Arial" w:cs="Arial"/>
          <w:color w:val="000000" w:themeColor="text1"/>
          <w:lang w:val="en-GB" w:eastAsia="zh-TW"/>
        </w:rPr>
        <w:t>Horological Machine</w:t>
      </w:r>
      <w:r w:rsidRPr="00C21231">
        <w:rPr>
          <w:rFonts w:ascii="Arial" w:hAnsi="Arial" w:cs="Arial"/>
          <w:color w:val="000000" w:themeColor="text1"/>
          <w:lang w:val="en-GB" w:eastAsia="zh-TW"/>
        </w:rPr>
        <w:t>腕錶，而且一個比一個大膽驚豔。對品牌創辦人</w:t>
      </w:r>
      <w:r w:rsidRPr="00C21231">
        <w:rPr>
          <w:rFonts w:ascii="Arial" w:eastAsia="Cambria" w:hAnsi="Arial" w:cs="Arial"/>
          <w:color w:val="000000" w:themeColor="text1"/>
          <w:lang w:val="en-GB" w:eastAsia="zh-TW"/>
        </w:rPr>
        <w:t xml:space="preserve">Maximilian </w:t>
      </w:r>
      <w:proofErr w:type="spellStart"/>
      <w:r w:rsidRPr="00C21231">
        <w:rPr>
          <w:rFonts w:ascii="Arial" w:eastAsia="Cambria" w:hAnsi="Arial" w:cs="Arial"/>
          <w:color w:val="000000" w:themeColor="text1"/>
          <w:lang w:val="en-GB" w:eastAsia="zh-TW"/>
        </w:rPr>
        <w:t>Büsser</w:t>
      </w:r>
      <w:proofErr w:type="spellEnd"/>
      <w:r w:rsidRPr="00C21231">
        <w:rPr>
          <w:rFonts w:ascii="Arial" w:hAnsi="Arial" w:cs="Arial"/>
          <w:color w:val="000000" w:themeColor="text1"/>
          <w:lang w:val="en-GB" w:eastAsia="zh-TW"/>
        </w:rPr>
        <w:t>來說，代表改變的時刻「再度」到來。但究竟要如何顛覆已扎根的品牌象徵？答案就是訴諸歷史，而且非一般所知的歷史。因為</w:t>
      </w:r>
      <w:r w:rsidRPr="00C21231">
        <w:rPr>
          <w:rFonts w:ascii="Arial" w:eastAsia="Cambria" w:hAnsi="Arial" w:cs="Arial"/>
          <w:color w:val="000000" w:themeColor="text1"/>
          <w:lang w:val="en-GB" w:eastAsia="zh-TW"/>
        </w:rPr>
        <w:t>MB&amp;F</w:t>
      </w:r>
      <w:r w:rsidRPr="00C21231">
        <w:rPr>
          <w:rFonts w:ascii="Arial" w:hAnsi="Arial" w:cs="Arial"/>
          <w:color w:val="000000" w:themeColor="text1"/>
          <w:lang w:val="en-GB" w:eastAsia="zh-TW"/>
        </w:rPr>
        <w:t>的</w:t>
      </w:r>
      <w:r w:rsidRPr="00C21231">
        <w:rPr>
          <w:rFonts w:ascii="Arial" w:eastAsia="Cambria" w:hAnsi="Arial" w:cs="Arial"/>
          <w:color w:val="000000" w:themeColor="text1"/>
          <w:lang w:val="en-GB" w:eastAsia="zh-TW"/>
        </w:rPr>
        <w:t>Horological Machine</w:t>
      </w:r>
      <w:r w:rsidRPr="00C21231">
        <w:rPr>
          <w:rFonts w:ascii="Arial" w:hAnsi="Arial" w:cs="Arial"/>
          <w:color w:val="000000" w:themeColor="text1"/>
          <w:lang w:val="en-GB" w:eastAsia="zh-TW"/>
        </w:rPr>
        <w:t>系列來自一個虛構的未來，所以其歷史自然也是想像而來。換個方式來說，要思考的就是：</w:t>
      </w:r>
      <w:r w:rsidRPr="00C21231">
        <w:rPr>
          <w:rFonts w:ascii="PMingLiU" w:hAnsi="PMingLiU" w:cs="PMingLiU" w:hint="eastAsia"/>
          <w:color w:val="000000" w:themeColor="text1"/>
          <w:lang w:val="en-GB" w:eastAsia="zh-TW"/>
        </w:rPr>
        <w:t>在一世紀之前的製錶黃金時代，</w:t>
      </w:r>
      <w:r w:rsidRPr="00C21231">
        <w:rPr>
          <w:rFonts w:ascii="Arial" w:eastAsia="Cambria" w:hAnsi="Arial" w:cs="Arial" w:hint="eastAsia"/>
          <w:color w:val="000000" w:themeColor="text1"/>
          <w:lang w:val="en-GB" w:eastAsia="zh-TW"/>
        </w:rPr>
        <w:t>MB&amp;F</w:t>
      </w:r>
      <w:r w:rsidRPr="00C21231">
        <w:rPr>
          <w:rFonts w:ascii="PMingLiU" w:hAnsi="PMingLiU" w:cs="PMingLiU" w:hint="eastAsia"/>
          <w:color w:val="000000" w:themeColor="text1"/>
          <w:lang w:val="en-GB" w:eastAsia="zh-TW"/>
        </w:rPr>
        <w:t>會端出什麼樣的作品？</w:t>
      </w:r>
    </w:p>
    <w:p w14:paraId="1D2D5706" w14:textId="77777777" w:rsidR="005F3CEC" w:rsidRPr="00C21231" w:rsidRDefault="005F3CEC" w:rsidP="000B124C">
      <w:pPr>
        <w:spacing w:after="0" w:line="240" w:lineRule="auto"/>
        <w:jc w:val="both"/>
        <w:rPr>
          <w:rFonts w:ascii="Arial" w:eastAsia="Cambria" w:hAnsi="Arial" w:cs="Arial"/>
          <w:color w:val="000000" w:themeColor="text1"/>
          <w:lang w:val="en-GB" w:eastAsia="zh-TW"/>
        </w:rPr>
      </w:pPr>
    </w:p>
    <w:p w14:paraId="3E8703DE" w14:textId="47874C80" w:rsidR="00D37232" w:rsidRPr="00C21231" w:rsidRDefault="00956AFE" w:rsidP="000B124C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lang w:val="en-GB" w:eastAsia="zh-TW"/>
        </w:rPr>
      </w:pPr>
      <w:r w:rsidRPr="00C21231">
        <w:rPr>
          <w:rFonts w:ascii="Arial" w:hAnsi="Arial" w:cs="Arial"/>
          <w:b/>
          <w:color w:val="000000" w:themeColor="text1"/>
          <w:lang w:val="en-GB" w:eastAsia="zh-TW"/>
        </w:rPr>
        <w:t>圓形錶殼、漆藝錶盤</w:t>
      </w:r>
      <w:r w:rsidRPr="00C21231">
        <w:rPr>
          <w:rFonts w:ascii="Arial" w:eastAsia="Cambria" w:hAnsi="Arial" w:cs="Arial"/>
          <w:b/>
          <w:color w:val="000000" w:themeColor="text1"/>
          <w:lang w:val="en-GB" w:eastAsia="zh-TW"/>
        </w:rPr>
        <w:t>……</w:t>
      </w:r>
      <w:r w:rsidRPr="00C21231">
        <w:rPr>
          <w:rFonts w:ascii="Arial" w:hAnsi="Arial" w:cs="Arial"/>
          <w:b/>
          <w:color w:val="000000" w:themeColor="text1"/>
          <w:lang w:val="en-GB" w:eastAsia="zh-TW"/>
        </w:rPr>
        <w:t>還有「懸浮」平衡擺輪</w:t>
      </w:r>
    </w:p>
    <w:p w14:paraId="2C8EAE62" w14:textId="77777777" w:rsidR="00956AFE" w:rsidRPr="00C21231" w:rsidRDefault="00956AFE" w:rsidP="000B124C">
      <w:pPr>
        <w:spacing w:after="0" w:line="240" w:lineRule="auto"/>
        <w:jc w:val="both"/>
        <w:rPr>
          <w:rFonts w:ascii="Arial" w:eastAsia="Cambria" w:hAnsi="Arial" w:cs="Arial"/>
          <w:b/>
          <w:color w:val="000000" w:themeColor="text1"/>
          <w:lang w:val="en-GB" w:eastAsia="zh-TW"/>
        </w:rPr>
      </w:pPr>
    </w:p>
    <w:p w14:paraId="3D5D3036" w14:textId="77777777" w:rsidR="00956AFE" w:rsidRPr="00C21231" w:rsidRDefault="00956AFE" w:rsidP="00956AFE">
      <w:pPr>
        <w:spacing w:after="0" w:line="240" w:lineRule="auto"/>
        <w:jc w:val="both"/>
        <w:rPr>
          <w:rFonts w:ascii="Arial" w:eastAsia="Cambria" w:hAnsi="Arial" w:cs="Arial"/>
          <w:color w:val="000000" w:themeColor="text1"/>
          <w:lang w:val="en-GB" w:eastAsia="zh-TW"/>
        </w:rPr>
      </w:pPr>
      <w:r w:rsidRPr="00C21231">
        <w:rPr>
          <w:rFonts w:ascii="PMingLiU" w:hAnsi="PMingLiU" w:cs="PMingLiU" w:hint="eastAsia"/>
          <w:color w:val="000000" w:themeColor="text1"/>
          <w:lang w:val="en-GB" w:eastAsia="zh-TW"/>
        </w:rPr>
        <w:t>承襲</w:t>
      </w:r>
      <w:r w:rsidRPr="00C21231">
        <w:rPr>
          <w:rFonts w:ascii="Arial" w:eastAsia="Cambria" w:hAnsi="Arial" w:cs="Arial" w:hint="eastAsia"/>
          <w:color w:val="000000" w:themeColor="text1"/>
          <w:lang w:val="en-GB" w:eastAsia="zh-TW"/>
        </w:rPr>
        <w:t>MB&amp;F</w:t>
      </w:r>
      <w:r w:rsidRPr="00C21231">
        <w:rPr>
          <w:rFonts w:ascii="PMingLiU" w:hAnsi="PMingLiU" w:cs="PMingLiU" w:hint="eastAsia"/>
          <w:color w:val="000000" w:themeColor="text1"/>
          <w:lang w:val="en-GB" w:eastAsia="zh-TW"/>
        </w:rPr>
        <w:t>一貫作法，</w:t>
      </w:r>
      <w:r w:rsidRPr="00C21231">
        <w:rPr>
          <w:rFonts w:ascii="Arial" w:eastAsia="Cambria" w:hAnsi="Arial" w:cs="Arial" w:hint="eastAsia"/>
          <w:color w:val="000000" w:themeColor="text1"/>
          <w:lang w:val="en-GB" w:eastAsia="zh-TW"/>
        </w:rPr>
        <w:t>Legacy Machine No1</w:t>
      </w:r>
      <w:r w:rsidRPr="00C21231">
        <w:rPr>
          <w:rFonts w:ascii="PMingLiU" w:hAnsi="PMingLiU" w:cs="PMingLiU" w:hint="eastAsia"/>
          <w:color w:val="000000" w:themeColor="text1"/>
          <w:lang w:val="en-GB" w:eastAsia="zh-TW"/>
        </w:rPr>
        <w:t>機芯為眾人合力之作，這次請到兩位鐘錶界才華洋溢又不同凡響的傑出人物，也是品牌「好友」－創新工程大師</w:t>
      </w:r>
      <w:r w:rsidRPr="00C21231">
        <w:rPr>
          <w:rFonts w:ascii="Arial" w:eastAsia="Cambria" w:hAnsi="Arial" w:cs="Arial" w:hint="eastAsia"/>
          <w:color w:val="000000" w:themeColor="text1"/>
          <w:lang w:val="en-GB" w:eastAsia="zh-TW"/>
        </w:rPr>
        <w:t xml:space="preserve">Jean-François </w:t>
      </w:r>
      <w:proofErr w:type="spellStart"/>
      <w:r w:rsidRPr="00C21231">
        <w:rPr>
          <w:rFonts w:ascii="Arial" w:eastAsia="Cambria" w:hAnsi="Arial" w:cs="Arial" w:hint="eastAsia"/>
          <w:color w:val="000000" w:themeColor="text1"/>
          <w:lang w:val="en-GB" w:eastAsia="zh-TW"/>
        </w:rPr>
        <w:t>Mojon</w:t>
      </w:r>
      <w:proofErr w:type="spellEnd"/>
      <w:r w:rsidRPr="00C21231">
        <w:rPr>
          <w:rFonts w:ascii="PMingLiU" w:hAnsi="PMingLiU" w:cs="PMingLiU" w:hint="eastAsia"/>
          <w:color w:val="000000" w:themeColor="text1"/>
          <w:lang w:val="en-GB" w:eastAsia="zh-TW"/>
        </w:rPr>
        <w:t>和古典製錶第一把交椅</w:t>
      </w:r>
      <w:r w:rsidRPr="00C21231">
        <w:rPr>
          <w:rFonts w:ascii="Arial" w:eastAsia="Cambria" w:hAnsi="Arial" w:cs="Arial" w:hint="eastAsia"/>
          <w:color w:val="000000" w:themeColor="text1"/>
          <w:lang w:val="en-GB" w:eastAsia="zh-TW"/>
        </w:rPr>
        <w:t xml:space="preserve">Kari </w:t>
      </w:r>
      <w:proofErr w:type="spellStart"/>
      <w:r w:rsidRPr="00C21231">
        <w:rPr>
          <w:rFonts w:ascii="Arial" w:eastAsia="Cambria" w:hAnsi="Arial" w:cs="Arial" w:hint="eastAsia"/>
          <w:color w:val="000000" w:themeColor="text1"/>
          <w:lang w:val="en-GB" w:eastAsia="zh-TW"/>
        </w:rPr>
        <w:t>Voutilainen</w:t>
      </w:r>
      <w:proofErr w:type="spellEnd"/>
      <w:r w:rsidRPr="00C21231">
        <w:rPr>
          <w:rFonts w:ascii="PMingLiU" w:hAnsi="PMingLiU" w:cs="PMingLiU" w:hint="eastAsia"/>
          <w:color w:val="000000" w:themeColor="text1"/>
          <w:lang w:val="en-GB" w:eastAsia="zh-TW"/>
        </w:rPr>
        <w:t>。</w:t>
      </w:r>
    </w:p>
    <w:p w14:paraId="3B0F4B81" w14:textId="77777777" w:rsidR="00956AFE" w:rsidRPr="00C21231" w:rsidRDefault="00956AFE" w:rsidP="00956AFE">
      <w:pPr>
        <w:spacing w:after="0" w:line="240" w:lineRule="auto"/>
        <w:jc w:val="both"/>
        <w:rPr>
          <w:rFonts w:ascii="Arial" w:eastAsia="Cambria" w:hAnsi="Arial" w:cs="Arial"/>
          <w:color w:val="000000" w:themeColor="text1"/>
          <w:lang w:val="en-GB" w:eastAsia="zh-TW"/>
        </w:rPr>
      </w:pPr>
    </w:p>
    <w:p w14:paraId="402DB08B" w14:textId="77777777" w:rsidR="00956AFE" w:rsidRPr="00C21231" w:rsidRDefault="00956AFE" w:rsidP="00956AFE">
      <w:pPr>
        <w:spacing w:after="0" w:line="240" w:lineRule="auto"/>
        <w:jc w:val="both"/>
        <w:rPr>
          <w:rFonts w:ascii="Arial" w:eastAsia="Cambria" w:hAnsi="Arial" w:cs="Arial"/>
          <w:color w:val="000000" w:themeColor="text1"/>
          <w:lang w:val="en-GB" w:eastAsia="zh-TW"/>
        </w:rPr>
      </w:pPr>
      <w:r w:rsidRPr="00C21231">
        <w:rPr>
          <w:rFonts w:ascii="Arial" w:eastAsia="Cambria" w:hAnsi="Arial" w:cs="Arial" w:hint="eastAsia"/>
          <w:color w:val="000000" w:themeColor="text1"/>
          <w:lang w:val="en-GB" w:eastAsia="zh-TW"/>
        </w:rPr>
        <w:t>LM1</w:t>
      </w:r>
      <w:r w:rsidRPr="00C21231">
        <w:rPr>
          <w:rFonts w:ascii="PMingLiU" w:hAnsi="PMingLiU" w:cs="PMingLiU" w:hint="eastAsia"/>
          <w:color w:val="000000" w:themeColor="text1"/>
          <w:lang w:val="en-GB" w:eastAsia="zh-TW"/>
        </w:rPr>
        <w:t>搭載品牌首款圓形錶殼，以及白色漆藝錶盤、藍色指針和令人眩目的「懸浮」擺輪－從錶盤邊緣（不意外）的立足點拔地而起，在藍寶石水晶鏡面下懸浮擺盪，宛如來自外星的神祕訪客。如果說</w:t>
      </w:r>
      <w:r w:rsidRPr="00C21231">
        <w:rPr>
          <w:rFonts w:ascii="Arial" w:eastAsia="Cambria" w:hAnsi="Arial" w:cs="Arial" w:hint="eastAsia"/>
          <w:color w:val="000000" w:themeColor="text1"/>
          <w:lang w:val="en-GB" w:eastAsia="zh-TW"/>
        </w:rPr>
        <w:t>Horological Machine 1</w:t>
      </w:r>
      <w:r w:rsidRPr="00C21231">
        <w:rPr>
          <w:rFonts w:ascii="PMingLiU" w:hAnsi="PMingLiU" w:cs="PMingLiU" w:hint="eastAsia"/>
          <w:color w:val="000000" w:themeColor="text1"/>
          <w:lang w:val="en-GB" w:eastAsia="zh-TW"/>
        </w:rPr>
        <w:t>至</w:t>
      </w:r>
      <w:r w:rsidRPr="00C21231">
        <w:rPr>
          <w:rFonts w:ascii="Arial" w:eastAsia="Cambria" w:hAnsi="Arial" w:cs="Arial" w:hint="eastAsia"/>
          <w:color w:val="000000" w:themeColor="text1"/>
          <w:lang w:val="en-GB" w:eastAsia="zh-TW"/>
        </w:rPr>
        <w:t>4</w:t>
      </w:r>
      <w:r w:rsidRPr="00C21231">
        <w:rPr>
          <w:rFonts w:ascii="PMingLiU" w:hAnsi="PMingLiU" w:cs="PMingLiU" w:hint="eastAsia"/>
          <w:color w:val="000000" w:themeColor="text1"/>
          <w:lang w:val="en-GB" w:eastAsia="zh-TW"/>
        </w:rPr>
        <w:t>是奔騰想像的體現，那</w:t>
      </w:r>
      <w:r w:rsidRPr="00C21231">
        <w:rPr>
          <w:rFonts w:ascii="Arial" w:eastAsia="Cambria" w:hAnsi="Arial" w:cs="Arial" w:hint="eastAsia"/>
          <w:color w:val="000000" w:themeColor="text1"/>
          <w:lang w:val="en-GB" w:eastAsia="zh-TW"/>
        </w:rPr>
        <w:t>Legacy Machine N</w:t>
      </w:r>
      <w:r w:rsidRPr="00C21231">
        <w:rPr>
          <w:rFonts w:ascii="Arial" w:eastAsia="Cambria" w:hAnsi="Arial" w:cs="Arial" w:hint="eastAsia"/>
          <w:color w:val="000000" w:themeColor="text1"/>
          <w:lang w:val="en-GB" w:eastAsia="zh-TW"/>
        </w:rPr>
        <w:t>°</w:t>
      </w:r>
      <w:r w:rsidRPr="00C21231">
        <w:rPr>
          <w:rFonts w:ascii="Arial" w:eastAsia="Cambria" w:hAnsi="Arial" w:cs="Arial" w:hint="eastAsia"/>
          <w:color w:val="000000" w:themeColor="text1"/>
          <w:lang w:val="en-GB" w:eastAsia="zh-TW"/>
        </w:rPr>
        <w:t>1</w:t>
      </w:r>
      <w:r w:rsidRPr="00C21231">
        <w:rPr>
          <w:rFonts w:ascii="PMingLiU" w:hAnsi="PMingLiU" w:cs="PMingLiU" w:hint="eastAsia"/>
          <w:color w:val="000000" w:themeColor="text1"/>
          <w:lang w:val="en-GB" w:eastAsia="zh-TW"/>
        </w:rPr>
        <w:t>就是想像的完美重構。以傳統腕錶設計為靈感，機芯配置卻完全顛覆既往，獨樹一幟的</w:t>
      </w:r>
      <w:r w:rsidRPr="00C21231">
        <w:rPr>
          <w:rFonts w:ascii="Arial" w:eastAsia="Cambria" w:hAnsi="Arial" w:cs="Arial" w:hint="eastAsia"/>
          <w:color w:val="000000" w:themeColor="text1"/>
          <w:lang w:val="en-GB" w:eastAsia="zh-TW"/>
        </w:rPr>
        <w:t>LM1</w:t>
      </w:r>
      <w:r w:rsidRPr="00C21231">
        <w:rPr>
          <w:rFonts w:ascii="PMingLiU" w:hAnsi="PMingLiU" w:cs="PMingLiU" w:hint="eastAsia"/>
          <w:color w:val="000000" w:themeColor="text1"/>
          <w:lang w:val="en-GB" w:eastAsia="zh-TW"/>
        </w:rPr>
        <w:t>成為</w:t>
      </w:r>
      <w:r w:rsidRPr="00C21231">
        <w:rPr>
          <w:rFonts w:ascii="Arial" w:eastAsia="Cambria" w:hAnsi="Arial" w:cs="Arial" w:hint="eastAsia"/>
          <w:color w:val="000000" w:themeColor="text1"/>
          <w:lang w:val="en-GB" w:eastAsia="zh-TW"/>
        </w:rPr>
        <w:t>MB&amp;F</w:t>
      </w:r>
      <w:r w:rsidRPr="00C21231">
        <w:rPr>
          <w:rFonts w:ascii="PMingLiU" w:hAnsi="PMingLiU" w:cs="PMingLiU" w:hint="eastAsia"/>
          <w:color w:val="000000" w:themeColor="text1"/>
          <w:lang w:val="en-GB" w:eastAsia="zh-TW"/>
        </w:rPr>
        <w:t>自</w:t>
      </w:r>
      <w:r w:rsidRPr="00C21231">
        <w:rPr>
          <w:rFonts w:ascii="Arial" w:eastAsia="Cambria" w:hAnsi="Arial" w:cs="Arial" w:hint="eastAsia"/>
          <w:color w:val="000000" w:themeColor="text1"/>
          <w:lang w:val="en-GB" w:eastAsia="zh-TW"/>
        </w:rPr>
        <w:t xml:space="preserve">2005 </w:t>
      </w:r>
      <w:r w:rsidRPr="00C21231">
        <w:rPr>
          <w:rFonts w:ascii="PMingLiU" w:hAnsi="PMingLiU" w:cs="PMingLiU" w:hint="eastAsia"/>
          <w:color w:val="000000" w:themeColor="text1"/>
          <w:lang w:val="en-GB" w:eastAsia="zh-TW"/>
        </w:rPr>
        <w:t>年成立以來最具破壞力的作品。</w:t>
      </w:r>
    </w:p>
    <w:p w14:paraId="58CC0A94" w14:textId="77777777" w:rsidR="005F3CEC" w:rsidRPr="00C21231" w:rsidRDefault="005F3CEC" w:rsidP="000B124C">
      <w:pPr>
        <w:spacing w:after="0" w:line="240" w:lineRule="auto"/>
        <w:jc w:val="both"/>
        <w:rPr>
          <w:rFonts w:ascii="Arial" w:eastAsia="Cambria" w:hAnsi="Arial" w:cs="Arial"/>
          <w:color w:val="000000" w:themeColor="text1"/>
          <w:lang w:val="en-GB" w:eastAsia="zh-TW"/>
        </w:rPr>
      </w:pPr>
    </w:p>
    <w:p w14:paraId="70B73B74" w14:textId="77777777" w:rsidR="00956AFE" w:rsidRPr="00C21231" w:rsidRDefault="00956AFE" w:rsidP="00956AFE">
      <w:pPr>
        <w:spacing w:after="0" w:line="240" w:lineRule="auto"/>
        <w:jc w:val="both"/>
        <w:rPr>
          <w:rFonts w:ascii="Arial" w:eastAsia="Cambria" w:hAnsi="Arial" w:cs="Arial"/>
          <w:color w:val="000000" w:themeColor="text1"/>
          <w:lang w:val="en-GB" w:eastAsia="zh-TW"/>
        </w:rPr>
      </w:pPr>
      <w:r w:rsidRPr="00C21231">
        <w:rPr>
          <w:rFonts w:ascii="PMingLiU" w:hAnsi="PMingLiU" w:cs="PMingLiU" w:hint="eastAsia"/>
          <w:color w:val="000000" w:themeColor="text1"/>
          <w:lang w:val="en-GB" w:eastAsia="zh-TW"/>
        </w:rPr>
        <w:t>精妙至令人沉醉的懸浮擺輪，成為</w:t>
      </w:r>
      <w:r w:rsidRPr="00C21231">
        <w:rPr>
          <w:rFonts w:ascii="Arial" w:eastAsia="Cambria" w:hAnsi="Arial" w:cs="Arial" w:hint="eastAsia"/>
          <w:color w:val="000000" w:themeColor="text1"/>
          <w:lang w:val="en-GB" w:eastAsia="zh-TW"/>
        </w:rPr>
        <w:t>Legacy Machine</w:t>
      </w:r>
      <w:r w:rsidRPr="00C21231">
        <w:rPr>
          <w:rFonts w:ascii="PMingLiU" w:hAnsi="PMingLiU" w:cs="PMingLiU" w:hint="eastAsia"/>
          <w:color w:val="000000" w:themeColor="text1"/>
          <w:lang w:val="en-GB" w:eastAsia="zh-TW"/>
        </w:rPr>
        <w:t>系列在概念與機械上不可或缺的元素，貼切詮釋一只腕錶如何同時置身又跳脫傳統製錶框架。</w:t>
      </w:r>
    </w:p>
    <w:p w14:paraId="7F3D85C8" w14:textId="77777777" w:rsidR="005F3CEC" w:rsidRPr="00C21231" w:rsidRDefault="005F3CEC" w:rsidP="000B124C">
      <w:pPr>
        <w:spacing w:after="0" w:line="240" w:lineRule="auto"/>
        <w:jc w:val="both"/>
        <w:rPr>
          <w:rFonts w:ascii="Arial" w:eastAsia="Cambria" w:hAnsi="Arial" w:cs="Arial"/>
          <w:color w:val="000000" w:themeColor="text1"/>
          <w:lang w:val="en-GB" w:eastAsia="zh-TW"/>
        </w:rPr>
      </w:pPr>
    </w:p>
    <w:p w14:paraId="68B9476D" w14:textId="76937C20" w:rsidR="00D37232" w:rsidRPr="00C21231" w:rsidRDefault="003B556C" w:rsidP="000B124C">
      <w:pPr>
        <w:spacing w:after="0" w:line="240" w:lineRule="auto"/>
        <w:jc w:val="both"/>
        <w:rPr>
          <w:rFonts w:ascii="Arial" w:eastAsia="Cambria" w:hAnsi="Arial" w:cs="Arial"/>
          <w:b/>
          <w:bCs/>
          <w:color w:val="000000" w:themeColor="text1"/>
          <w:lang w:val="en-GB" w:eastAsia="zh-TW"/>
        </w:rPr>
      </w:pPr>
      <w:r w:rsidRPr="00C21231">
        <w:rPr>
          <w:rFonts w:ascii="PMingLiU" w:hAnsi="PMingLiU" w:cs="PMingLiU" w:hint="eastAsia"/>
          <w:b/>
          <w:bCs/>
          <w:color w:val="000000" w:themeColor="text1"/>
          <w:lang w:val="en-GB" w:eastAsia="zh-TW"/>
        </w:rPr>
        <w:t>獲獎無數、撼動錶壇的腕錶系列</w:t>
      </w:r>
    </w:p>
    <w:p w14:paraId="467B6203" w14:textId="0B1747B1" w:rsidR="005F3CEC" w:rsidRPr="00C21231" w:rsidRDefault="003B556C" w:rsidP="000B124C">
      <w:pPr>
        <w:spacing w:after="0" w:line="240" w:lineRule="auto"/>
        <w:jc w:val="both"/>
        <w:rPr>
          <w:rFonts w:ascii="PMingLiU" w:hAnsi="PMingLiU" w:cs="PMingLiU"/>
          <w:color w:val="000000" w:themeColor="text1"/>
          <w:lang w:val="en-GB" w:eastAsia="zh-TW"/>
        </w:rPr>
      </w:pPr>
      <w:r w:rsidRPr="00C21231">
        <w:rPr>
          <w:rFonts w:ascii="Arial" w:hAnsi="Arial" w:cs="Arial"/>
          <w:color w:val="000000" w:themeColor="text1"/>
          <w:lang w:val="en-GB" w:eastAsia="zh-TW"/>
        </w:rPr>
        <w:t>隨後的</w:t>
      </w:r>
      <w:r w:rsidRPr="00C21231">
        <w:rPr>
          <w:rFonts w:ascii="Arial" w:eastAsia="Cambria" w:hAnsi="Arial" w:cs="Arial"/>
          <w:color w:val="000000" w:themeColor="text1"/>
          <w:lang w:val="en-GB" w:eastAsia="zh-TW"/>
        </w:rPr>
        <w:t>Legacy Machine</w:t>
      </w:r>
      <w:r w:rsidRPr="00C21231">
        <w:rPr>
          <w:rFonts w:ascii="Arial" w:hAnsi="Arial" w:cs="Arial"/>
          <w:color w:val="000000" w:themeColor="text1"/>
          <w:lang w:val="en-GB" w:eastAsia="zh-TW"/>
        </w:rPr>
        <w:t>系列錶款同樣具備不凡的反骨精神，</w:t>
      </w:r>
      <w:r w:rsidR="009C352B" w:rsidRPr="00C21231">
        <w:rPr>
          <w:rFonts w:ascii="Arial" w:hAnsi="Arial" w:cs="Arial" w:hint="eastAsia"/>
          <w:color w:val="000000" w:themeColor="text1"/>
          <w:lang w:val="en-GB" w:eastAsia="zh-TW"/>
        </w:rPr>
        <w:t>納入</w:t>
      </w:r>
      <w:r w:rsidR="00512D95" w:rsidRPr="00C21231">
        <w:rPr>
          <w:rFonts w:ascii="Arial" w:hAnsi="Arial" w:cs="Arial"/>
          <w:color w:val="000000" w:themeColor="text1"/>
          <w:lang w:val="en-GB" w:eastAsia="zh-TW"/>
        </w:rPr>
        <w:t>2022</w:t>
      </w:r>
      <w:r w:rsidR="00512D95" w:rsidRPr="00C21231">
        <w:rPr>
          <w:rFonts w:ascii="Arial" w:hAnsi="Arial" w:cs="Arial"/>
          <w:color w:val="000000" w:themeColor="text1"/>
          <w:lang w:val="en-GB" w:eastAsia="zh-TW"/>
        </w:rPr>
        <w:t>年發表的</w:t>
      </w:r>
      <w:r w:rsidRPr="00C21231">
        <w:rPr>
          <w:rFonts w:ascii="Arial" w:eastAsia="Cambria" w:hAnsi="Arial" w:cs="Arial"/>
          <w:color w:val="000000" w:themeColor="text1"/>
          <w:lang w:val="en-GB" w:eastAsia="zh-TW"/>
        </w:rPr>
        <w:t>LMX</w:t>
      </w:r>
      <w:r w:rsidR="00512D95" w:rsidRPr="00C21231">
        <w:rPr>
          <w:rFonts w:ascii="Arial" w:hAnsi="Arial" w:cs="Arial"/>
          <w:color w:val="000000" w:themeColor="text1"/>
          <w:lang w:val="en-GB" w:eastAsia="zh-TW"/>
        </w:rPr>
        <w:t>和</w:t>
      </w:r>
      <w:r w:rsidR="00512D95" w:rsidRPr="00C21231">
        <w:rPr>
          <w:rFonts w:ascii="Arial" w:eastAsia="Cambria" w:hAnsi="Arial" w:cs="Arial"/>
          <w:color w:val="000000" w:themeColor="text1"/>
          <w:lang w:val="en-GB"/>
        </w:rPr>
        <w:t>LM Sequential EVO</w:t>
      </w:r>
      <w:r w:rsidRPr="00C21231">
        <w:rPr>
          <w:rFonts w:ascii="Arial" w:hAnsi="Arial" w:cs="Arial"/>
          <w:color w:val="000000" w:themeColor="text1"/>
          <w:lang w:val="en-GB" w:eastAsia="zh-TW"/>
        </w:rPr>
        <w:t>後，此系列至少擁有</w:t>
      </w:r>
      <w:r w:rsidR="00512D95" w:rsidRPr="00C21231">
        <w:rPr>
          <w:rFonts w:ascii="Arial" w:hAnsi="Arial" w:cs="Arial"/>
          <w:color w:val="000000" w:themeColor="text1"/>
          <w:lang w:val="en-GB" w:eastAsia="zh-TW"/>
        </w:rPr>
        <w:t>九</w:t>
      </w:r>
      <w:r w:rsidR="009C352B" w:rsidRPr="00C21231">
        <w:rPr>
          <w:rFonts w:ascii="Arial" w:hAnsi="Arial" w:cs="Arial" w:hint="eastAsia"/>
          <w:color w:val="000000" w:themeColor="text1"/>
          <w:lang w:val="en-GB" w:eastAsia="zh-TW"/>
        </w:rPr>
        <w:t>枚</w:t>
      </w:r>
      <w:r w:rsidRPr="00C21231">
        <w:rPr>
          <w:rFonts w:ascii="Arial" w:hAnsi="Arial" w:cs="Arial"/>
          <w:color w:val="000000" w:themeColor="text1"/>
          <w:lang w:val="en-GB" w:eastAsia="zh-TW"/>
        </w:rPr>
        <w:t>世界首創機芯</w:t>
      </w:r>
      <w:r w:rsidRPr="00C21231">
        <w:rPr>
          <w:rFonts w:ascii="PMingLiU" w:hAnsi="PMingLiU" w:cs="PMingLiU" w:hint="eastAsia"/>
          <w:color w:val="000000" w:themeColor="text1"/>
          <w:lang w:val="en-GB" w:eastAsia="zh-TW"/>
        </w:rPr>
        <w:t>。</w:t>
      </w:r>
      <w:r w:rsidRPr="00C21231">
        <w:rPr>
          <w:rFonts w:ascii="Arial" w:eastAsia="Cambria" w:hAnsi="Arial" w:cs="Arial" w:hint="eastAsia"/>
          <w:color w:val="000000" w:themeColor="text1"/>
          <w:lang w:val="en-GB" w:eastAsia="zh-TW"/>
        </w:rPr>
        <w:t>2015</w:t>
      </w:r>
      <w:r w:rsidRPr="00C21231">
        <w:rPr>
          <w:rFonts w:ascii="PMingLiU" w:hAnsi="PMingLiU" w:cs="PMingLiU" w:hint="eastAsia"/>
          <w:color w:val="000000" w:themeColor="text1"/>
          <w:lang w:val="en-GB" w:eastAsia="zh-TW"/>
        </w:rPr>
        <w:t>年發表的</w:t>
      </w:r>
      <w:r w:rsidRPr="00C21231">
        <w:rPr>
          <w:rFonts w:ascii="Arial" w:eastAsia="Cambria" w:hAnsi="Arial" w:cs="Arial" w:hint="eastAsia"/>
          <w:color w:val="000000" w:themeColor="text1"/>
          <w:lang w:val="en-GB" w:eastAsia="zh-TW"/>
        </w:rPr>
        <w:t>LM Perpetual</w:t>
      </w:r>
      <w:r w:rsidRPr="00C21231">
        <w:rPr>
          <w:rFonts w:ascii="PMingLiU" w:hAnsi="PMingLiU" w:cs="PMingLiU" w:hint="eastAsia"/>
          <w:color w:val="000000" w:themeColor="text1"/>
          <w:lang w:val="en-GB" w:eastAsia="zh-TW"/>
        </w:rPr>
        <w:t>與另一位大師級好友</w:t>
      </w:r>
      <w:r w:rsidRPr="00C21231">
        <w:rPr>
          <w:rFonts w:ascii="Arial" w:eastAsia="Cambria" w:hAnsi="Arial" w:cs="Arial" w:hint="eastAsia"/>
          <w:color w:val="000000" w:themeColor="text1"/>
          <w:lang w:val="en-GB" w:eastAsia="zh-TW"/>
        </w:rPr>
        <w:t>Stephen McDonnell</w:t>
      </w:r>
      <w:r w:rsidRPr="00C21231">
        <w:rPr>
          <w:rFonts w:ascii="PMingLiU" w:hAnsi="PMingLiU" w:cs="PMingLiU" w:hint="eastAsia"/>
          <w:color w:val="000000" w:themeColor="text1"/>
          <w:lang w:val="en-GB" w:eastAsia="zh-TW"/>
        </w:rPr>
        <w:t>合作，以截然不同的工程重新詮釋萬年曆這項頂級複雜功能。</w:t>
      </w:r>
      <w:r w:rsidRPr="00C21231">
        <w:rPr>
          <w:rFonts w:ascii="Arial" w:eastAsia="Cambria" w:hAnsi="Arial" w:cs="Arial"/>
          <w:color w:val="000000" w:themeColor="text1"/>
          <w:lang w:val="en-GB" w:eastAsia="zh-TW"/>
        </w:rPr>
        <w:t>LM Sequential EVO</w:t>
      </w:r>
      <w:r w:rsidRPr="00C21231">
        <w:rPr>
          <w:rFonts w:ascii="PMingLiU" w:hAnsi="PMingLiU" w:cs="PMingLiU" w:hint="eastAsia"/>
          <w:color w:val="000000" w:themeColor="text1"/>
          <w:lang w:val="en-GB" w:eastAsia="zh-TW"/>
        </w:rPr>
        <w:t>則史無前例</w:t>
      </w:r>
      <w:r w:rsidR="00512D95" w:rsidRPr="00C21231">
        <w:rPr>
          <w:rFonts w:ascii="PMingLiU" w:hAnsi="PMingLiU" w:cs="PMingLiU" w:hint="eastAsia"/>
          <w:color w:val="000000" w:themeColor="text1"/>
          <w:lang w:val="en-GB" w:eastAsia="zh-TW"/>
        </w:rPr>
        <w:t>配置兩組</w:t>
      </w:r>
      <w:r w:rsidRPr="00C21231">
        <w:rPr>
          <w:rFonts w:ascii="PMingLiU" w:hAnsi="PMingLiU" w:cs="PMingLiU" w:hint="eastAsia"/>
          <w:color w:val="000000" w:themeColor="text1"/>
          <w:lang w:val="en-GB" w:eastAsia="zh-TW"/>
        </w:rPr>
        <w:t>計時機制。</w:t>
      </w:r>
      <w:r w:rsidRPr="00C21231">
        <w:rPr>
          <w:rFonts w:ascii="Arial" w:eastAsia="Cambria" w:hAnsi="Arial" w:cs="Arial" w:hint="eastAsia"/>
          <w:color w:val="000000" w:themeColor="text1"/>
          <w:lang w:val="en-GB" w:eastAsia="zh-TW"/>
        </w:rPr>
        <w:t>2019</w:t>
      </w:r>
      <w:r w:rsidRPr="00C21231">
        <w:rPr>
          <w:rFonts w:ascii="PMingLiU" w:hAnsi="PMingLiU" w:cs="PMingLiU" w:hint="eastAsia"/>
          <w:color w:val="000000" w:themeColor="text1"/>
          <w:lang w:val="en-GB" w:eastAsia="zh-TW"/>
        </w:rPr>
        <w:t>年問世的</w:t>
      </w:r>
      <w:r w:rsidRPr="00C21231">
        <w:rPr>
          <w:rFonts w:ascii="Arial" w:eastAsia="Cambria" w:hAnsi="Arial" w:cs="Arial" w:hint="eastAsia"/>
          <w:color w:val="000000" w:themeColor="text1"/>
          <w:lang w:val="en-GB" w:eastAsia="zh-TW"/>
        </w:rPr>
        <w:t xml:space="preserve">LM </w:t>
      </w:r>
      <w:proofErr w:type="spellStart"/>
      <w:r w:rsidRPr="00C21231">
        <w:rPr>
          <w:rFonts w:ascii="Arial" w:eastAsia="Cambria" w:hAnsi="Arial" w:cs="Arial" w:hint="eastAsia"/>
          <w:color w:val="000000" w:themeColor="text1"/>
          <w:lang w:val="en-GB" w:eastAsia="zh-TW"/>
        </w:rPr>
        <w:t>FlyingT</w:t>
      </w:r>
      <w:proofErr w:type="spellEnd"/>
      <w:r w:rsidRPr="00C21231">
        <w:rPr>
          <w:rFonts w:ascii="PMingLiU" w:hAnsi="PMingLiU" w:cs="PMingLiU" w:hint="eastAsia"/>
          <w:color w:val="000000" w:themeColor="text1"/>
          <w:lang w:val="en-GB" w:eastAsia="zh-TW"/>
        </w:rPr>
        <w:t>為女性腕錶注入嶄新風貌，既狂野又優雅、既簡單明瞭又難以捉摸。同年推出的</w:t>
      </w:r>
      <w:r w:rsidRPr="00C21231">
        <w:rPr>
          <w:rFonts w:ascii="Arial" w:eastAsia="Cambria" w:hAnsi="Arial" w:cs="Arial" w:hint="eastAsia"/>
          <w:color w:val="000000" w:themeColor="text1"/>
          <w:lang w:val="en-GB" w:eastAsia="zh-TW"/>
        </w:rPr>
        <w:t>LM Thunderdome</w:t>
      </w:r>
      <w:r w:rsidRPr="00C21231">
        <w:rPr>
          <w:rFonts w:ascii="PMingLiU" w:hAnsi="PMingLiU" w:cs="PMingLiU" w:hint="eastAsia"/>
          <w:color w:val="000000" w:themeColor="text1"/>
          <w:lang w:val="en-GB" w:eastAsia="zh-TW"/>
        </w:rPr>
        <w:t>，搭載由多軸陀飛輪專家</w:t>
      </w:r>
      <w:r w:rsidRPr="00C21231">
        <w:rPr>
          <w:rFonts w:ascii="Arial" w:eastAsia="Cambria" w:hAnsi="Arial" w:cs="Arial" w:hint="eastAsia"/>
          <w:color w:val="000000" w:themeColor="text1"/>
          <w:lang w:val="en-GB" w:eastAsia="zh-TW"/>
        </w:rPr>
        <w:t xml:space="preserve">Eric </w:t>
      </w:r>
      <w:proofErr w:type="spellStart"/>
      <w:r w:rsidRPr="00C21231">
        <w:rPr>
          <w:rFonts w:ascii="Arial" w:eastAsia="Cambria" w:hAnsi="Arial" w:cs="Arial" w:hint="eastAsia"/>
          <w:color w:val="000000" w:themeColor="text1"/>
          <w:lang w:val="en-GB" w:eastAsia="zh-TW"/>
        </w:rPr>
        <w:t>Coudray</w:t>
      </w:r>
      <w:proofErr w:type="spellEnd"/>
      <w:r w:rsidRPr="00C21231">
        <w:rPr>
          <w:rFonts w:ascii="PMingLiU" w:hAnsi="PMingLiU" w:cs="PMingLiU" w:hint="eastAsia"/>
          <w:color w:val="000000" w:themeColor="text1"/>
          <w:lang w:val="en-GB" w:eastAsia="zh-TW"/>
        </w:rPr>
        <w:t>操刀的「</w:t>
      </w:r>
      <w:proofErr w:type="spellStart"/>
      <w:r w:rsidRPr="00C21231">
        <w:rPr>
          <w:rFonts w:ascii="Arial" w:eastAsia="Cambria" w:hAnsi="Arial" w:cs="Arial" w:hint="eastAsia"/>
          <w:color w:val="000000" w:themeColor="text1"/>
          <w:lang w:val="en-GB" w:eastAsia="zh-TW"/>
        </w:rPr>
        <w:t>TriAx</w:t>
      </w:r>
      <w:proofErr w:type="spellEnd"/>
      <w:r w:rsidRPr="00C21231">
        <w:rPr>
          <w:rFonts w:ascii="PMingLiU" w:hAnsi="PMingLiU" w:cs="PMingLiU" w:hint="eastAsia"/>
          <w:color w:val="000000" w:themeColor="text1"/>
          <w:lang w:val="en-GB" w:eastAsia="zh-TW"/>
        </w:rPr>
        <w:t>」三軸機制，令人眼花撩亂的速度，轉出全新世界紀錄。與多位鬼才攜手合作的十年之間，</w:t>
      </w:r>
      <w:r w:rsidRPr="00C21231">
        <w:rPr>
          <w:rFonts w:ascii="Arial" w:eastAsia="Cambria" w:hAnsi="Arial" w:cs="Arial" w:hint="eastAsia"/>
          <w:color w:val="000000" w:themeColor="text1"/>
          <w:lang w:val="en-GB" w:eastAsia="zh-TW"/>
        </w:rPr>
        <w:t>MB&amp;F</w:t>
      </w:r>
      <w:r w:rsidRPr="00C21231">
        <w:rPr>
          <w:rFonts w:ascii="PMingLiU" w:hAnsi="PMingLiU" w:cs="PMingLiU" w:hint="eastAsia"/>
          <w:color w:val="000000" w:themeColor="text1"/>
          <w:lang w:val="en-GB" w:eastAsia="zh-TW"/>
        </w:rPr>
        <w:t>也開始構思自製機芯；</w:t>
      </w:r>
      <w:r w:rsidRPr="00C21231">
        <w:rPr>
          <w:rFonts w:ascii="Arial" w:eastAsia="Cambria" w:hAnsi="Arial" w:cs="Arial" w:hint="eastAsia"/>
          <w:color w:val="000000" w:themeColor="text1"/>
          <w:lang w:val="en-GB" w:eastAsia="zh-TW"/>
        </w:rPr>
        <w:t>LMX</w:t>
      </w:r>
      <w:r w:rsidRPr="00C21231">
        <w:rPr>
          <w:rFonts w:ascii="PMingLiU" w:hAnsi="PMingLiU" w:cs="PMingLiU" w:hint="eastAsia"/>
          <w:color w:val="000000" w:themeColor="text1"/>
          <w:lang w:val="en-GB" w:eastAsia="zh-TW"/>
        </w:rPr>
        <w:t>的機芯是品牌第六款完全由自家工程團隊設計的機芯，對於一個誕生於新千禧年的品牌而言，是非常了不起的成就。</w:t>
      </w:r>
    </w:p>
    <w:p w14:paraId="3CC14745" w14:textId="77777777" w:rsidR="00DB7039" w:rsidRPr="00C21231" w:rsidRDefault="00DB7039" w:rsidP="000B124C">
      <w:pPr>
        <w:spacing w:after="0" w:line="240" w:lineRule="auto"/>
        <w:jc w:val="both"/>
        <w:rPr>
          <w:rFonts w:ascii="Arial" w:eastAsia="Cambria" w:hAnsi="Arial" w:cs="Arial"/>
          <w:color w:val="000000" w:themeColor="text1"/>
          <w:lang w:val="en-GB" w:eastAsia="zh-TW"/>
        </w:rPr>
      </w:pPr>
    </w:p>
    <w:p w14:paraId="7AE8E116" w14:textId="381A0F2B" w:rsidR="003B556C" w:rsidRPr="00C21231" w:rsidRDefault="003B556C" w:rsidP="000B124C">
      <w:pPr>
        <w:spacing w:after="0" w:line="240" w:lineRule="auto"/>
        <w:jc w:val="both"/>
        <w:rPr>
          <w:rFonts w:ascii="Arial" w:eastAsia="Cambria" w:hAnsi="Arial" w:cs="Arial"/>
          <w:color w:val="000000" w:themeColor="text1"/>
          <w:lang w:val="en-GB" w:eastAsia="zh-TW"/>
        </w:rPr>
      </w:pPr>
      <w:r w:rsidRPr="00C21231">
        <w:rPr>
          <w:rFonts w:ascii="Arial" w:eastAsia="Cambria" w:hAnsi="Arial" w:cs="Arial" w:hint="eastAsia"/>
          <w:color w:val="000000" w:themeColor="text1"/>
          <w:lang w:val="en-GB" w:eastAsia="zh-TW"/>
        </w:rPr>
        <w:t>2011</w:t>
      </w:r>
      <w:r w:rsidRPr="00C21231">
        <w:rPr>
          <w:rFonts w:ascii="PMingLiU" w:hAnsi="PMingLiU" w:cs="PMingLiU" w:hint="eastAsia"/>
          <w:color w:val="000000" w:themeColor="text1"/>
          <w:lang w:val="en-GB" w:eastAsia="zh-TW"/>
        </w:rPr>
        <w:t>年</w:t>
      </w:r>
      <w:r w:rsidRPr="00C21231">
        <w:rPr>
          <w:rFonts w:ascii="Arial" w:eastAsia="Cambria" w:hAnsi="Arial" w:cs="Arial" w:hint="eastAsia"/>
          <w:color w:val="000000" w:themeColor="text1"/>
          <w:lang w:val="en-GB" w:eastAsia="zh-TW"/>
        </w:rPr>
        <w:t>MB&amp;F</w:t>
      </w:r>
      <w:r w:rsidRPr="00C21231">
        <w:rPr>
          <w:rFonts w:ascii="PMingLiU" w:hAnsi="PMingLiU" w:cs="PMingLiU" w:hint="eastAsia"/>
          <w:color w:val="000000" w:themeColor="text1"/>
          <w:lang w:val="en-GB" w:eastAsia="zh-TW"/>
        </w:rPr>
        <w:t>決定賭上初萌芽的品牌形象，以普遍為腕錶業接受的美學標準來製作全新機械，這麼做有多冒險，其實多數人並不理解。也因為如此，</w:t>
      </w:r>
      <w:r w:rsidRPr="00C21231">
        <w:rPr>
          <w:rFonts w:ascii="Arial" w:eastAsia="Cambria" w:hAnsi="Arial" w:cs="Arial" w:hint="eastAsia"/>
          <w:color w:val="000000" w:themeColor="text1"/>
          <w:lang w:val="en-GB" w:eastAsia="zh-TW"/>
        </w:rPr>
        <w:t>MB&amp;F</w:t>
      </w:r>
      <w:r w:rsidRPr="00C21231">
        <w:rPr>
          <w:rFonts w:ascii="PMingLiU" w:hAnsi="PMingLiU" w:cs="PMingLiU" w:hint="eastAsia"/>
          <w:color w:val="000000" w:themeColor="text1"/>
          <w:lang w:val="en-GB" w:eastAsia="zh-TW"/>
        </w:rPr>
        <w:t>腕錶終於能與其他品牌作品相提並論</w:t>
      </w:r>
      <w:r w:rsidRPr="00C21231">
        <w:rPr>
          <w:rFonts w:ascii="Cambria" w:eastAsia="Cambria" w:hAnsi="Cambria" w:cs="Cambria"/>
          <w:color w:val="000000" w:themeColor="text1"/>
          <w:lang w:val="en-GB" w:eastAsia="zh-TW"/>
        </w:rPr>
        <w:t>……</w:t>
      </w:r>
      <w:r w:rsidRPr="00C21231">
        <w:rPr>
          <w:rFonts w:ascii="PMingLiU" w:hAnsi="PMingLiU" w:cs="PMingLiU" w:hint="eastAsia"/>
          <w:color w:val="000000" w:themeColor="text1"/>
          <w:lang w:val="en-GB" w:eastAsia="zh-TW"/>
        </w:rPr>
        <w:t>不過，風險高，通常回報也高。</w:t>
      </w:r>
      <w:r w:rsidRPr="00C21231">
        <w:rPr>
          <w:rFonts w:ascii="Arial" w:eastAsia="Cambria" w:hAnsi="Arial" w:cs="Arial" w:hint="eastAsia"/>
          <w:color w:val="000000" w:themeColor="text1"/>
          <w:lang w:val="en-GB" w:eastAsia="zh-TW"/>
        </w:rPr>
        <w:t>Legacy Machine</w:t>
      </w:r>
      <w:r w:rsidRPr="00C21231">
        <w:rPr>
          <w:rFonts w:ascii="PMingLiU" w:hAnsi="PMingLiU" w:cs="PMingLiU" w:hint="eastAsia"/>
          <w:color w:val="000000" w:themeColor="text1"/>
          <w:lang w:val="en-GB" w:eastAsia="zh-TW"/>
        </w:rPr>
        <w:t>系列多年來</w:t>
      </w:r>
      <w:r w:rsidR="00512D95" w:rsidRPr="00C21231">
        <w:rPr>
          <w:rFonts w:ascii="PMingLiU" w:hAnsi="PMingLiU" w:cs="PMingLiU" w:hint="eastAsia"/>
          <w:color w:val="000000" w:themeColor="text1"/>
          <w:lang w:val="en-GB" w:eastAsia="zh-TW"/>
        </w:rPr>
        <w:t>備受讚譽</w:t>
      </w:r>
      <w:r w:rsidRPr="00C21231">
        <w:rPr>
          <w:rFonts w:ascii="PMingLiU" w:hAnsi="PMingLiU" w:cs="PMingLiU" w:hint="eastAsia"/>
          <w:color w:val="000000" w:themeColor="text1"/>
          <w:lang w:val="en-GB" w:eastAsia="zh-TW"/>
        </w:rPr>
        <w:t>，</w:t>
      </w:r>
      <w:r w:rsidR="00512D95" w:rsidRPr="00C21231">
        <w:rPr>
          <w:rFonts w:ascii="PMingLiU" w:hAnsi="PMingLiU" w:cs="PMingLiU" w:hint="eastAsia"/>
          <w:color w:val="000000" w:themeColor="text1"/>
          <w:lang w:val="en-GB" w:eastAsia="zh-TW"/>
        </w:rPr>
        <w:t>迄今囊括六座</w:t>
      </w:r>
      <w:r w:rsidRPr="00C21231">
        <w:rPr>
          <w:rFonts w:ascii="PMingLiU" w:hAnsi="PMingLiU" w:cs="PMingLiU" w:hint="eastAsia"/>
          <w:color w:val="000000" w:themeColor="text1"/>
          <w:lang w:val="en-GB" w:eastAsia="zh-TW"/>
        </w:rPr>
        <w:t>「日內瓦鐘錶大賞</w:t>
      </w:r>
      <w:proofErr w:type="gramStart"/>
      <w:r w:rsidRPr="00C21231">
        <w:rPr>
          <w:rFonts w:ascii="PMingLiU" w:hAnsi="PMingLiU" w:cs="PMingLiU" w:hint="eastAsia"/>
          <w:color w:val="000000" w:themeColor="text1"/>
          <w:lang w:val="en-GB" w:eastAsia="zh-TW"/>
        </w:rPr>
        <w:t>」</w:t>
      </w:r>
      <w:r w:rsidRPr="00C21231">
        <w:rPr>
          <w:rFonts w:ascii="Arial" w:eastAsia="Cambria" w:hAnsi="Arial" w:cs="Arial" w:hint="eastAsia"/>
          <w:color w:val="000000" w:themeColor="text1"/>
          <w:lang w:val="en-GB" w:eastAsia="zh-TW"/>
        </w:rPr>
        <w:t>(</w:t>
      </w:r>
      <w:proofErr w:type="gramEnd"/>
      <w:r w:rsidRPr="00C21231">
        <w:rPr>
          <w:rFonts w:ascii="Arial" w:eastAsia="Cambria" w:hAnsi="Arial" w:cs="Arial" w:hint="eastAsia"/>
          <w:color w:val="000000" w:themeColor="text1"/>
          <w:lang w:val="en-GB" w:eastAsia="zh-TW"/>
        </w:rPr>
        <w:t>Grand Prix d</w:t>
      </w:r>
      <w:r w:rsidRPr="00C21231">
        <w:rPr>
          <w:rFonts w:ascii="Arial" w:eastAsia="Cambria" w:hAnsi="Arial" w:cs="Arial" w:hint="eastAsia"/>
          <w:color w:val="000000" w:themeColor="text1"/>
          <w:lang w:val="en-GB" w:eastAsia="zh-TW"/>
        </w:rPr>
        <w:t>’</w:t>
      </w:r>
      <w:proofErr w:type="spellStart"/>
      <w:r w:rsidRPr="00C21231">
        <w:rPr>
          <w:rFonts w:ascii="Arial" w:eastAsia="Cambria" w:hAnsi="Arial" w:cs="Arial" w:hint="eastAsia"/>
          <w:color w:val="000000" w:themeColor="text1"/>
          <w:lang w:val="en-GB" w:eastAsia="zh-TW"/>
        </w:rPr>
        <w:t>Horlogerie</w:t>
      </w:r>
      <w:proofErr w:type="spellEnd"/>
      <w:r w:rsidRPr="00C21231">
        <w:rPr>
          <w:rFonts w:ascii="Arial" w:eastAsia="Cambria" w:hAnsi="Arial" w:cs="Arial" w:hint="eastAsia"/>
          <w:color w:val="000000" w:themeColor="text1"/>
          <w:lang w:val="en-GB" w:eastAsia="zh-TW"/>
        </w:rPr>
        <w:t xml:space="preserve"> de G</w:t>
      </w:r>
      <w:r w:rsidRPr="00C21231">
        <w:rPr>
          <w:rFonts w:ascii="Arial" w:eastAsia="Cambria" w:hAnsi="Arial" w:cs="Arial"/>
          <w:color w:val="000000" w:themeColor="text1"/>
          <w:lang w:val="en-GB" w:eastAsia="zh-TW"/>
        </w:rPr>
        <w:t>enève</w:t>
      </w:r>
      <w:r w:rsidRPr="00C21231">
        <w:rPr>
          <w:rFonts w:ascii="Arial" w:eastAsia="Cambria" w:hAnsi="Arial" w:cs="Arial" w:hint="eastAsia"/>
          <w:color w:val="000000" w:themeColor="text1"/>
          <w:lang w:val="en-GB" w:eastAsia="zh-TW"/>
        </w:rPr>
        <w:t xml:space="preserve">) </w:t>
      </w:r>
      <w:r w:rsidRPr="00C21231">
        <w:rPr>
          <w:rFonts w:ascii="PMingLiU" w:hAnsi="PMingLiU" w:cs="PMingLiU" w:hint="eastAsia"/>
          <w:color w:val="000000" w:themeColor="text1"/>
          <w:lang w:val="en-GB" w:eastAsia="zh-TW"/>
        </w:rPr>
        <w:t>獎項，</w:t>
      </w:r>
      <w:r w:rsidR="00512D95" w:rsidRPr="00C21231">
        <w:rPr>
          <w:rFonts w:ascii="PMingLiU" w:hAnsi="PMingLiU" w:cs="PMingLiU" w:hint="eastAsia"/>
          <w:color w:val="000000" w:themeColor="text1"/>
          <w:lang w:val="en-GB" w:eastAsia="zh-TW"/>
        </w:rPr>
        <w:t>其中</w:t>
      </w:r>
      <w:r w:rsidRPr="00C21231">
        <w:rPr>
          <w:rFonts w:ascii="Arial" w:eastAsia="Cambria" w:hAnsi="Arial" w:cs="Arial" w:hint="eastAsia"/>
          <w:color w:val="000000" w:themeColor="text1"/>
          <w:lang w:val="en-GB" w:eastAsia="zh-TW"/>
        </w:rPr>
        <w:t>202</w:t>
      </w:r>
      <w:r w:rsidR="00512D95" w:rsidRPr="00C21231">
        <w:rPr>
          <w:rFonts w:ascii="Arial" w:eastAsia="Cambria" w:hAnsi="Arial" w:cs="Arial"/>
          <w:color w:val="000000" w:themeColor="text1"/>
          <w:lang w:val="en-GB" w:eastAsia="zh-TW"/>
        </w:rPr>
        <w:t>2</w:t>
      </w:r>
      <w:r w:rsidRPr="00C21231">
        <w:rPr>
          <w:rFonts w:ascii="PMingLiU" w:hAnsi="PMingLiU" w:cs="PMingLiU" w:hint="eastAsia"/>
          <w:color w:val="000000" w:themeColor="text1"/>
          <w:lang w:val="en-GB" w:eastAsia="zh-TW"/>
        </w:rPr>
        <w:t>年更</w:t>
      </w:r>
      <w:r w:rsidR="00512D95" w:rsidRPr="00C21231">
        <w:rPr>
          <w:rFonts w:ascii="PMingLiU" w:hAnsi="PMingLiU" w:cs="PMingLiU" w:hint="eastAsia"/>
          <w:color w:val="000000" w:themeColor="text1"/>
          <w:lang w:val="en-GB" w:eastAsia="zh-TW"/>
        </w:rPr>
        <w:t>一舉奪下製錶最高榮譽－「</w:t>
      </w:r>
      <w:r w:rsidR="00512D95" w:rsidRPr="00C21231">
        <w:rPr>
          <w:rFonts w:ascii="Arial" w:eastAsia="Cambria" w:hAnsi="Arial" w:cs="Arial"/>
          <w:color w:val="000000" w:themeColor="text1"/>
          <w:lang w:val="en-GB" w:eastAsia="zh-TW"/>
        </w:rPr>
        <w:t>Aiguille d’Or</w:t>
      </w:r>
      <w:r w:rsidR="00512D95" w:rsidRPr="00C21231">
        <w:rPr>
          <w:rFonts w:ascii="PMingLiU" w:hAnsi="PMingLiU" w:cs="PMingLiU" w:hint="eastAsia"/>
          <w:color w:val="000000" w:themeColor="text1"/>
          <w:lang w:val="en-GB" w:eastAsia="zh-TW"/>
        </w:rPr>
        <w:t>」金指針獎</w:t>
      </w:r>
      <w:r w:rsidRPr="00C21231">
        <w:rPr>
          <w:rFonts w:ascii="PMingLiU" w:hAnsi="PMingLiU" w:cs="PMingLiU" w:hint="eastAsia"/>
          <w:color w:val="000000" w:themeColor="text1"/>
          <w:lang w:val="en-GB" w:eastAsia="zh-TW"/>
        </w:rPr>
        <w:t>。</w:t>
      </w:r>
    </w:p>
    <w:p w14:paraId="76CBB002" w14:textId="77777777" w:rsidR="00D37232" w:rsidRPr="00C21231" w:rsidRDefault="00D37232" w:rsidP="000B124C">
      <w:pPr>
        <w:spacing w:after="0" w:line="240" w:lineRule="auto"/>
        <w:rPr>
          <w:rFonts w:ascii="Arial" w:eastAsia="Cambria" w:hAnsi="Arial" w:cs="Arial"/>
          <w:color w:val="000000" w:themeColor="text1"/>
          <w:lang w:val="en-GB" w:eastAsia="zh-TW"/>
        </w:rPr>
      </w:pPr>
      <w:r w:rsidRPr="00C21231">
        <w:rPr>
          <w:rFonts w:ascii="Arial" w:eastAsia="Cambria" w:hAnsi="Arial" w:cs="Arial"/>
          <w:color w:val="000000" w:themeColor="text1"/>
          <w:lang w:val="en-GB" w:eastAsia="zh-TW"/>
        </w:rPr>
        <w:br w:type="page"/>
      </w:r>
    </w:p>
    <w:p w14:paraId="7A91AF2F" w14:textId="167063B2" w:rsidR="00512D95" w:rsidRPr="00C21231" w:rsidRDefault="00512D95" w:rsidP="000B124C">
      <w:pPr>
        <w:spacing w:after="0" w:line="240" w:lineRule="auto"/>
        <w:jc w:val="both"/>
        <w:rPr>
          <w:rFonts w:ascii="Arial" w:eastAsia="Cambria" w:hAnsi="Arial" w:cs="Arial"/>
          <w:color w:val="000000" w:themeColor="text1"/>
          <w:lang w:val="en-GB" w:eastAsia="zh-TW"/>
        </w:rPr>
      </w:pPr>
      <w:r w:rsidRPr="00C21231">
        <w:rPr>
          <w:rFonts w:ascii="Arial" w:eastAsia="Cambria" w:hAnsi="Arial" w:cs="Arial" w:hint="eastAsia"/>
          <w:color w:val="000000" w:themeColor="text1"/>
          <w:lang w:val="en-GB" w:eastAsia="zh-TW"/>
        </w:rPr>
        <w:lastRenderedPageBreak/>
        <w:t>MB&amp;F</w:t>
      </w:r>
      <w:r w:rsidRPr="00C21231">
        <w:rPr>
          <w:rFonts w:ascii="PMingLiU" w:hAnsi="PMingLiU" w:cs="PMingLiU" w:hint="eastAsia"/>
          <w:color w:val="000000" w:themeColor="text1"/>
          <w:lang w:val="en-GB" w:eastAsia="zh-TW"/>
        </w:rPr>
        <w:t>這間鐘錶實驗室是否自</w:t>
      </w:r>
      <w:r w:rsidRPr="00C21231">
        <w:rPr>
          <w:rFonts w:ascii="Arial" w:eastAsia="Cambria" w:hAnsi="Arial" w:cs="Arial" w:hint="eastAsia"/>
          <w:color w:val="000000" w:themeColor="text1"/>
          <w:lang w:val="en-GB" w:eastAsia="zh-TW"/>
        </w:rPr>
        <w:t>2011</w:t>
      </w:r>
      <w:r w:rsidRPr="00C21231">
        <w:rPr>
          <w:rFonts w:ascii="PMingLiU" w:hAnsi="PMingLiU" w:cs="PMingLiU" w:hint="eastAsia"/>
          <w:color w:val="000000" w:themeColor="text1"/>
          <w:lang w:val="en-GB" w:eastAsia="zh-TW"/>
        </w:rPr>
        <w:t>年推出</w:t>
      </w:r>
      <w:r w:rsidRPr="00C21231">
        <w:rPr>
          <w:rFonts w:ascii="Arial" w:eastAsia="Cambria" w:hAnsi="Arial" w:cs="Arial" w:hint="eastAsia"/>
          <w:color w:val="000000" w:themeColor="text1"/>
          <w:lang w:val="en-GB" w:eastAsia="zh-TW"/>
        </w:rPr>
        <w:t>Legacy Machine</w:t>
      </w:r>
      <w:r w:rsidRPr="00C21231">
        <w:rPr>
          <w:rFonts w:ascii="PMingLiU" w:hAnsi="PMingLiU" w:cs="PMingLiU" w:hint="eastAsia"/>
          <w:color w:val="000000" w:themeColor="text1"/>
          <w:lang w:val="en-GB" w:eastAsia="zh-TW"/>
        </w:rPr>
        <w:t>後出現轉變？是，而且相當顯著。</w:t>
      </w:r>
      <w:r w:rsidRPr="00C21231">
        <w:rPr>
          <w:rFonts w:ascii="Arial" w:eastAsia="Cambria" w:hAnsi="Arial" w:cs="Arial" w:hint="eastAsia"/>
          <w:color w:val="000000" w:themeColor="text1"/>
          <w:lang w:val="en-GB" w:eastAsia="zh-TW"/>
        </w:rPr>
        <w:t>LM1</w:t>
      </w:r>
      <w:r w:rsidRPr="00C21231">
        <w:rPr>
          <w:rFonts w:ascii="PMingLiU" w:hAnsi="PMingLiU" w:cs="PMingLiU" w:hint="eastAsia"/>
          <w:color w:val="000000" w:themeColor="text1"/>
          <w:lang w:val="en-GB" w:eastAsia="zh-TW"/>
        </w:rPr>
        <w:t>於</w:t>
      </w:r>
      <w:r w:rsidRPr="00C21231">
        <w:rPr>
          <w:rFonts w:ascii="Arial" w:eastAsia="Cambria" w:hAnsi="Arial" w:cs="Arial" w:hint="eastAsia"/>
          <w:color w:val="000000" w:themeColor="text1"/>
          <w:lang w:val="en-GB" w:eastAsia="zh-TW"/>
        </w:rPr>
        <w:t xml:space="preserve">2011 </w:t>
      </w:r>
      <w:r w:rsidRPr="00C21231">
        <w:rPr>
          <w:rFonts w:ascii="PMingLiU" w:hAnsi="PMingLiU" w:cs="PMingLiU" w:hint="eastAsia"/>
          <w:color w:val="000000" w:themeColor="text1"/>
          <w:lang w:val="en-GB" w:eastAsia="zh-TW"/>
        </w:rPr>
        <w:t>年驚豔登場之後，業界專家預估</w:t>
      </w:r>
      <w:r w:rsidRPr="00C21231">
        <w:rPr>
          <w:rFonts w:ascii="Arial" w:eastAsia="Cambria" w:hAnsi="Arial" w:cs="Arial" w:hint="eastAsia"/>
          <w:color w:val="000000" w:themeColor="text1"/>
          <w:lang w:val="en-GB" w:eastAsia="zh-TW"/>
        </w:rPr>
        <w:t>MB&amp;F</w:t>
      </w:r>
      <w:r w:rsidRPr="00C21231">
        <w:rPr>
          <w:rFonts w:ascii="PMingLiU" w:hAnsi="PMingLiU" w:cs="PMingLiU" w:hint="eastAsia"/>
          <w:color w:val="000000" w:themeColor="text1"/>
          <w:lang w:val="en-GB" w:eastAsia="zh-TW"/>
        </w:rPr>
        <w:t>會將整體生產（和銷售）重心大動作轉向以</w:t>
      </w:r>
      <w:r w:rsidRPr="00C21231">
        <w:rPr>
          <w:rFonts w:ascii="Arial" w:eastAsia="Cambria" w:hAnsi="Arial" w:cs="Arial" w:hint="eastAsia"/>
          <w:color w:val="000000" w:themeColor="text1"/>
          <w:lang w:val="en-GB" w:eastAsia="zh-TW"/>
        </w:rPr>
        <w:t>Legacy Machine</w:t>
      </w:r>
      <w:r w:rsidRPr="00C21231">
        <w:rPr>
          <w:rFonts w:ascii="PMingLiU" w:hAnsi="PMingLiU" w:cs="PMingLiU" w:hint="eastAsia"/>
          <w:color w:val="000000" w:themeColor="text1"/>
          <w:lang w:val="en-GB" w:eastAsia="zh-TW"/>
        </w:rPr>
        <w:t>為代表的大眾作品。這並未成真，顛覆傳統的</w:t>
      </w:r>
      <w:r w:rsidRPr="00C21231">
        <w:rPr>
          <w:rFonts w:ascii="Arial" w:eastAsia="Cambria" w:hAnsi="Arial" w:cs="Arial" w:hint="eastAsia"/>
          <w:color w:val="000000" w:themeColor="text1"/>
          <w:lang w:val="en-GB" w:eastAsia="zh-TW"/>
        </w:rPr>
        <w:t>Horological Machine</w:t>
      </w:r>
      <w:r w:rsidRPr="00C21231">
        <w:rPr>
          <w:rFonts w:ascii="PMingLiU" w:hAnsi="PMingLiU" w:cs="PMingLiU" w:hint="eastAsia"/>
          <w:color w:val="000000" w:themeColor="text1"/>
          <w:lang w:val="en-GB" w:eastAsia="zh-TW"/>
        </w:rPr>
        <w:t>系列持續有新作問世並占據品牌重要地位</w:t>
      </w:r>
      <w:r w:rsidRPr="00C21231">
        <w:rPr>
          <w:rFonts w:ascii="Arial" w:eastAsia="Cambria" w:hAnsi="Arial" w:cs="Arial"/>
          <w:color w:val="000000" w:themeColor="text1"/>
          <w:lang w:val="en-GB" w:eastAsia="zh-TW"/>
        </w:rPr>
        <w:t>……</w:t>
      </w:r>
      <w:r w:rsidRPr="00C21231">
        <w:rPr>
          <w:rFonts w:ascii="PMingLiU" w:hAnsi="PMingLiU" w:cs="PMingLiU" w:hint="eastAsia"/>
          <w:color w:val="000000" w:themeColor="text1"/>
          <w:lang w:val="en-GB" w:eastAsia="zh-TW"/>
        </w:rPr>
        <w:t>然而，</w:t>
      </w:r>
      <w:r w:rsidRPr="00C21231">
        <w:rPr>
          <w:rFonts w:ascii="Arial" w:eastAsia="Cambria" w:hAnsi="Arial" w:cs="Arial" w:hint="eastAsia"/>
          <w:color w:val="000000" w:themeColor="text1"/>
          <w:lang w:val="en-GB" w:eastAsia="zh-TW"/>
        </w:rPr>
        <w:t>11</w:t>
      </w:r>
      <w:r w:rsidRPr="00C21231">
        <w:rPr>
          <w:rFonts w:ascii="PMingLiU" w:hAnsi="PMingLiU" w:cs="PMingLiU" w:hint="eastAsia"/>
          <w:color w:val="000000" w:themeColor="text1"/>
          <w:lang w:val="en-GB" w:eastAsia="zh-TW"/>
        </w:rPr>
        <w:t>年之後，致敬古典的</w:t>
      </w:r>
      <w:r w:rsidRPr="00C21231">
        <w:rPr>
          <w:rFonts w:ascii="Arial" w:eastAsia="Cambria" w:hAnsi="Arial" w:cs="Arial" w:hint="eastAsia"/>
          <w:color w:val="000000" w:themeColor="text1"/>
          <w:lang w:val="en-GB" w:eastAsia="zh-TW"/>
        </w:rPr>
        <w:t>Legacy Machine</w:t>
      </w:r>
      <w:r w:rsidRPr="00C21231">
        <w:rPr>
          <w:rFonts w:ascii="PMingLiU" w:hAnsi="PMingLiU" w:cs="PMingLiU" w:hint="eastAsia"/>
          <w:color w:val="000000" w:themeColor="text1"/>
          <w:lang w:val="en-GB" w:eastAsia="zh-TW"/>
        </w:rPr>
        <w:t>也鞏固了自己的一片天，同樣備受腕錶藏家青睞。</w:t>
      </w:r>
      <w:r w:rsidRPr="00C21231">
        <w:rPr>
          <w:rFonts w:ascii="Arial" w:eastAsia="Cambria" w:hAnsi="Arial" w:cs="Arial" w:hint="eastAsia"/>
          <w:color w:val="000000" w:themeColor="text1"/>
          <w:lang w:val="en-GB" w:eastAsia="zh-TW"/>
        </w:rPr>
        <w:t>2021</w:t>
      </w:r>
      <w:r w:rsidRPr="00C21231">
        <w:rPr>
          <w:rFonts w:ascii="PMingLiU" w:hAnsi="PMingLiU" w:cs="PMingLiU" w:hint="eastAsia"/>
          <w:color w:val="000000" w:themeColor="text1"/>
          <w:lang w:val="en-GB" w:eastAsia="zh-TW"/>
        </w:rPr>
        <w:t>年，</w:t>
      </w:r>
      <w:r w:rsidRPr="00C21231">
        <w:rPr>
          <w:rFonts w:ascii="Arial" w:eastAsia="Cambria" w:hAnsi="Arial" w:cs="Arial" w:hint="eastAsia"/>
          <w:color w:val="000000" w:themeColor="text1"/>
          <w:lang w:val="en-GB" w:eastAsia="zh-TW"/>
        </w:rPr>
        <w:t>MB&amp;F</w:t>
      </w:r>
      <w:r w:rsidRPr="00C21231">
        <w:rPr>
          <w:rFonts w:ascii="PMingLiU" w:hAnsi="PMingLiU" w:cs="PMingLiU" w:hint="eastAsia"/>
          <w:color w:val="000000" w:themeColor="text1"/>
          <w:lang w:val="en-GB" w:eastAsia="zh-TW"/>
        </w:rPr>
        <w:t>持續並進發展，雖然兩個領域風格迥異，但同樣堅守獨立與創意的不變主張。</w:t>
      </w:r>
    </w:p>
    <w:p w14:paraId="5B13F748" w14:textId="77777777" w:rsidR="00D37232" w:rsidRPr="00C21231" w:rsidRDefault="00D37232" w:rsidP="000B124C">
      <w:pPr>
        <w:spacing w:after="0" w:line="240" w:lineRule="auto"/>
        <w:rPr>
          <w:rFonts w:ascii="Arial" w:eastAsia="Cambria" w:hAnsi="Arial" w:cs="Arial"/>
          <w:color w:val="000000" w:themeColor="text1"/>
          <w:lang w:val="en-GB" w:eastAsia="zh-TW"/>
        </w:rPr>
      </w:pPr>
      <w:r w:rsidRPr="00C21231">
        <w:rPr>
          <w:rFonts w:ascii="Arial" w:eastAsia="Cambria" w:hAnsi="Arial" w:cs="Arial"/>
          <w:color w:val="000000" w:themeColor="text1"/>
          <w:lang w:val="en-GB" w:eastAsia="zh-TW"/>
        </w:rPr>
        <w:br w:type="page"/>
      </w:r>
    </w:p>
    <w:p w14:paraId="2985A4EC" w14:textId="5A72D1AD" w:rsidR="00512D95" w:rsidRPr="00C21231" w:rsidRDefault="00512D95" w:rsidP="00512D95">
      <w:pPr>
        <w:spacing w:after="0" w:line="240" w:lineRule="auto"/>
        <w:jc w:val="center"/>
        <w:rPr>
          <w:rFonts w:ascii="Arial" w:eastAsia="Cambria" w:hAnsi="Arial" w:cs="Arial"/>
          <w:b/>
          <w:color w:val="000000" w:themeColor="text1"/>
          <w:sz w:val="28"/>
          <w:szCs w:val="28"/>
          <w:lang w:val="en-GB" w:eastAsia="zh-TW"/>
        </w:rPr>
      </w:pPr>
      <w:r w:rsidRPr="00C21231">
        <w:rPr>
          <w:rFonts w:ascii="Arial" w:eastAsia="Cambria" w:hAnsi="Arial" w:cs="Arial" w:hint="eastAsia"/>
          <w:b/>
          <w:color w:val="000000" w:themeColor="text1"/>
          <w:sz w:val="28"/>
          <w:szCs w:val="28"/>
          <w:lang w:val="en-GB" w:eastAsia="zh-TW"/>
        </w:rPr>
        <w:lastRenderedPageBreak/>
        <w:t xml:space="preserve">2011 </w:t>
      </w:r>
      <w:r w:rsidRPr="00C21231">
        <w:rPr>
          <w:rFonts w:ascii="Arial" w:eastAsia="Cambria" w:hAnsi="Arial" w:cs="Arial" w:hint="eastAsia"/>
          <w:b/>
          <w:color w:val="000000" w:themeColor="text1"/>
          <w:sz w:val="28"/>
          <w:szCs w:val="28"/>
          <w:lang w:val="en-GB" w:eastAsia="zh-TW"/>
        </w:rPr>
        <w:t>–</w:t>
      </w:r>
      <w:r w:rsidRPr="00C21231">
        <w:rPr>
          <w:rFonts w:ascii="Arial" w:eastAsia="Cambria" w:hAnsi="Arial" w:cs="Arial" w:hint="eastAsia"/>
          <w:b/>
          <w:color w:val="000000" w:themeColor="text1"/>
          <w:sz w:val="28"/>
          <w:szCs w:val="28"/>
          <w:lang w:val="en-GB" w:eastAsia="zh-TW"/>
        </w:rPr>
        <w:t xml:space="preserve"> 202</w:t>
      </w:r>
      <w:r w:rsidRPr="00C21231">
        <w:rPr>
          <w:rFonts w:ascii="Arial" w:hAnsi="Arial" w:cs="Arial" w:hint="eastAsia"/>
          <w:b/>
          <w:color w:val="000000" w:themeColor="text1"/>
          <w:sz w:val="28"/>
          <w:szCs w:val="28"/>
          <w:lang w:val="en-GB" w:eastAsia="zh-TW"/>
        </w:rPr>
        <w:t>3</w:t>
      </w:r>
      <w:r w:rsidRPr="00C21231">
        <w:rPr>
          <w:rFonts w:ascii="PMingLiU" w:hAnsi="PMingLiU" w:cs="PMingLiU" w:hint="eastAsia"/>
          <w:b/>
          <w:color w:val="000000" w:themeColor="text1"/>
          <w:sz w:val="28"/>
          <w:szCs w:val="28"/>
          <w:lang w:val="en-GB" w:eastAsia="zh-TW"/>
        </w:rPr>
        <w:t>年</w:t>
      </w:r>
    </w:p>
    <w:p w14:paraId="32E52241" w14:textId="0714A909" w:rsidR="00512D95" w:rsidRPr="00C21231" w:rsidRDefault="00512D95" w:rsidP="00512D95">
      <w:pPr>
        <w:spacing w:after="0" w:line="240" w:lineRule="auto"/>
        <w:jc w:val="center"/>
        <w:rPr>
          <w:rFonts w:ascii="Arial" w:eastAsia="Cambria" w:hAnsi="Arial" w:cs="Arial"/>
          <w:b/>
          <w:color w:val="000000" w:themeColor="text1"/>
          <w:sz w:val="28"/>
          <w:szCs w:val="28"/>
          <w:lang w:val="en-GB"/>
        </w:rPr>
      </w:pPr>
      <w:r w:rsidRPr="00C21231">
        <w:rPr>
          <w:rFonts w:ascii="Arial" w:eastAsia="Cambria" w:hAnsi="Arial" w:cs="Arial" w:hint="eastAsia"/>
          <w:b/>
          <w:color w:val="000000" w:themeColor="text1"/>
          <w:sz w:val="28"/>
          <w:szCs w:val="28"/>
          <w:lang w:val="en-GB"/>
        </w:rPr>
        <w:t>LEGACY MACHINE</w:t>
      </w:r>
      <w:proofErr w:type="spellStart"/>
      <w:r w:rsidRPr="00C21231">
        <w:rPr>
          <w:rFonts w:ascii="PMingLiU" w:hAnsi="PMingLiU" w:cs="PMingLiU" w:hint="eastAsia"/>
          <w:b/>
          <w:color w:val="000000" w:themeColor="text1"/>
          <w:sz w:val="28"/>
          <w:szCs w:val="28"/>
          <w:lang w:val="en-GB"/>
        </w:rPr>
        <w:t>系列里程碑</w:t>
      </w:r>
      <w:proofErr w:type="spellEnd"/>
    </w:p>
    <w:p w14:paraId="29964EC9" w14:textId="77777777" w:rsidR="005F3CEC" w:rsidRPr="00C21231" w:rsidRDefault="005F3CEC" w:rsidP="000B124C">
      <w:pPr>
        <w:spacing w:after="0" w:line="240" w:lineRule="auto"/>
        <w:jc w:val="both"/>
        <w:rPr>
          <w:rFonts w:ascii="Arial" w:eastAsia="Cambria" w:hAnsi="Arial" w:cs="Arial"/>
          <w:color w:val="000000" w:themeColor="text1"/>
          <w:lang w:val="en-GB"/>
        </w:rPr>
      </w:pPr>
    </w:p>
    <w:p w14:paraId="744F9202" w14:textId="4C9CF1DC" w:rsidR="00512D95" w:rsidRPr="00C21231" w:rsidRDefault="00512D95" w:rsidP="000B124C">
      <w:pPr>
        <w:tabs>
          <w:tab w:val="left" w:pos="567"/>
        </w:tabs>
        <w:spacing w:after="0" w:line="240" w:lineRule="auto"/>
        <w:ind w:left="567" w:hanging="567"/>
        <w:rPr>
          <w:rFonts w:ascii="Arial" w:eastAsia="Cambria" w:hAnsi="Arial" w:cs="Arial"/>
          <w:color w:val="000000" w:themeColor="text1"/>
          <w:lang w:val="en-GB"/>
        </w:rPr>
      </w:pPr>
      <w:r w:rsidRPr="00C21231">
        <w:rPr>
          <w:rFonts w:ascii="Arial" w:eastAsia="Cambria" w:hAnsi="Arial" w:cs="Arial" w:hint="eastAsia"/>
          <w:b/>
          <w:bCs/>
          <w:color w:val="000000" w:themeColor="text1"/>
          <w:lang w:val="en-GB"/>
        </w:rPr>
        <w:t>2011</w:t>
      </w:r>
      <w:r w:rsidRPr="00C21231">
        <w:rPr>
          <w:rFonts w:ascii="Arial" w:eastAsia="Cambria" w:hAnsi="Arial" w:cs="Arial" w:hint="eastAsia"/>
          <w:b/>
          <w:bCs/>
          <w:color w:val="000000" w:themeColor="text1"/>
          <w:lang w:val="en-GB"/>
        </w:rPr>
        <w:tab/>
      </w:r>
      <w:proofErr w:type="spellStart"/>
      <w:r w:rsidRPr="00C21231">
        <w:rPr>
          <w:rFonts w:ascii="PMingLiU" w:hAnsi="PMingLiU" w:cs="PMingLiU" w:hint="eastAsia"/>
          <w:color w:val="000000" w:themeColor="text1"/>
          <w:lang w:val="en-GB"/>
        </w:rPr>
        <w:t>繼推出四只標新立異的</w:t>
      </w:r>
      <w:proofErr w:type="spellEnd"/>
      <w:r w:rsidRPr="00C21231">
        <w:rPr>
          <w:rFonts w:ascii="Arial" w:eastAsia="Cambria" w:hAnsi="Arial" w:cs="Arial" w:hint="eastAsia"/>
          <w:color w:val="000000" w:themeColor="text1"/>
          <w:lang w:val="en-GB"/>
        </w:rPr>
        <w:t>Horological Machine</w:t>
      </w:r>
      <w:proofErr w:type="spellStart"/>
      <w:r w:rsidRPr="00C21231">
        <w:rPr>
          <w:rFonts w:ascii="PMingLiU" w:hAnsi="PMingLiU" w:cs="PMingLiU" w:hint="eastAsia"/>
          <w:color w:val="000000" w:themeColor="text1"/>
          <w:lang w:val="en-GB"/>
        </w:rPr>
        <w:t>腕錶後</w:t>
      </w:r>
      <w:proofErr w:type="spellEnd"/>
      <w:r w:rsidRPr="00C21231">
        <w:rPr>
          <w:rFonts w:ascii="PMingLiU" w:hAnsi="PMingLiU" w:cs="PMingLiU" w:hint="eastAsia"/>
          <w:color w:val="000000" w:themeColor="text1"/>
          <w:lang w:val="en-GB"/>
        </w:rPr>
        <w:t>，</w:t>
      </w:r>
      <w:r w:rsidRPr="00C21231">
        <w:rPr>
          <w:rFonts w:ascii="Arial" w:eastAsia="Cambria" w:hAnsi="Arial" w:cs="Arial" w:hint="eastAsia"/>
          <w:color w:val="000000" w:themeColor="text1"/>
          <w:lang w:val="en-GB"/>
        </w:rPr>
        <w:t>MB&amp;F</w:t>
      </w:r>
      <w:proofErr w:type="spellStart"/>
      <w:r w:rsidRPr="00C21231">
        <w:rPr>
          <w:rFonts w:ascii="PMingLiU" w:hAnsi="PMingLiU" w:cs="PMingLiU" w:hint="eastAsia"/>
          <w:color w:val="000000" w:themeColor="text1"/>
          <w:lang w:val="en-GB"/>
        </w:rPr>
        <w:t>出乎意料發表</w:t>
      </w:r>
      <w:proofErr w:type="spellEnd"/>
      <w:r w:rsidRPr="00C21231">
        <w:rPr>
          <w:rFonts w:ascii="Arial" w:eastAsia="Cambria" w:hAnsi="Arial" w:cs="Arial" w:hint="eastAsia"/>
          <w:color w:val="000000" w:themeColor="text1"/>
          <w:lang w:val="en-GB"/>
        </w:rPr>
        <w:t>Legacy Machine No1</w:t>
      </w:r>
      <w:r w:rsidRPr="00C21231">
        <w:rPr>
          <w:rFonts w:ascii="PMingLiU" w:hAnsi="PMingLiU" w:cs="PMingLiU" w:hint="eastAsia"/>
          <w:color w:val="000000" w:themeColor="text1"/>
          <w:lang w:val="en-GB"/>
        </w:rPr>
        <w:t>，</w:t>
      </w:r>
      <w:proofErr w:type="spellStart"/>
      <w:r w:rsidRPr="00C21231">
        <w:rPr>
          <w:rFonts w:ascii="PMingLiU" w:hAnsi="PMingLiU" w:cs="PMingLiU" w:hint="eastAsia"/>
          <w:color w:val="000000" w:themeColor="text1"/>
          <w:lang w:val="en-GB"/>
        </w:rPr>
        <w:t>開創更具古典韻味的全新系列</w:t>
      </w:r>
      <w:proofErr w:type="spellEnd"/>
      <w:r w:rsidRPr="00C21231">
        <w:rPr>
          <w:rFonts w:ascii="PMingLiU" w:hAnsi="PMingLiU" w:cs="PMingLiU" w:hint="eastAsia"/>
          <w:color w:val="000000" w:themeColor="text1"/>
          <w:lang w:val="en-GB"/>
        </w:rPr>
        <w:t>。</w:t>
      </w:r>
    </w:p>
    <w:p w14:paraId="25D51D6A" w14:textId="77777777" w:rsidR="005F3CEC" w:rsidRPr="00C21231" w:rsidRDefault="005F3CEC" w:rsidP="000B124C">
      <w:pPr>
        <w:tabs>
          <w:tab w:val="left" w:pos="567"/>
        </w:tabs>
        <w:spacing w:after="0" w:line="240" w:lineRule="auto"/>
        <w:rPr>
          <w:rFonts w:ascii="Arial" w:eastAsia="Cambria" w:hAnsi="Arial" w:cs="Arial"/>
          <w:color w:val="000000" w:themeColor="text1"/>
          <w:lang w:val="en-GB"/>
        </w:rPr>
      </w:pPr>
    </w:p>
    <w:p w14:paraId="4F3622CC" w14:textId="14F0A021" w:rsidR="00512D95" w:rsidRPr="00C21231" w:rsidRDefault="00512D95" w:rsidP="000B124C">
      <w:pPr>
        <w:tabs>
          <w:tab w:val="left" w:pos="567"/>
        </w:tabs>
        <w:spacing w:after="0" w:line="240" w:lineRule="auto"/>
        <w:ind w:left="567" w:hanging="567"/>
        <w:rPr>
          <w:rFonts w:ascii="Arial" w:eastAsia="Cambria" w:hAnsi="Arial" w:cs="Arial"/>
          <w:color w:val="000000" w:themeColor="text1"/>
          <w:lang w:val="en-GB" w:eastAsia="zh-TW"/>
        </w:rPr>
      </w:pPr>
      <w:r w:rsidRPr="00C21231">
        <w:rPr>
          <w:rFonts w:ascii="Arial" w:eastAsia="Cambria" w:hAnsi="Arial" w:cs="Arial" w:hint="eastAsia"/>
          <w:b/>
          <w:bCs/>
          <w:color w:val="000000" w:themeColor="text1"/>
          <w:lang w:val="en-GB" w:eastAsia="zh-TW"/>
        </w:rPr>
        <w:t>2012</w:t>
      </w:r>
      <w:r w:rsidRPr="00C21231">
        <w:rPr>
          <w:rFonts w:ascii="Arial" w:eastAsia="Cambria" w:hAnsi="Arial" w:cs="Arial" w:hint="eastAsia"/>
          <w:color w:val="000000" w:themeColor="text1"/>
          <w:lang w:val="en-GB" w:eastAsia="zh-TW"/>
        </w:rPr>
        <w:tab/>
        <w:t>LM1</w:t>
      </w:r>
      <w:r w:rsidRPr="00C21231">
        <w:rPr>
          <w:rFonts w:ascii="PMingLiU" w:hAnsi="PMingLiU" w:cs="PMingLiU" w:hint="eastAsia"/>
          <w:color w:val="000000" w:themeColor="text1"/>
          <w:lang w:val="en-GB" w:eastAsia="zh-TW"/>
        </w:rPr>
        <w:t>奪得不只一座，而是兩座日內瓦鐘錶大賞獎項：「最受公眾歡迎獎」（由錶迷投票選出）以及「最佳男裝腕錶獎」（由評審投票選出）。</w:t>
      </w:r>
    </w:p>
    <w:p w14:paraId="625DE4F9" w14:textId="77777777" w:rsidR="005F3CEC" w:rsidRPr="00C21231" w:rsidRDefault="005F3CEC" w:rsidP="000B124C">
      <w:pPr>
        <w:tabs>
          <w:tab w:val="left" w:pos="567"/>
        </w:tabs>
        <w:spacing w:after="0" w:line="240" w:lineRule="auto"/>
        <w:rPr>
          <w:rFonts w:ascii="Arial" w:eastAsia="Cambria" w:hAnsi="Arial" w:cs="Arial"/>
          <w:color w:val="000000" w:themeColor="text1"/>
          <w:lang w:val="en-GB" w:eastAsia="zh-TW"/>
        </w:rPr>
      </w:pPr>
    </w:p>
    <w:p w14:paraId="1A905924" w14:textId="71AEB371" w:rsidR="005F3CEC" w:rsidRPr="00C21231" w:rsidRDefault="00512D95" w:rsidP="00E77385">
      <w:pPr>
        <w:tabs>
          <w:tab w:val="left" w:pos="567"/>
        </w:tabs>
        <w:spacing w:after="0" w:line="240" w:lineRule="auto"/>
        <w:ind w:leftChars="1" w:left="567" w:hangingChars="256" w:hanging="565"/>
        <w:rPr>
          <w:rFonts w:ascii="PMingLiU" w:hAnsi="PMingLiU" w:cs="PMingLiU"/>
          <w:color w:val="000000" w:themeColor="text1"/>
          <w:lang w:val="en-GB"/>
        </w:rPr>
      </w:pPr>
      <w:r w:rsidRPr="00C21231">
        <w:rPr>
          <w:rFonts w:ascii="Arial" w:eastAsia="Cambria" w:hAnsi="Arial" w:cs="Arial"/>
          <w:b/>
          <w:color w:val="000000" w:themeColor="text1"/>
          <w:lang w:val="en-GB"/>
        </w:rPr>
        <w:t>2013</w:t>
      </w:r>
      <w:r w:rsidRPr="00C21231">
        <w:rPr>
          <w:rFonts w:ascii="Arial" w:eastAsia="Cambria" w:hAnsi="Arial" w:cs="Arial"/>
          <w:b/>
          <w:color w:val="000000" w:themeColor="text1"/>
          <w:lang w:val="en-GB"/>
        </w:rPr>
        <w:tab/>
      </w:r>
      <w:r w:rsidRPr="00C21231">
        <w:rPr>
          <w:rFonts w:ascii="Arial" w:eastAsia="Cambria" w:hAnsi="Arial" w:cs="Arial" w:hint="eastAsia"/>
          <w:color w:val="000000" w:themeColor="text1"/>
          <w:lang w:val="en-GB"/>
        </w:rPr>
        <w:t>Legacy Machine No2</w:t>
      </w:r>
      <w:r w:rsidRPr="00C21231">
        <w:rPr>
          <w:rFonts w:ascii="PMingLiU" w:hAnsi="PMingLiU" w:cs="PMingLiU" w:hint="eastAsia"/>
          <w:color w:val="000000" w:themeColor="text1"/>
          <w:lang w:val="en-GB"/>
        </w:rPr>
        <w:t>：</w:t>
      </w:r>
      <w:proofErr w:type="spellStart"/>
      <w:r w:rsidRPr="00C21231">
        <w:rPr>
          <w:rFonts w:ascii="PMingLiU" w:hAnsi="PMingLiU" w:cs="PMingLiU" w:hint="eastAsia"/>
          <w:color w:val="000000" w:themeColor="text1"/>
          <w:lang w:val="en-GB"/>
        </w:rPr>
        <w:t>初代</w:t>
      </w:r>
      <w:proofErr w:type="spellEnd"/>
      <w:r w:rsidRPr="00C21231">
        <w:rPr>
          <w:rFonts w:ascii="Arial" w:eastAsia="Cambria" w:hAnsi="Arial" w:cs="Arial" w:hint="eastAsia"/>
          <w:color w:val="000000" w:themeColor="text1"/>
          <w:lang w:val="en-GB"/>
        </w:rPr>
        <w:t>LM</w:t>
      </w:r>
      <w:proofErr w:type="spellStart"/>
      <w:r w:rsidRPr="00C21231">
        <w:rPr>
          <w:rFonts w:ascii="PMingLiU" w:hAnsi="PMingLiU" w:cs="PMingLiU" w:hint="eastAsia"/>
          <w:color w:val="000000" w:themeColor="text1"/>
          <w:lang w:val="en-GB"/>
        </w:rPr>
        <w:t>腕錶亮相兩年後</w:t>
      </w:r>
      <w:proofErr w:type="spellEnd"/>
      <w:r w:rsidRPr="00C21231">
        <w:rPr>
          <w:rFonts w:ascii="PMingLiU" w:hAnsi="PMingLiU" w:cs="PMingLiU" w:hint="eastAsia"/>
          <w:color w:val="000000" w:themeColor="text1"/>
          <w:lang w:val="en-GB"/>
        </w:rPr>
        <w:t>，</w:t>
      </w:r>
      <w:r w:rsidRPr="00C21231">
        <w:rPr>
          <w:rFonts w:ascii="Arial" w:eastAsia="Cambria" w:hAnsi="Arial" w:cs="Arial" w:hint="eastAsia"/>
          <w:color w:val="000000" w:themeColor="text1"/>
          <w:lang w:val="en-GB"/>
        </w:rPr>
        <w:t>LM2</w:t>
      </w:r>
      <w:proofErr w:type="spellStart"/>
      <w:r w:rsidRPr="00C21231">
        <w:rPr>
          <w:rFonts w:ascii="PMingLiU" w:hAnsi="PMingLiU" w:cs="PMingLiU" w:hint="eastAsia"/>
          <w:color w:val="000000" w:themeColor="text1"/>
          <w:lang w:val="en-GB"/>
        </w:rPr>
        <w:t>的問世展現品牌對</w:t>
      </w:r>
      <w:proofErr w:type="spellEnd"/>
      <w:r w:rsidRPr="00C21231">
        <w:rPr>
          <w:rFonts w:ascii="Arial" w:eastAsia="Cambria" w:hAnsi="Arial" w:cs="Arial" w:hint="eastAsia"/>
          <w:color w:val="000000" w:themeColor="text1"/>
          <w:lang w:val="en-GB"/>
        </w:rPr>
        <w:t>Legacy Machine</w:t>
      </w:r>
      <w:r w:rsidRPr="00C21231">
        <w:rPr>
          <w:rFonts w:ascii="PMingLiU" w:hAnsi="PMingLiU" w:cs="PMingLiU" w:hint="eastAsia"/>
          <w:color w:val="000000" w:themeColor="text1"/>
          <w:lang w:val="en-GB"/>
        </w:rPr>
        <w:t>系列的持續投入，更參考知名製錶師的雙整時器系統，大幅改良腕錶複雜功能。</w:t>
      </w:r>
    </w:p>
    <w:p w14:paraId="0B718234" w14:textId="77777777" w:rsidR="00512D95" w:rsidRPr="00C21231" w:rsidRDefault="00512D95" w:rsidP="000B124C">
      <w:pPr>
        <w:tabs>
          <w:tab w:val="left" w:pos="567"/>
        </w:tabs>
        <w:spacing w:after="0" w:line="240" w:lineRule="auto"/>
        <w:rPr>
          <w:rFonts w:ascii="Arial" w:eastAsia="Cambria" w:hAnsi="Arial" w:cs="Arial"/>
          <w:color w:val="000000" w:themeColor="text1"/>
          <w:lang w:val="en-GB"/>
        </w:rPr>
      </w:pPr>
    </w:p>
    <w:p w14:paraId="3C4503EF" w14:textId="77777777" w:rsidR="00E77385" w:rsidRPr="00C21231" w:rsidRDefault="00E77385" w:rsidP="00E77385">
      <w:pPr>
        <w:tabs>
          <w:tab w:val="left" w:pos="567"/>
        </w:tabs>
        <w:spacing w:after="0" w:line="240" w:lineRule="auto"/>
        <w:ind w:leftChars="1" w:left="567" w:hangingChars="256" w:hanging="565"/>
        <w:rPr>
          <w:rFonts w:ascii="Arial" w:eastAsia="Cambria" w:hAnsi="Arial" w:cs="Arial"/>
          <w:color w:val="000000" w:themeColor="text1"/>
          <w:lang w:val="en-GB"/>
        </w:rPr>
      </w:pPr>
      <w:r w:rsidRPr="00C21231">
        <w:rPr>
          <w:rFonts w:ascii="Arial" w:eastAsia="Cambria" w:hAnsi="Arial" w:cs="Arial" w:hint="eastAsia"/>
          <w:b/>
          <w:bCs/>
          <w:color w:val="000000" w:themeColor="text1"/>
          <w:lang w:val="en-GB"/>
        </w:rPr>
        <w:t>2014</w:t>
      </w:r>
      <w:r w:rsidRPr="00C21231">
        <w:rPr>
          <w:rFonts w:ascii="Arial" w:eastAsia="Cambria" w:hAnsi="Arial" w:cs="Arial" w:hint="eastAsia"/>
          <w:b/>
          <w:bCs/>
          <w:color w:val="000000" w:themeColor="text1"/>
          <w:lang w:val="en-GB"/>
        </w:rPr>
        <w:tab/>
      </w:r>
      <w:r w:rsidRPr="00C21231">
        <w:rPr>
          <w:rFonts w:ascii="Arial" w:eastAsia="Cambria" w:hAnsi="Arial" w:cs="Arial" w:hint="eastAsia"/>
          <w:color w:val="000000" w:themeColor="text1"/>
          <w:lang w:val="en-GB"/>
        </w:rPr>
        <w:t>Legacy Machine</w:t>
      </w:r>
      <w:proofErr w:type="spellStart"/>
      <w:r w:rsidRPr="00C21231">
        <w:rPr>
          <w:rFonts w:ascii="PMingLiU" w:hAnsi="PMingLiU" w:cs="PMingLiU" w:hint="eastAsia"/>
          <w:color w:val="000000" w:themeColor="text1"/>
          <w:lang w:val="en-GB"/>
        </w:rPr>
        <w:t>系列推出首款「行為藝術</w:t>
      </w:r>
      <w:proofErr w:type="spellEnd"/>
      <w:proofErr w:type="gramStart"/>
      <w:r w:rsidRPr="00C21231">
        <w:rPr>
          <w:rFonts w:ascii="PMingLiU" w:hAnsi="PMingLiU" w:cs="PMingLiU" w:hint="eastAsia"/>
          <w:color w:val="000000" w:themeColor="text1"/>
          <w:lang w:val="en-GB"/>
        </w:rPr>
        <w:t>」</w:t>
      </w:r>
      <w:r w:rsidRPr="00C21231">
        <w:rPr>
          <w:rFonts w:ascii="Arial" w:eastAsia="Cambria" w:hAnsi="Arial" w:cs="Arial" w:hint="eastAsia"/>
          <w:color w:val="000000" w:themeColor="text1"/>
          <w:lang w:val="en-GB"/>
        </w:rPr>
        <w:t>(</w:t>
      </w:r>
      <w:proofErr w:type="gramEnd"/>
      <w:r w:rsidRPr="00C21231">
        <w:rPr>
          <w:rFonts w:ascii="Arial" w:eastAsia="Cambria" w:hAnsi="Arial" w:cs="Arial" w:hint="eastAsia"/>
          <w:color w:val="000000" w:themeColor="text1"/>
          <w:lang w:val="en-GB"/>
        </w:rPr>
        <w:t xml:space="preserve">Performance Art) </w:t>
      </w:r>
      <w:proofErr w:type="spellStart"/>
      <w:r w:rsidRPr="00C21231">
        <w:rPr>
          <w:rFonts w:ascii="PMingLiU" w:hAnsi="PMingLiU" w:cs="PMingLiU" w:hint="eastAsia"/>
          <w:color w:val="000000" w:themeColor="text1"/>
          <w:lang w:val="en-GB"/>
        </w:rPr>
        <w:t>作品：與中國藝術家夏航合作，將</w:t>
      </w:r>
      <w:proofErr w:type="spellEnd"/>
      <w:r w:rsidRPr="00C21231">
        <w:rPr>
          <w:rFonts w:ascii="Arial" w:eastAsia="Cambria" w:hAnsi="Arial" w:cs="Arial" w:hint="eastAsia"/>
          <w:color w:val="000000" w:themeColor="text1"/>
          <w:lang w:val="en-GB"/>
        </w:rPr>
        <w:t>LM1</w:t>
      </w:r>
      <w:r w:rsidRPr="00C21231">
        <w:rPr>
          <w:rFonts w:ascii="PMingLiU" w:hAnsi="PMingLiU" w:cs="PMingLiU" w:hint="eastAsia"/>
          <w:color w:val="000000" w:themeColor="text1"/>
          <w:lang w:val="en-GB"/>
        </w:rPr>
        <w:t>垂直動力儲存指示換上嶄新風貌。</w:t>
      </w:r>
    </w:p>
    <w:p w14:paraId="3EB4BE38" w14:textId="77777777" w:rsidR="00E77385" w:rsidRPr="00C21231" w:rsidRDefault="00E77385" w:rsidP="00E77385">
      <w:pPr>
        <w:tabs>
          <w:tab w:val="left" w:pos="567"/>
        </w:tabs>
        <w:spacing w:after="0" w:line="240" w:lineRule="auto"/>
        <w:rPr>
          <w:rFonts w:ascii="Arial" w:eastAsia="Cambria" w:hAnsi="Arial" w:cs="Arial"/>
          <w:color w:val="000000" w:themeColor="text1"/>
          <w:lang w:val="en-GB"/>
        </w:rPr>
      </w:pPr>
    </w:p>
    <w:p w14:paraId="65079828" w14:textId="6CD9BAD1" w:rsidR="005F3CEC" w:rsidRPr="00C21231" w:rsidRDefault="00E77385" w:rsidP="00E77385">
      <w:pPr>
        <w:tabs>
          <w:tab w:val="left" w:pos="567"/>
        </w:tabs>
        <w:spacing w:after="0" w:line="240" w:lineRule="auto"/>
        <w:ind w:leftChars="257" w:left="567" w:hanging="2"/>
        <w:rPr>
          <w:rFonts w:ascii="PMingLiU" w:hAnsi="PMingLiU" w:cs="PMingLiU"/>
          <w:color w:val="000000" w:themeColor="text1"/>
          <w:lang w:val="en-GB"/>
        </w:rPr>
      </w:pPr>
      <w:r w:rsidRPr="00C21231">
        <w:rPr>
          <w:rFonts w:ascii="PMingLiU" w:hAnsi="PMingLiU" w:cs="PMingLiU" w:hint="eastAsia"/>
          <w:color w:val="000000" w:themeColor="text1"/>
          <w:lang w:val="en-GB"/>
        </w:rPr>
        <w:t>在</w:t>
      </w:r>
      <w:r w:rsidRPr="00C21231">
        <w:rPr>
          <w:rFonts w:ascii="Arial" w:eastAsia="Cambria" w:hAnsi="Arial" w:cs="Arial" w:hint="eastAsia"/>
          <w:color w:val="000000" w:themeColor="text1"/>
          <w:lang w:val="en-GB"/>
        </w:rPr>
        <w:t>Legacy Machine 101</w:t>
      </w:r>
      <w:r w:rsidRPr="00C21231">
        <w:rPr>
          <w:rFonts w:ascii="PMingLiU" w:hAnsi="PMingLiU" w:cs="PMingLiU" w:hint="eastAsia"/>
          <w:color w:val="000000" w:themeColor="text1"/>
          <w:lang w:val="en-GB"/>
        </w:rPr>
        <w:t>上，</w:t>
      </w:r>
      <w:r w:rsidRPr="00C21231">
        <w:rPr>
          <w:rFonts w:ascii="Arial" w:eastAsia="Cambria" w:hAnsi="Arial" w:cs="Arial" w:hint="eastAsia"/>
          <w:color w:val="000000" w:themeColor="text1"/>
          <w:lang w:val="en-GB"/>
        </w:rPr>
        <w:t>MB&amp;F</w:t>
      </w:r>
      <w:proofErr w:type="spellStart"/>
      <w:r w:rsidRPr="00C21231">
        <w:rPr>
          <w:rFonts w:ascii="PMingLiU" w:hAnsi="PMingLiU" w:cs="PMingLiU" w:hint="eastAsia"/>
          <w:color w:val="000000" w:themeColor="text1"/>
          <w:lang w:val="en-GB"/>
        </w:rPr>
        <w:t>專注於機械腕錶的關鍵元素</w:t>
      </w:r>
      <w:proofErr w:type="spellEnd"/>
      <w:r w:rsidRPr="00C21231">
        <w:rPr>
          <w:rFonts w:ascii="PMingLiU" w:hAnsi="PMingLiU" w:cs="PMingLiU" w:hint="eastAsia"/>
          <w:color w:val="000000" w:themeColor="text1"/>
          <w:lang w:val="en-GB"/>
        </w:rPr>
        <w:t>；</w:t>
      </w:r>
      <w:r w:rsidRPr="00C21231">
        <w:rPr>
          <w:rFonts w:ascii="Arial" w:eastAsia="Cambria" w:hAnsi="Arial" w:cs="Arial" w:hint="eastAsia"/>
          <w:color w:val="000000" w:themeColor="text1"/>
          <w:lang w:val="en-GB"/>
        </w:rPr>
        <w:t>LM101</w:t>
      </w:r>
      <w:proofErr w:type="spellStart"/>
      <w:r w:rsidRPr="00C21231">
        <w:rPr>
          <w:rFonts w:ascii="PMingLiU" w:hAnsi="PMingLiU" w:cs="PMingLiU" w:hint="eastAsia"/>
          <w:color w:val="000000" w:themeColor="text1"/>
          <w:lang w:val="en-GB"/>
        </w:rPr>
        <w:t>機芯也是首個由品牌自家工程團隊全權設計的機芯</w:t>
      </w:r>
      <w:proofErr w:type="spellEnd"/>
      <w:r w:rsidRPr="00C21231">
        <w:rPr>
          <w:rFonts w:ascii="PMingLiU" w:hAnsi="PMingLiU" w:cs="PMingLiU" w:hint="eastAsia"/>
          <w:color w:val="000000" w:themeColor="text1"/>
          <w:lang w:val="en-GB"/>
        </w:rPr>
        <w:t>。</w:t>
      </w:r>
    </w:p>
    <w:p w14:paraId="77E0DF54" w14:textId="77777777" w:rsidR="00E77385" w:rsidRPr="00C21231" w:rsidRDefault="00E77385" w:rsidP="00E77385">
      <w:pPr>
        <w:tabs>
          <w:tab w:val="left" w:pos="567"/>
        </w:tabs>
        <w:spacing w:after="0" w:line="240" w:lineRule="auto"/>
        <w:ind w:leftChars="257" w:left="567" w:hanging="2"/>
        <w:rPr>
          <w:rFonts w:ascii="Arial" w:eastAsia="Cambria" w:hAnsi="Arial" w:cs="Arial"/>
          <w:color w:val="000000" w:themeColor="text1"/>
          <w:lang w:val="en-GB"/>
        </w:rPr>
      </w:pPr>
    </w:p>
    <w:p w14:paraId="03DC7066" w14:textId="05A46EAA" w:rsidR="00E77385" w:rsidRPr="00C21231" w:rsidRDefault="00E77385" w:rsidP="00E77385">
      <w:pPr>
        <w:tabs>
          <w:tab w:val="left" w:pos="567"/>
        </w:tabs>
        <w:spacing w:after="0" w:line="240" w:lineRule="auto"/>
        <w:ind w:left="567" w:hanging="567"/>
        <w:rPr>
          <w:rFonts w:ascii="Arial" w:eastAsia="Cambria" w:hAnsi="Arial" w:cs="Arial"/>
          <w:color w:val="000000" w:themeColor="text1"/>
          <w:lang w:val="en-GB"/>
        </w:rPr>
      </w:pPr>
      <w:r w:rsidRPr="00C21231">
        <w:rPr>
          <w:rFonts w:ascii="Arial" w:eastAsia="Cambria" w:hAnsi="Arial" w:cs="Arial"/>
          <w:b/>
          <w:color w:val="000000" w:themeColor="text1"/>
          <w:lang w:val="en-GB"/>
        </w:rPr>
        <w:t>2015</w:t>
      </w:r>
      <w:r w:rsidRPr="00C21231">
        <w:rPr>
          <w:rFonts w:ascii="Arial" w:eastAsia="Cambria" w:hAnsi="Arial" w:cs="Arial"/>
          <w:b/>
          <w:color w:val="000000" w:themeColor="text1"/>
          <w:lang w:val="en-GB"/>
        </w:rPr>
        <w:tab/>
      </w:r>
      <w:r w:rsidRPr="00C21231">
        <w:rPr>
          <w:rFonts w:ascii="Arial" w:eastAsia="Cambria" w:hAnsi="Arial" w:cs="Arial" w:hint="eastAsia"/>
          <w:color w:val="000000" w:themeColor="text1"/>
          <w:lang w:val="en-GB"/>
        </w:rPr>
        <w:t>MB&amp;F</w:t>
      </w:r>
      <w:r w:rsidRPr="00C21231">
        <w:rPr>
          <w:rFonts w:ascii="PMingLiU" w:hAnsi="PMingLiU" w:cs="PMingLiU" w:hint="eastAsia"/>
          <w:color w:val="000000" w:themeColor="text1"/>
          <w:lang w:val="en-GB"/>
        </w:rPr>
        <w:t>與</w:t>
      </w:r>
      <w:r w:rsidRPr="00C21231">
        <w:rPr>
          <w:rFonts w:ascii="Arial" w:eastAsia="Cambria" w:hAnsi="Arial" w:cs="Arial" w:hint="eastAsia"/>
          <w:color w:val="000000" w:themeColor="text1"/>
          <w:lang w:val="en-GB"/>
        </w:rPr>
        <w:t>Stephen McDonnell</w:t>
      </w:r>
      <w:proofErr w:type="spellStart"/>
      <w:r w:rsidRPr="00C21231">
        <w:rPr>
          <w:rFonts w:ascii="PMingLiU" w:hAnsi="PMingLiU" w:cs="PMingLiU" w:hint="eastAsia"/>
          <w:color w:val="000000" w:themeColor="text1"/>
          <w:lang w:val="en-GB"/>
        </w:rPr>
        <w:t>合作改造傳統萬年曆機制，推出顛覆錶史的</w:t>
      </w:r>
      <w:proofErr w:type="spellEnd"/>
      <w:r w:rsidRPr="00C21231">
        <w:rPr>
          <w:rFonts w:ascii="Arial" w:eastAsia="Cambria" w:hAnsi="Arial" w:cs="Arial" w:hint="eastAsia"/>
          <w:color w:val="000000" w:themeColor="text1"/>
          <w:lang w:val="en-GB"/>
        </w:rPr>
        <w:t>Legacy Machine Perpetual</w:t>
      </w:r>
      <w:r w:rsidRPr="00C21231">
        <w:rPr>
          <w:rFonts w:ascii="PMingLiU" w:hAnsi="PMingLiU" w:cs="PMingLiU" w:hint="eastAsia"/>
          <w:color w:val="000000" w:themeColor="text1"/>
          <w:lang w:val="en-GB"/>
        </w:rPr>
        <w:t>，</w:t>
      </w:r>
      <w:proofErr w:type="spellStart"/>
      <w:r w:rsidRPr="00C21231">
        <w:rPr>
          <w:rFonts w:ascii="PMingLiU" w:hAnsi="PMingLiU" w:cs="PMingLiU" w:hint="eastAsia"/>
          <w:color w:val="000000" w:themeColor="text1"/>
          <w:lang w:val="en-GB"/>
        </w:rPr>
        <w:t>不僅可靠更便於使用</w:t>
      </w:r>
      <w:proofErr w:type="spellEnd"/>
      <w:r w:rsidRPr="00C21231">
        <w:rPr>
          <w:rFonts w:ascii="PMingLiU" w:hAnsi="PMingLiU" w:cs="PMingLiU" w:hint="eastAsia"/>
          <w:color w:val="000000" w:themeColor="text1"/>
          <w:lang w:val="en-GB"/>
        </w:rPr>
        <w:t>。</w:t>
      </w:r>
    </w:p>
    <w:p w14:paraId="180BA651" w14:textId="77777777" w:rsidR="005F3CEC" w:rsidRPr="00C21231" w:rsidRDefault="005F3CEC" w:rsidP="000B124C">
      <w:pPr>
        <w:tabs>
          <w:tab w:val="left" w:pos="567"/>
        </w:tabs>
        <w:spacing w:after="0" w:line="240" w:lineRule="auto"/>
        <w:rPr>
          <w:rFonts w:ascii="Arial" w:eastAsia="Cambria" w:hAnsi="Arial" w:cs="Arial"/>
          <w:color w:val="000000" w:themeColor="text1"/>
          <w:lang w:val="en-GB"/>
        </w:rPr>
      </w:pPr>
    </w:p>
    <w:p w14:paraId="68AE7632" w14:textId="77777777" w:rsidR="00BD302C" w:rsidRPr="00C21231" w:rsidRDefault="00BD302C" w:rsidP="00BD302C">
      <w:pPr>
        <w:tabs>
          <w:tab w:val="left" w:pos="567"/>
        </w:tabs>
        <w:spacing w:after="0" w:line="240" w:lineRule="auto"/>
        <w:ind w:left="570" w:hanging="570"/>
        <w:rPr>
          <w:rFonts w:ascii="Arial" w:eastAsia="Cambria" w:hAnsi="Arial" w:cs="Arial"/>
          <w:color w:val="000000" w:themeColor="text1"/>
          <w:lang w:val="en-GB"/>
        </w:rPr>
      </w:pPr>
      <w:r w:rsidRPr="00C21231">
        <w:rPr>
          <w:rFonts w:ascii="Arial" w:eastAsia="Cambria" w:hAnsi="Arial" w:cs="Arial" w:hint="eastAsia"/>
          <w:b/>
          <w:bCs/>
          <w:color w:val="000000" w:themeColor="text1"/>
          <w:lang w:val="en-GB"/>
        </w:rPr>
        <w:t>2016</w:t>
      </w:r>
      <w:r w:rsidRPr="00C21231">
        <w:rPr>
          <w:rFonts w:ascii="Arial" w:eastAsia="Cambria" w:hAnsi="Arial" w:cs="Arial" w:hint="eastAsia"/>
          <w:b/>
          <w:bCs/>
          <w:color w:val="000000" w:themeColor="text1"/>
          <w:lang w:val="en-GB"/>
        </w:rPr>
        <w:tab/>
      </w:r>
      <w:proofErr w:type="spellStart"/>
      <w:r w:rsidRPr="00C21231">
        <w:rPr>
          <w:rFonts w:ascii="PMingLiU" w:hAnsi="PMingLiU" w:cs="PMingLiU" w:hint="eastAsia"/>
          <w:color w:val="000000" w:themeColor="text1"/>
          <w:lang w:val="en-GB"/>
        </w:rPr>
        <w:t>系列第二款行為藝術作品</w:t>
      </w:r>
      <w:proofErr w:type="spellEnd"/>
      <w:r w:rsidRPr="00C21231">
        <w:rPr>
          <w:rFonts w:ascii="Arial" w:eastAsia="Cambria" w:hAnsi="Arial" w:cs="Arial" w:hint="eastAsia"/>
          <w:color w:val="000000" w:themeColor="text1"/>
          <w:lang w:val="en-GB"/>
        </w:rPr>
        <w:t>LM1 Silberstein</w:t>
      </w:r>
      <w:proofErr w:type="spellStart"/>
      <w:r w:rsidRPr="00C21231">
        <w:rPr>
          <w:rFonts w:ascii="PMingLiU" w:hAnsi="PMingLiU" w:cs="PMingLiU" w:hint="eastAsia"/>
          <w:color w:val="000000" w:themeColor="text1"/>
          <w:lang w:val="en-GB"/>
        </w:rPr>
        <w:t>誕生，由法國鐘錶設計大師</w:t>
      </w:r>
      <w:proofErr w:type="spellEnd"/>
      <w:r w:rsidRPr="00C21231">
        <w:rPr>
          <w:rFonts w:ascii="Arial" w:eastAsia="Cambria" w:hAnsi="Arial" w:cs="Arial" w:hint="eastAsia"/>
          <w:color w:val="000000" w:themeColor="text1"/>
          <w:lang w:val="en-GB"/>
        </w:rPr>
        <w:t>Alain Silberstein</w:t>
      </w:r>
      <w:proofErr w:type="spellStart"/>
      <w:r w:rsidRPr="00C21231">
        <w:rPr>
          <w:rFonts w:ascii="PMingLiU" w:hAnsi="PMingLiU" w:cs="PMingLiU" w:hint="eastAsia"/>
          <w:color w:val="000000" w:themeColor="text1"/>
          <w:lang w:val="en-GB"/>
        </w:rPr>
        <w:t>操刀</w:t>
      </w:r>
      <w:proofErr w:type="spellEnd"/>
      <w:r w:rsidRPr="00C21231">
        <w:rPr>
          <w:rFonts w:ascii="PMingLiU" w:hAnsi="PMingLiU" w:cs="PMingLiU" w:hint="eastAsia"/>
          <w:color w:val="000000" w:themeColor="text1"/>
          <w:lang w:val="en-GB"/>
        </w:rPr>
        <w:t>。</w:t>
      </w:r>
    </w:p>
    <w:p w14:paraId="449C01CF" w14:textId="7F37AEEB" w:rsidR="00BD302C" w:rsidRPr="00C21231" w:rsidRDefault="00BD302C" w:rsidP="00BD302C">
      <w:pPr>
        <w:tabs>
          <w:tab w:val="left" w:pos="567"/>
        </w:tabs>
        <w:spacing w:after="0" w:line="240" w:lineRule="auto"/>
        <w:ind w:left="570" w:hanging="570"/>
        <w:rPr>
          <w:rFonts w:ascii="Arial" w:eastAsia="Cambria" w:hAnsi="Arial" w:cs="Arial"/>
          <w:color w:val="000000" w:themeColor="text1"/>
          <w:lang w:val="en-GB"/>
        </w:rPr>
      </w:pPr>
      <w:r w:rsidRPr="00C21231">
        <w:rPr>
          <w:rFonts w:ascii="Arial" w:eastAsia="Cambria" w:hAnsi="Arial" w:cs="Arial" w:hint="eastAsia"/>
          <w:color w:val="000000" w:themeColor="text1"/>
          <w:lang w:val="en-GB"/>
        </w:rPr>
        <w:tab/>
        <w:t xml:space="preserve">LM Perpetual </w:t>
      </w:r>
      <w:proofErr w:type="spellStart"/>
      <w:r w:rsidRPr="00C21231">
        <w:rPr>
          <w:rFonts w:ascii="PMingLiU" w:hAnsi="PMingLiU" w:cs="PMingLiU" w:hint="eastAsia"/>
          <w:color w:val="000000" w:themeColor="text1"/>
          <w:lang w:val="en-GB"/>
        </w:rPr>
        <w:t>奪得日內瓦鐘錶大賞「最佳萬年曆獎</w:t>
      </w:r>
      <w:proofErr w:type="spellEnd"/>
      <w:r w:rsidRPr="00C21231">
        <w:rPr>
          <w:rFonts w:ascii="PMingLiU" w:hAnsi="PMingLiU" w:cs="PMingLiU" w:hint="eastAsia"/>
          <w:color w:val="000000" w:themeColor="text1"/>
          <w:lang w:val="en-GB"/>
        </w:rPr>
        <w:t>」。</w:t>
      </w:r>
    </w:p>
    <w:p w14:paraId="6AC52871" w14:textId="77777777" w:rsidR="005F3CEC" w:rsidRPr="00C21231" w:rsidRDefault="005F3CEC" w:rsidP="000B124C">
      <w:pPr>
        <w:tabs>
          <w:tab w:val="left" w:pos="567"/>
        </w:tabs>
        <w:spacing w:after="0" w:line="240" w:lineRule="auto"/>
        <w:rPr>
          <w:rFonts w:ascii="Arial" w:eastAsia="Cambria" w:hAnsi="Arial" w:cs="Arial"/>
          <w:color w:val="000000" w:themeColor="text1"/>
          <w:lang w:val="en-GB"/>
        </w:rPr>
      </w:pPr>
    </w:p>
    <w:p w14:paraId="1FA2A2EF" w14:textId="12FF3C5D" w:rsidR="005F3CEC" w:rsidRPr="00C21231" w:rsidRDefault="00BD302C" w:rsidP="00BD302C">
      <w:pPr>
        <w:tabs>
          <w:tab w:val="left" w:pos="567"/>
        </w:tabs>
        <w:spacing w:after="0" w:line="240" w:lineRule="auto"/>
        <w:ind w:left="568" w:hangingChars="257" w:hanging="568"/>
        <w:rPr>
          <w:rFonts w:ascii="PMingLiU" w:hAnsi="PMingLiU" w:cs="PMingLiU"/>
          <w:color w:val="000000" w:themeColor="text1"/>
          <w:lang w:val="en-GB"/>
        </w:rPr>
      </w:pPr>
      <w:r w:rsidRPr="00C21231">
        <w:rPr>
          <w:rFonts w:ascii="Arial" w:eastAsia="Cambria" w:hAnsi="Arial" w:cs="Arial" w:hint="eastAsia"/>
          <w:b/>
          <w:bCs/>
          <w:color w:val="000000" w:themeColor="text1"/>
          <w:lang w:val="en-GB"/>
        </w:rPr>
        <w:t>2017</w:t>
      </w:r>
      <w:r w:rsidRPr="00C21231">
        <w:rPr>
          <w:rFonts w:ascii="Arial" w:eastAsia="Cambria" w:hAnsi="Arial" w:cs="Arial" w:hint="eastAsia"/>
          <w:b/>
          <w:bCs/>
          <w:color w:val="000000" w:themeColor="text1"/>
          <w:lang w:val="en-GB"/>
        </w:rPr>
        <w:tab/>
      </w:r>
      <w:r w:rsidRPr="00C21231">
        <w:rPr>
          <w:rFonts w:ascii="Arial" w:eastAsia="Cambria" w:hAnsi="Arial" w:cs="Arial" w:hint="eastAsia"/>
          <w:color w:val="000000" w:themeColor="text1"/>
          <w:lang w:val="en-GB"/>
        </w:rPr>
        <w:t>MB&amp;F</w:t>
      </w:r>
      <w:proofErr w:type="spellStart"/>
      <w:r w:rsidRPr="00C21231">
        <w:rPr>
          <w:rFonts w:ascii="PMingLiU" w:hAnsi="PMingLiU" w:cs="PMingLiU" w:hint="eastAsia"/>
          <w:color w:val="000000" w:themeColor="text1"/>
          <w:lang w:val="en-GB"/>
        </w:rPr>
        <w:t>再度攜手</w:t>
      </w:r>
      <w:proofErr w:type="spellEnd"/>
      <w:r w:rsidRPr="00C21231">
        <w:rPr>
          <w:rFonts w:ascii="Arial" w:eastAsia="Cambria" w:hAnsi="Arial" w:cs="Arial" w:hint="eastAsia"/>
          <w:color w:val="000000" w:themeColor="text1"/>
          <w:lang w:val="en-GB"/>
        </w:rPr>
        <w:t>Stephen McDonnell</w:t>
      </w:r>
      <w:r w:rsidRPr="00C21231">
        <w:rPr>
          <w:rFonts w:ascii="PMingLiU" w:hAnsi="PMingLiU" w:cs="PMingLiU" w:hint="eastAsia"/>
          <w:color w:val="000000" w:themeColor="text1"/>
          <w:lang w:val="en-GB"/>
        </w:rPr>
        <w:t>，</w:t>
      </w:r>
      <w:proofErr w:type="spellStart"/>
      <w:r w:rsidRPr="00C21231">
        <w:rPr>
          <w:rFonts w:ascii="PMingLiU" w:hAnsi="PMingLiU" w:cs="PMingLiU" w:hint="eastAsia"/>
          <w:color w:val="000000" w:themeColor="text1"/>
          <w:lang w:val="en-GB"/>
        </w:rPr>
        <w:t>發表</w:t>
      </w:r>
      <w:proofErr w:type="spellEnd"/>
      <w:r w:rsidRPr="00C21231">
        <w:rPr>
          <w:rFonts w:ascii="Arial" w:eastAsia="Cambria" w:hAnsi="Arial" w:cs="Arial" w:hint="eastAsia"/>
          <w:color w:val="000000" w:themeColor="text1"/>
          <w:lang w:val="en-GB"/>
        </w:rPr>
        <w:t xml:space="preserve">LM Split Escapement (LM </w:t>
      </w:r>
      <w:proofErr w:type="gramStart"/>
      <w:r w:rsidRPr="00C21231">
        <w:rPr>
          <w:rFonts w:ascii="Arial" w:eastAsia="Cambria" w:hAnsi="Arial" w:cs="Arial" w:hint="eastAsia"/>
          <w:color w:val="000000" w:themeColor="text1"/>
          <w:lang w:val="en-GB"/>
        </w:rPr>
        <w:t>SE)</w:t>
      </w:r>
      <w:r w:rsidRPr="00C21231">
        <w:rPr>
          <w:rFonts w:ascii="PMingLiU" w:hAnsi="PMingLiU" w:cs="PMingLiU" w:hint="eastAsia"/>
          <w:color w:val="000000" w:themeColor="text1"/>
          <w:lang w:val="en-GB"/>
        </w:rPr>
        <w:t>，</w:t>
      </w:r>
      <w:proofErr w:type="spellStart"/>
      <w:proofErr w:type="gramEnd"/>
      <w:r w:rsidRPr="00C21231">
        <w:rPr>
          <w:rFonts w:ascii="PMingLiU" w:hAnsi="PMingLiU" w:cs="PMingLiU" w:hint="eastAsia"/>
          <w:color w:val="000000" w:themeColor="text1"/>
          <w:lang w:val="en-GB"/>
        </w:rPr>
        <w:t>驕傲展現原為</w:t>
      </w:r>
      <w:proofErr w:type="spellEnd"/>
      <w:r w:rsidRPr="00C21231">
        <w:rPr>
          <w:rFonts w:ascii="Arial" w:eastAsia="Cambria" w:hAnsi="Arial" w:cs="Arial" w:hint="eastAsia"/>
          <w:color w:val="000000" w:themeColor="text1"/>
          <w:lang w:val="en-GB"/>
        </w:rPr>
        <w:t>LM Perpetual</w:t>
      </w:r>
      <w:proofErr w:type="spellStart"/>
      <w:r w:rsidRPr="00C21231">
        <w:rPr>
          <w:rFonts w:ascii="PMingLiU" w:hAnsi="PMingLiU" w:cs="PMingLiU" w:hint="eastAsia"/>
          <w:color w:val="000000" w:themeColor="text1"/>
          <w:lang w:val="en-GB"/>
        </w:rPr>
        <w:t>構思之懸浮平衡擺輪和分離式擒縱</w:t>
      </w:r>
      <w:proofErr w:type="spellEnd"/>
      <w:r w:rsidRPr="00C21231">
        <w:rPr>
          <w:rFonts w:ascii="PMingLiU" w:hAnsi="PMingLiU" w:cs="PMingLiU" w:hint="eastAsia"/>
          <w:color w:val="000000" w:themeColor="text1"/>
          <w:lang w:val="en-GB"/>
        </w:rPr>
        <w:t>。</w:t>
      </w:r>
    </w:p>
    <w:p w14:paraId="64BB6F8F" w14:textId="77777777" w:rsidR="00BD302C" w:rsidRPr="00C21231" w:rsidRDefault="00BD302C" w:rsidP="000B124C">
      <w:pPr>
        <w:tabs>
          <w:tab w:val="left" w:pos="567"/>
        </w:tabs>
        <w:spacing w:after="0" w:line="240" w:lineRule="auto"/>
        <w:rPr>
          <w:rFonts w:ascii="Arial" w:eastAsia="Cambria" w:hAnsi="Arial" w:cs="Arial"/>
          <w:color w:val="000000" w:themeColor="text1"/>
          <w:lang w:val="en-GB"/>
        </w:rPr>
      </w:pPr>
    </w:p>
    <w:p w14:paraId="2EFBBC6F" w14:textId="77777777" w:rsidR="00BD302C" w:rsidRPr="00C21231" w:rsidRDefault="00BD302C" w:rsidP="00BD302C">
      <w:pPr>
        <w:tabs>
          <w:tab w:val="left" w:pos="567"/>
        </w:tabs>
        <w:spacing w:after="0" w:line="240" w:lineRule="auto"/>
        <w:ind w:left="567" w:hanging="567"/>
        <w:rPr>
          <w:rFonts w:ascii="Arial" w:eastAsia="Cambria" w:hAnsi="Arial" w:cs="Arial"/>
          <w:color w:val="000000" w:themeColor="text1"/>
          <w:lang w:val="en-GB"/>
        </w:rPr>
      </w:pPr>
      <w:r w:rsidRPr="00C21231">
        <w:rPr>
          <w:rFonts w:ascii="Arial" w:eastAsia="Cambria" w:hAnsi="Arial" w:cs="Arial" w:hint="eastAsia"/>
          <w:b/>
          <w:bCs/>
          <w:color w:val="000000" w:themeColor="text1"/>
          <w:lang w:val="en-GB"/>
        </w:rPr>
        <w:t>2019</w:t>
      </w:r>
      <w:r w:rsidRPr="00C21231">
        <w:rPr>
          <w:rFonts w:ascii="Arial" w:eastAsia="Cambria" w:hAnsi="Arial" w:cs="Arial" w:hint="eastAsia"/>
          <w:b/>
          <w:bCs/>
          <w:color w:val="000000" w:themeColor="text1"/>
          <w:lang w:val="en-GB"/>
        </w:rPr>
        <w:tab/>
      </w:r>
      <w:r w:rsidRPr="00C21231">
        <w:rPr>
          <w:rFonts w:ascii="Arial" w:eastAsia="Cambria" w:hAnsi="Arial" w:cs="Arial" w:hint="eastAsia"/>
          <w:color w:val="000000" w:themeColor="text1"/>
          <w:lang w:val="en-GB"/>
        </w:rPr>
        <w:t>MB&amp;F</w:t>
      </w:r>
      <w:r w:rsidRPr="00C21231">
        <w:rPr>
          <w:rFonts w:ascii="PMingLiU" w:hAnsi="PMingLiU" w:cs="PMingLiU" w:hint="eastAsia"/>
          <w:color w:val="000000" w:themeColor="text1"/>
          <w:lang w:val="en-GB"/>
        </w:rPr>
        <w:t>於</w:t>
      </w:r>
      <w:r w:rsidRPr="00C21231">
        <w:rPr>
          <w:rFonts w:ascii="Arial" w:eastAsia="Cambria" w:hAnsi="Arial" w:cs="Arial" w:hint="eastAsia"/>
          <w:color w:val="000000" w:themeColor="text1"/>
          <w:lang w:val="en-GB"/>
        </w:rPr>
        <w:t>3</w:t>
      </w:r>
      <w:proofErr w:type="spellStart"/>
      <w:r w:rsidRPr="00C21231">
        <w:rPr>
          <w:rFonts w:ascii="PMingLiU" w:hAnsi="PMingLiU" w:cs="PMingLiU" w:hint="eastAsia"/>
          <w:color w:val="000000" w:themeColor="text1"/>
          <w:lang w:val="en-GB"/>
        </w:rPr>
        <w:t>月推出首款專為女性設計的腕錶</w:t>
      </w:r>
      <w:proofErr w:type="spellEnd"/>
      <w:r w:rsidRPr="00C21231">
        <w:rPr>
          <w:rFonts w:ascii="Arial" w:eastAsia="Cambria" w:hAnsi="Arial" w:cs="Arial" w:hint="eastAsia"/>
          <w:color w:val="000000" w:themeColor="text1"/>
          <w:lang w:val="en-GB"/>
        </w:rPr>
        <w:t xml:space="preserve">LM </w:t>
      </w:r>
      <w:proofErr w:type="spellStart"/>
      <w:r w:rsidRPr="00C21231">
        <w:rPr>
          <w:rFonts w:ascii="Arial" w:eastAsia="Cambria" w:hAnsi="Arial" w:cs="Arial" w:hint="eastAsia"/>
          <w:color w:val="000000" w:themeColor="text1"/>
          <w:lang w:val="en-GB"/>
        </w:rPr>
        <w:t>FlyingT</w:t>
      </w:r>
      <w:proofErr w:type="spellEnd"/>
      <w:r w:rsidRPr="00C21231">
        <w:rPr>
          <w:rFonts w:ascii="PMingLiU" w:hAnsi="PMingLiU" w:cs="PMingLiU" w:hint="eastAsia"/>
          <w:color w:val="000000" w:themeColor="text1"/>
          <w:lang w:val="en-GB"/>
        </w:rPr>
        <w:t>。</w:t>
      </w:r>
    </w:p>
    <w:p w14:paraId="0A78A853" w14:textId="77777777" w:rsidR="00BD302C" w:rsidRPr="00C21231" w:rsidRDefault="00BD302C" w:rsidP="00BD302C">
      <w:pPr>
        <w:tabs>
          <w:tab w:val="left" w:pos="567"/>
        </w:tabs>
        <w:spacing w:after="0" w:line="240" w:lineRule="auto"/>
        <w:ind w:left="567" w:hanging="567"/>
        <w:rPr>
          <w:rFonts w:ascii="Arial" w:eastAsia="Cambria" w:hAnsi="Arial" w:cs="Arial"/>
          <w:color w:val="000000" w:themeColor="text1"/>
          <w:lang w:val="en-GB"/>
        </w:rPr>
      </w:pPr>
    </w:p>
    <w:p w14:paraId="51DE1BE4" w14:textId="77777777" w:rsidR="00BD302C" w:rsidRPr="00C21231" w:rsidRDefault="00BD302C" w:rsidP="00BD302C">
      <w:pPr>
        <w:tabs>
          <w:tab w:val="left" w:pos="567"/>
        </w:tabs>
        <w:spacing w:after="0" w:line="240" w:lineRule="auto"/>
        <w:ind w:left="567" w:hanging="567"/>
        <w:rPr>
          <w:rFonts w:ascii="Arial" w:eastAsia="Cambria" w:hAnsi="Arial" w:cs="Arial"/>
          <w:color w:val="000000" w:themeColor="text1"/>
          <w:lang w:val="en-GB"/>
        </w:rPr>
      </w:pPr>
      <w:r w:rsidRPr="00C21231">
        <w:rPr>
          <w:rFonts w:ascii="Arial" w:eastAsia="Cambria" w:hAnsi="Arial" w:cs="Arial" w:hint="eastAsia"/>
          <w:color w:val="000000" w:themeColor="text1"/>
          <w:lang w:val="en-GB"/>
        </w:rPr>
        <w:tab/>
        <w:t>11</w:t>
      </w:r>
      <w:r w:rsidRPr="00C21231">
        <w:rPr>
          <w:rFonts w:ascii="PMingLiU" w:hAnsi="PMingLiU" w:cs="PMingLiU" w:hint="eastAsia"/>
          <w:color w:val="000000" w:themeColor="text1"/>
          <w:lang w:val="en-GB"/>
        </w:rPr>
        <w:t>月，</w:t>
      </w:r>
      <w:r w:rsidRPr="00C21231">
        <w:rPr>
          <w:rFonts w:ascii="Arial" w:eastAsia="Cambria" w:hAnsi="Arial" w:cs="Arial" w:hint="eastAsia"/>
          <w:color w:val="000000" w:themeColor="text1"/>
          <w:lang w:val="en-GB"/>
        </w:rPr>
        <w:t>Legacy Machine</w:t>
      </w:r>
      <w:proofErr w:type="spellStart"/>
      <w:r w:rsidRPr="00C21231">
        <w:rPr>
          <w:rFonts w:ascii="PMingLiU" w:hAnsi="PMingLiU" w:cs="PMingLiU" w:hint="eastAsia"/>
          <w:color w:val="000000" w:themeColor="text1"/>
          <w:lang w:val="en-GB"/>
        </w:rPr>
        <w:t>系列第四度獲頒日內瓦鐘錶大賞</w:t>
      </w:r>
      <w:proofErr w:type="spellEnd"/>
      <w:r w:rsidRPr="00C21231">
        <w:rPr>
          <w:rFonts w:ascii="PMingLiU" w:hAnsi="PMingLiU" w:cs="PMingLiU" w:hint="eastAsia"/>
          <w:color w:val="000000" w:themeColor="text1"/>
          <w:lang w:val="en-GB"/>
        </w:rPr>
        <w:t>：</w:t>
      </w:r>
      <w:r w:rsidRPr="00C21231">
        <w:rPr>
          <w:rFonts w:ascii="Arial" w:eastAsia="Cambria" w:hAnsi="Arial" w:cs="Arial" w:hint="eastAsia"/>
          <w:color w:val="000000" w:themeColor="text1"/>
          <w:lang w:val="en-GB"/>
        </w:rPr>
        <w:t>LM Flying T</w:t>
      </w:r>
      <w:proofErr w:type="spellStart"/>
      <w:r w:rsidRPr="00C21231">
        <w:rPr>
          <w:rFonts w:ascii="PMingLiU" w:hAnsi="PMingLiU" w:cs="PMingLiU" w:hint="eastAsia"/>
          <w:color w:val="000000" w:themeColor="text1"/>
          <w:lang w:val="en-GB"/>
        </w:rPr>
        <w:t>贏得「最佳複雜女錶獎</w:t>
      </w:r>
      <w:proofErr w:type="spellEnd"/>
      <w:r w:rsidRPr="00C21231">
        <w:rPr>
          <w:rFonts w:ascii="PMingLiU" w:hAnsi="PMingLiU" w:cs="PMingLiU" w:hint="eastAsia"/>
          <w:color w:val="000000" w:themeColor="text1"/>
          <w:lang w:val="en-GB"/>
        </w:rPr>
        <w:t>」。</w:t>
      </w:r>
    </w:p>
    <w:p w14:paraId="50E0EC51" w14:textId="77777777" w:rsidR="00BD302C" w:rsidRPr="00C21231" w:rsidRDefault="00BD302C" w:rsidP="00BD302C">
      <w:pPr>
        <w:tabs>
          <w:tab w:val="left" w:pos="567"/>
        </w:tabs>
        <w:spacing w:after="0" w:line="240" w:lineRule="auto"/>
        <w:ind w:left="567" w:hanging="567"/>
        <w:rPr>
          <w:rFonts w:ascii="Arial" w:eastAsia="Cambria" w:hAnsi="Arial" w:cs="Arial"/>
          <w:color w:val="000000" w:themeColor="text1"/>
          <w:lang w:val="en-GB"/>
        </w:rPr>
      </w:pPr>
    </w:p>
    <w:p w14:paraId="51ECA0F2" w14:textId="5FD6CE3E" w:rsidR="00BD302C" w:rsidRPr="00C21231" w:rsidRDefault="00BD302C" w:rsidP="00BD302C">
      <w:pPr>
        <w:tabs>
          <w:tab w:val="left" w:pos="567"/>
        </w:tabs>
        <w:spacing w:after="0" w:line="240" w:lineRule="auto"/>
        <w:ind w:left="567" w:hanging="567"/>
        <w:rPr>
          <w:rFonts w:ascii="Arial" w:eastAsia="Cambria" w:hAnsi="Arial" w:cs="Arial"/>
          <w:color w:val="000000" w:themeColor="text1"/>
          <w:lang w:val="en-GB"/>
        </w:rPr>
      </w:pPr>
      <w:r w:rsidRPr="00C21231">
        <w:rPr>
          <w:rFonts w:ascii="Arial" w:eastAsia="Cambria" w:hAnsi="Arial" w:cs="Arial" w:hint="eastAsia"/>
          <w:color w:val="000000" w:themeColor="text1"/>
          <w:lang w:val="en-GB"/>
        </w:rPr>
        <w:tab/>
        <w:t>12</w:t>
      </w:r>
      <w:r w:rsidRPr="00C21231">
        <w:rPr>
          <w:rFonts w:ascii="PMingLiU" w:hAnsi="PMingLiU" w:cs="PMingLiU" w:hint="eastAsia"/>
          <w:color w:val="000000" w:themeColor="text1"/>
          <w:lang w:val="en-GB"/>
        </w:rPr>
        <w:t>月，</w:t>
      </w:r>
      <w:r w:rsidRPr="00C21231">
        <w:rPr>
          <w:rFonts w:ascii="Arial" w:eastAsia="Cambria" w:hAnsi="Arial" w:cs="Arial" w:hint="eastAsia"/>
          <w:color w:val="000000" w:themeColor="text1"/>
          <w:lang w:val="en-GB"/>
        </w:rPr>
        <w:t>MB&amp;F</w:t>
      </w:r>
      <w:proofErr w:type="spellStart"/>
      <w:r w:rsidRPr="00C21231">
        <w:rPr>
          <w:rFonts w:ascii="PMingLiU" w:hAnsi="PMingLiU" w:cs="PMingLiU" w:hint="eastAsia"/>
          <w:color w:val="000000" w:themeColor="text1"/>
          <w:lang w:val="en-GB"/>
        </w:rPr>
        <w:t>與知名製錶師</w:t>
      </w:r>
      <w:proofErr w:type="spellEnd"/>
      <w:r w:rsidRPr="00C21231">
        <w:rPr>
          <w:rFonts w:ascii="Arial" w:eastAsia="Cambria" w:hAnsi="Arial" w:cs="Arial" w:hint="eastAsia"/>
          <w:color w:val="000000" w:themeColor="text1"/>
          <w:lang w:val="en-GB"/>
        </w:rPr>
        <w:t xml:space="preserve">Eric </w:t>
      </w:r>
      <w:proofErr w:type="spellStart"/>
      <w:r w:rsidRPr="00C21231">
        <w:rPr>
          <w:rFonts w:ascii="Arial" w:eastAsia="Cambria" w:hAnsi="Arial" w:cs="Arial" w:hint="eastAsia"/>
          <w:color w:val="000000" w:themeColor="text1"/>
          <w:lang w:val="en-GB"/>
        </w:rPr>
        <w:t>Coudray</w:t>
      </w:r>
      <w:r w:rsidRPr="00C21231">
        <w:rPr>
          <w:rFonts w:ascii="PMingLiU" w:hAnsi="PMingLiU" w:cs="PMingLiU" w:hint="eastAsia"/>
          <w:color w:val="000000" w:themeColor="text1"/>
          <w:lang w:val="en-GB"/>
        </w:rPr>
        <w:t>合作</w:t>
      </w:r>
      <w:proofErr w:type="spellEnd"/>
      <w:r w:rsidRPr="00C21231">
        <w:rPr>
          <w:rFonts w:ascii="Arial" w:eastAsia="Cambria" w:hAnsi="Arial" w:cs="Arial" w:hint="eastAsia"/>
          <w:color w:val="000000" w:themeColor="text1"/>
          <w:lang w:val="en-GB"/>
        </w:rPr>
        <w:t>LM Thunderdome</w:t>
      </w:r>
      <w:proofErr w:type="spellStart"/>
      <w:r w:rsidRPr="00C21231">
        <w:rPr>
          <w:rFonts w:ascii="PMingLiU" w:hAnsi="PMingLiU" w:cs="PMingLiU" w:hint="eastAsia"/>
          <w:color w:val="000000" w:themeColor="text1"/>
          <w:lang w:val="en-GB"/>
        </w:rPr>
        <w:t>腕錶，其三軸調速機制速度刷新世界紀錄</w:t>
      </w:r>
      <w:proofErr w:type="spellEnd"/>
      <w:r w:rsidRPr="00C21231">
        <w:rPr>
          <w:rFonts w:ascii="PMingLiU" w:hAnsi="PMingLiU" w:cs="PMingLiU" w:hint="eastAsia"/>
          <w:color w:val="000000" w:themeColor="text1"/>
          <w:lang w:val="en-GB"/>
        </w:rPr>
        <w:t>。</w:t>
      </w:r>
    </w:p>
    <w:p w14:paraId="4370477A" w14:textId="77777777" w:rsidR="009100F0" w:rsidRPr="00C21231" w:rsidRDefault="009100F0" w:rsidP="000B124C">
      <w:pPr>
        <w:spacing w:after="0" w:line="240" w:lineRule="auto"/>
        <w:rPr>
          <w:rFonts w:ascii="Arial" w:eastAsia="Cambria" w:hAnsi="Arial" w:cs="Arial"/>
          <w:color w:val="000000" w:themeColor="text1"/>
          <w:lang w:val="en-GB"/>
        </w:rPr>
      </w:pPr>
      <w:r w:rsidRPr="00C21231">
        <w:rPr>
          <w:rFonts w:ascii="Arial" w:eastAsia="Cambria" w:hAnsi="Arial" w:cs="Arial"/>
          <w:color w:val="000000" w:themeColor="text1"/>
          <w:lang w:val="en-GB"/>
        </w:rPr>
        <w:br w:type="page"/>
      </w:r>
    </w:p>
    <w:p w14:paraId="4572E2E5" w14:textId="77777777" w:rsidR="005F3CEC" w:rsidRPr="00C21231" w:rsidRDefault="005F3CEC" w:rsidP="000B124C">
      <w:pPr>
        <w:tabs>
          <w:tab w:val="left" w:pos="567"/>
        </w:tabs>
        <w:spacing w:after="0" w:line="240" w:lineRule="auto"/>
        <w:rPr>
          <w:rFonts w:ascii="Arial" w:eastAsia="Cambria" w:hAnsi="Arial" w:cs="Arial"/>
          <w:color w:val="000000" w:themeColor="text1"/>
          <w:lang w:val="en-GB"/>
        </w:rPr>
      </w:pPr>
    </w:p>
    <w:p w14:paraId="2943F44F" w14:textId="77777777" w:rsidR="00BD302C" w:rsidRPr="00C21231" w:rsidRDefault="00BD302C" w:rsidP="00BD302C">
      <w:pPr>
        <w:tabs>
          <w:tab w:val="left" w:pos="567"/>
        </w:tabs>
        <w:spacing w:after="0" w:line="240" w:lineRule="auto"/>
        <w:ind w:left="567" w:hanging="567"/>
        <w:rPr>
          <w:rFonts w:ascii="Arial" w:hAnsi="Arial" w:cs="Arial"/>
          <w:color w:val="000000" w:themeColor="text1"/>
          <w:lang w:val="en-GB"/>
        </w:rPr>
      </w:pPr>
      <w:r w:rsidRPr="00C21231">
        <w:rPr>
          <w:rFonts w:ascii="Arial" w:eastAsiaTheme="majorEastAsia" w:hAnsi="Arial" w:cs="Arial"/>
          <w:b/>
          <w:color w:val="000000" w:themeColor="text1"/>
          <w:lang w:val="en-GB"/>
        </w:rPr>
        <w:t>2020</w:t>
      </w:r>
      <w:r w:rsidRPr="00C21231">
        <w:rPr>
          <w:rFonts w:ascii="Arial" w:hAnsi="Arial" w:cs="Arial"/>
          <w:b/>
          <w:color w:val="000000" w:themeColor="text1"/>
          <w:lang w:val="en-GB"/>
        </w:rPr>
        <w:tab/>
      </w:r>
      <w:r w:rsidRPr="00C21231">
        <w:rPr>
          <w:rFonts w:ascii="Arial" w:hAnsi="Arial" w:cs="Arial"/>
          <w:color w:val="000000" w:themeColor="text1"/>
          <w:lang w:val="en-GB"/>
        </w:rPr>
        <w:t>MB&amp;F</w:t>
      </w:r>
      <w:proofErr w:type="spellStart"/>
      <w:r w:rsidRPr="00C21231">
        <w:rPr>
          <w:rFonts w:ascii="Arial" w:hAnsi="Arial" w:cs="Arial"/>
          <w:color w:val="000000" w:themeColor="text1"/>
          <w:lang w:val="en-GB"/>
        </w:rPr>
        <w:t>與另一家獨立品牌亨利慕時</w:t>
      </w:r>
      <w:proofErr w:type="spellEnd"/>
      <w:r w:rsidRPr="00C21231">
        <w:rPr>
          <w:rFonts w:ascii="Arial" w:hAnsi="Arial" w:cs="Arial"/>
          <w:color w:val="000000" w:themeColor="text1"/>
          <w:lang w:val="en-GB"/>
        </w:rPr>
        <w:t xml:space="preserve"> (H. Moser &amp; </w:t>
      </w:r>
      <w:proofErr w:type="spellStart"/>
      <w:r w:rsidRPr="00C21231">
        <w:rPr>
          <w:rFonts w:ascii="Arial" w:hAnsi="Arial" w:cs="Arial"/>
          <w:color w:val="000000" w:themeColor="text1"/>
          <w:lang w:val="en-GB"/>
        </w:rPr>
        <w:t>Cie</w:t>
      </w:r>
      <w:proofErr w:type="spellEnd"/>
      <w:r w:rsidRPr="00C21231">
        <w:rPr>
          <w:rFonts w:ascii="Arial" w:hAnsi="Arial" w:cs="Arial"/>
          <w:color w:val="000000" w:themeColor="text1"/>
          <w:lang w:val="en-GB"/>
        </w:rPr>
        <w:t xml:space="preserve">) </w:t>
      </w:r>
      <w:proofErr w:type="spellStart"/>
      <w:r w:rsidRPr="00C21231">
        <w:rPr>
          <w:rFonts w:ascii="Arial" w:hAnsi="Arial" w:cs="Arial"/>
          <w:color w:val="000000" w:themeColor="text1"/>
          <w:lang w:val="en-GB"/>
        </w:rPr>
        <w:t>進行別開生面的雙向合作，打造出</w:t>
      </w:r>
      <w:proofErr w:type="spellEnd"/>
      <w:r w:rsidRPr="00C21231">
        <w:rPr>
          <w:rFonts w:ascii="Arial" w:hAnsi="Arial" w:cs="Arial"/>
          <w:color w:val="000000" w:themeColor="text1"/>
          <w:lang w:val="en-GB"/>
        </w:rPr>
        <w:t>LM101 MB&amp;F x H. Moser</w:t>
      </w:r>
      <w:proofErr w:type="spellStart"/>
      <w:r w:rsidRPr="00C21231">
        <w:rPr>
          <w:rFonts w:ascii="Arial" w:hAnsi="Arial" w:cs="Arial"/>
          <w:color w:val="000000" w:themeColor="text1"/>
          <w:lang w:val="en-GB"/>
        </w:rPr>
        <w:t>和勇創者圓柱游絲陀飛輪腕錶</w:t>
      </w:r>
      <w:proofErr w:type="spellEnd"/>
      <w:r w:rsidRPr="00C21231">
        <w:rPr>
          <w:rFonts w:ascii="Arial" w:hAnsi="Arial" w:cs="Arial"/>
          <w:color w:val="000000" w:themeColor="text1"/>
          <w:lang w:val="en-GB"/>
        </w:rPr>
        <w:t xml:space="preserve"> H. MOSER X MB&amp;F</w:t>
      </w:r>
      <w:r w:rsidRPr="00C21231">
        <w:rPr>
          <w:rFonts w:ascii="Arial" w:hAnsi="Arial" w:cs="Arial"/>
          <w:color w:val="000000" w:themeColor="text1"/>
          <w:lang w:val="en-GB"/>
        </w:rPr>
        <w:t>。</w:t>
      </w:r>
      <w:r w:rsidRPr="00C21231">
        <w:rPr>
          <w:rFonts w:ascii="Arial" w:hAnsi="Arial" w:cs="Arial"/>
          <w:color w:val="000000" w:themeColor="text1"/>
          <w:lang w:val="en-GB"/>
        </w:rPr>
        <w:br/>
      </w:r>
    </w:p>
    <w:p w14:paraId="2F003EF6" w14:textId="77777777" w:rsidR="00BD302C" w:rsidRPr="00C21231" w:rsidRDefault="00BD302C" w:rsidP="00BD302C">
      <w:pPr>
        <w:tabs>
          <w:tab w:val="left" w:pos="567"/>
        </w:tabs>
        <w:spacing w:after="0" w:line="240" w:lineRule="auto"/>
        <w:ind w:left="567" w:hanging="567"/>
        <w:rPr>
          <w:rFonts w:ascii="Arial" w:hAnsi="Arial" w:cs="Arial"/>
          <w:color w:val="000000" w:themeColor="text1"/>
          <w:lang w:val="en-GB"/>
        </w:rPr>
      </w:pPr>
      <w:r w:rsidRPr="00C21231">
        <w:rPr>
          <w:rFonts w:ascii="Arial" w:hAnsi="Arial" w:cs="Arial"/>
          <w:b/>
          <w:color w:val="000000" w:themeColor="text1"/>
          <w:lang w:val="en-GB"/>
        </w:rPr>
        <w:tab/>
      </w:r>
      <w:r w:rsidRPr="00C21231">
        <w:rPr>
          <w:rFonts w:ascii="Arial" w:hAnsi="Arial" w:cs="Arial"/>
          <w:color w:val="000000" w:themeColor="text1"/>
          <w:lang w:val="en-GB"/>
        </w:rPr>
        <w:t>MB&amp;F</w:t>
      </w:r>
      <w:proofErr w:type="spellStart"/>
      <w:r w:rsidRPr="00C21231">
        <w:rPr>
          <w:rFonts w:ascii="Arial" w:hAnsi="Arial" w:cs="Arial"/>
          <w:color w:val="000000" w:themeColor="text1"/>
          <w:lang w:val="en-GB"/>
        </w:rPr>
        <w:t>和腕錶鐫刻奇才</w:t>
      </w:r>
      <w:proofErr w:type="spellEnd"/>
      <w:r w:rsidRPr="00C21231">
        <w:rPr>
          <w:rFonts w:ascii="Arial" w:hAnsi="Arial" w:cs="Arial"/>
          <w:color w:val="000000" w:themeColor="text1"/>
          <w:lang w:val="en-GB"/>
        </w:rPr>
        <w:t xml:space="preserve">Eddy </w:t>
      </w:r>
      <w:proofErr w:type="spellStart"/>
      <w:r w:rsidRPr="00C21231">
        <w:rPr>
          <w:rFonts w:ascii="Arial" w:hAnsi="Arial" w:cs="Arial"/>
          <w:color w:val="000000" w:themeColor="text1"/>
          <w:lang w:val="en-GB"/>
        </w:rPr>
        <w:t>Jaquet</w:t>
      </w:r>
      <w:r w:rsidRPr="00C21231">
        <w:rPr>
          <w:rFonts w:ascii="Arial" w:hAnsi="Arial" w:cs="Arial"/>
          <w:color w:val="000000" w:themeColor="text1"/>
          <w:lang w:val="en-GB"/>
        </w:rPr>
        <w:t>以儒勒</w:t>
      </w:r>
      <w:proofErr w:type="spellEnd"/>
      <w:r w:rsidRPr="00C21231">
        <w:rPr>
          <w:rFonts w:ascii="Arial" w:hAnsi="Arial" w:cs="Arial"/>
          <w:color w:val="000000" w:themeColor="text1"/>
          <w:lang w:val="en-GB"/>
        </w:rPr>
        <w:t>·</w:t>
      </w:r>
      <w:proofErr w:type="spellStart"/>
      <w:r w:rsidRPr="00C21231">
        <w:rPr>
          <w:rFonts w:ascii="Arial" w:hAnsi="Arial" w:cs="Arial"/>
          <w:color w:val="000000" w:themeColor="text1"/>
          <w:lang w:val="en-GB"/>
        </w:rPr>
        <w:t>凡爾納</w:t>
      </w:r>
      <w:proofErr w:type="spellEnd"/>
      <w:r w:rsidRPr="00C21231">
        <w:rPr>
          <w:rFonts w:ascii="Arial" w:hAnsi="Arial" w:cs="Arial"/>
          <w:color w:val="000000" w:themeColor="text1"/>
          <w:lang w:val="en-GB"/>
        </w:rPr>
        <w:t xml:space="preserve"> (Jules Verne) </w:t>
      </w:r>
      <w:proofErr w:type="spellStart"/>
      <w:r w:rsidRPr="00C21231">
        <w:rPr>
          <w:rFonts w:ascii="Arial" w:hAnsi="Arial" w:cs="Arial"/>
          <w:color w:val="000000" w:themeColor="text1"/>
          <w:lang w:val="en-GB"/>
        </w:rPr>
        <w:t>的小說為靈感，設計</w:t>
      </w:r>
      <w:proofErr w:type="spellEnd"/>
      <w:r w:rsidRPr="00C21231">
        <w:rPr>
          <w:rFonts w:ascii="Arial" w:hAnsi="Arial" w:cs="Arial"/>
          <w:color w:val="000000" w:themeColor="text1"/>
          <w:lang w:val="en-GB"/>
        </w:rPr>
        <w:t>8</w:t>
      </w:r>
      <w:proofErr w:type="spellStart"/>
      <w:r w:rsidRPr="00C21231">
        <w:rPr>
          <w:rFonts w:ascii="Arial" w:hAnsi="Arial" w:cs="Arial"/>
          <w:color w:val="000000" w:themeColor="text1"/>
          <w:lang w:val="en-GB"/>
        </w:rPr>
        <w:t>只獨一無二的</w:t>
      </w:r>
      <w:proofErr w:type="spellEnd"/>
      <w:r w:rsidRPr="00C21231">
        <w:rPr>
          <w:rFonts w:ascii="Arial" w:hAnsi="Arial" w:cs="Arial"/>
          <w:color w:val="000000" w:themeColor="text1"/>
          <w:lang w:val="en-GB"/>
        </w:rPr>
        <w:t>LM Split Escapement</w:t>
      </w:r>
      <w:proofErr w:type="spellStart"/>
      <w:r w:rsidRPr="00C21231">
        <w:rPr>
          <w:rFonts w:ascii="Arial" w:hAnsi="Arial" w:cs="Arial"/>
          <w:color w:val="000000" w:themeColor="text1"/>
          <w:lang w:val="en-GB"/>
        </w:rPr>
        <w:t>腕錶</w:t>
      </w:r>
      <w:proofErr w:type="spellEnd"/>
      <w:r w:rsidRPr="00C21231">
        <w:rPr>
          <w:rFonts w:ascii="Arial" w:hAnsi="Arial" w:cs="Arial"/>
          <w:color w:val="000000" w:themeColor="text1"/>
          <w:lang w:val="en-GB"/>
        </w:rPr>
        <w:t>。</w:t>
      </w:r>
      <w:r w:rsidRPr="00C21231">
        <w:rPr>
          <w:rFonts w:ascii="Arial" w:hAnsi="Arial" w:cs="Arial"/>
          <w:color w:val="000000" w:themeColor="text1"/>
          <w:lang w:val="en-GB"/>
        </w:rPr>
        <w:br/>
      </w:r>
    </w:p>
    <w:p w14:paraId="16202AB2" w14:textId="462C5942" w:rsidR="005F3CEC" w:rsidRPr="00C21231" w:rsidRDefault="00BD302C" w:rsidP="00BD302C">
      <w:pPr>
        <w:tabs>
          <w:tab w:val="left" w:pos="567"/>
        </w:tabs>
        <w:spacing w:after="0" w:line="240" w:lineRule="auto"/>
        <w:ind w:left="567" w:hanging="567"/>
        <w:rPr>
          <w:rFonts w:ascii="Arial" w:eastAsia="Cambria" w:hAnsi="Arial" w:cs="Arial"/>
          <w:color w:val="000000" w:themeColor="text1"/>
          <w:lang w:val="en-GB"/>
        </w:rPr>
      </w:pPr>
      <w:r w:rsidRPr="00C21231">
        <w:rPr>
          <w:rFonts w:ascii="Arial" w:hAnsi="Arial" w:cs="Arial"/>
          <w:color w:val="000000" w:themeColor="text1"/>
          <w:lang w:val="en-GB"/>
        </w:rPr>
        <w:tab/>
        <w:t>MB&amp;F</w:t>
      </w:r>
      <w:proofErr w:type="spellStart"/>
      <w:r w:rsidRPr="00C21231">
        <w:rPr>
          <w:rFonts w:ascii="Arial" w:hAnsi="Arial" w:cs="Arial"/>
          <w:color w:val="000000" w:themeColor="text1"/>
          <w:lang w:val="en-GB"/>
        </w:rPr>
        <w:t>再次透過</w:t>
      </w:r>
      <w:proofErr w:type="spellEnd"/>
      <w:r w:rsidRPr="00C21231">
        <w:rPr>
          <w:rFonts w:ascii="Arial" w:hAnsi="Arial" w:cs="Arial"/>
          <w:color w:val="000000" w:themeColor="text1"/>
          <w:lang w:val="en-GB"/>
        </w:rPr>
        <w:t>Legacy Machine</w:t>
      </w:r>
      <w:proofErr w:type="spellStart"/>
      <w:r w:rsidRPr="00C21231">
        <w:rPr>
          <w:rFonts w:ascii="Arial" w:hAnsi="Arial" w:cs="Arial"/>
          <w:color w:val="000000" w:themeColor="text1"/>
          <w:lang w:val="en-GB"/>
        </w:rPr>
        <w:t>系列展示重要進展：推出首款以</w:t>
      </w:r>
      <w:proofErr w:type="spellEnd"/>
      <w:r w:rsidRPr="00C21231">
        <w:rPr>
          <w:rFonts w:ascii="Arial" w:hAnsi="Arial" w:cs="Arial"/>
          <w:color w:val="000000" w:themeColor="text1"/>
          <w:lang w:val="en-GB"/>
        </w:rPr>
        <w:t>「</w:t>
      </w:r>
      <w:r w:rsidRPr="00C21231">
        <w:rPr>
          <w:rFonts w:ascii="Arial" w:hAnsi="Arial" w:cs="Arial"/>
          <w:color w:val="000000" w:themeColor="text1"/>
          <w:lang w:val="en-GB"/>
        </w:rPr>
        <w:t>EVO</w:t>
      </w:r>
      <w:r w:rsidRPr="00C21231">
        <w:rPr>
          <w:rFonts w:ascii="Arial" w:hAnsi="Arial" w:cs="Arial"/>
          <w:color w:val="000000" w:themeColor="text1"/>
          <w:lang w:val="en-GB"/>
        </w:rPr>
        <w:t>」</w:t>
      </w:r>
      <w:proofErr w:type="spellStart"/>
      <w:r w:rsidRPr="00C21231">
        <w:rPr>
          <w:rFonts w:ascii="Arial" w:hAnsi="Arial" w:cs="Arial"/>
          <w:color w:val="000000" w:themeColor="text1"/>
          <w:lang w:val="en-GB"/>
        </w:rPr>
        <w:t>為名的作品，完美支援運動與日常佩戴</w:t>
      </w:r>
      <w:proofErr w:type="spellEnd"/>
      <w:r w:rsidRPr="00C21231">
        <w:rPr>
          <w:rFonts w:ascii="Arial" w:hAnsi="Arial" w:cs="Arial"/>
          <w:color w:val="000000" w:themeColor="text1"/>
          <w:lang w:val="en-GB"/>
        </w:rPr>
        <w:t>。</w:t>
      </w:r>
      <w:r w:rsidRPr="00C21231">
        <w:rPr>
          <w:rFonts w:ascii="Arial" w:hAnsi="Arial" w:cs="Arial"/>
          <w:color w:val="000000" w:themeColor="text1"/>
          <w:lang w:val="en-GB"/>
        </w:rPr>
        <w:t>LM Perpetual EVO</w:t>
      </w:r>
      <w:r w:rsidRPr="00C21231">
        <w:rPr>
          <w:rFonts w:ascii="Arial" w:hAnsi="Arial" w:cs="Arial"/>
          <w:color w:val="000000" w:themeColor="text1"/>
          <w:lang w:val="en-GB"/>
        </w:rPr>
        <w:t>「</w:t>
      </w:r>
      <w:proofErr w:type="spellStart"/>
      <w:r w:rsidRPr="00C21231">
        <w:rPr>
          <w:rFonts w:ascii="Arial" w:hAnsi="Arial" w:cs="Arial"/>
          <w:color w:val="000000" w:themeColor="text1"/>
          <w:lang w:val="en-GB"/>
        </w:rPr>
        <w:t>不只是為了運動而生，而是為了一生相伴</w:t>
      </w:r>
      <w:proofErr w:type="spellEnd"/>
      <w:r w:rsidRPr="00C21231">
        <w:rPr>
          <w:rFonts w:ascii="Arial" w:hAnsi="Arial" w:cs="Arial"/>
          <w:color w:val="000000" w:themeColor="text1"/>
          <w:lang w:val="en-GB"/>
        </w:rPr>
        <w:t>」</w:t>
      </w:r>
      <w:r w:rsidRPr="00C21231">
        <w:rPr>
          <w:rFonts w:ascii="Arial" w:eastAsiaTheme="majorEastAsia" w:hAnsi="Arial" w:cs="Arial"/>
          <w:color w:val="000000" w:themeColor="text1"/>
          <w:lang w:val="en-GB"/>
        </w:rPr>
        <w:t>。</w:t>
      </w:r>
    </w:p>
    <w:p w14:paraId="274496D7" w14:textId="77777777" w:rsidR="00BD302C" w:rsidRPr="00C21231" w:rsidRDefault="00BD302C" w:rsidP="000B124C">
      <w:pPr>
        <w:tabs>
          <w:tab w:val="left" w:pos="567"/>
        </w:tabs>
        <w:spacing w:after="0" w:line="240" w:lineRule="auto"/>
        <w:rPr>
          <w:rFonts w:ascii="Arial" w:eastAsia="Cambria" w:hAnsi="Arial" w:cs="Arial"/>
          <w:color w:val="000000" w:themeColor="text1"/>
          <w:lang w:val="en-GB"/>
        </w:rPr>
      </w:pPr>
    </w:p>
    <w:p w14:paraId="12035695" w14:textId="77777777" w:rsidR="00BD302C" w:rsidRPr="00C21231" w:rsidRDefault="00BD302C" w:rsidP="00BD302C">
      <w:pPr>
        <w:tabs>
          <w:tab w:val="left" w:pos="567"/>
        </w:tabs>
        <w:spacing w:after="0" w:line="240" w:lineRule="auto"/>
        <w:ind w:left="567" w:hanging="567"/>
        <w:rPr>
          <w:rFonts w:ascii="Arial" w:eastAsiaTheme="majorEastAsia" w:hAnsi="Arial" w:cs="Arial"/>
          <w:b/>
          <w:color w:val="000000" w:themeColor="text1"/>
          <w:sz w:val="36"/>
          <w:szCs w:val="36"/>
          <w:lang w:val="en-GB"/>
        </w:rPr>
      </w:pPr>
      <w:r w:rsidRPr="00C21231">
        <w:rPr>
          <w:rFonts w:ascii="Arial" w:eastAsiaTheme="majorEastAsia" w:hAnsi="Arial" w:cs="Arial"/>
          <w:b/>
          <w:color w:val="000000" w:themeColor="text1"/>
          <w:lang w:val="en-GB"/>
        </w:rPr>
        <w:t>2021</w:t>
      </w:r>
      <w:r w:rsidRPr="00C21231">
        <w:rPr>
          <w:rFonts w:ascii="Arial" w:eastAsiaTheme="majorEastAsia" w:hAnsi="Arial" w:cs="Arial"/>
          <w:b/>
          <w:color w:val="000000" w:themeColor="text1"/>
          <w:lang w:val="en-GB"/>
        </w:rPr>
        <w:tab/>
      </w:r>
      <w:proofErr w:type="spellStart"/>
      <w:r w:rsidRPr="00C21231">
        <w:rPr>
          <w:rFonts w:ascii="Arial" w:hAnsi="Arial" w:cs="Arial"/>
          <w:color w:val="000000" w:themeColor="text1"/>
          <w:lang w:val="en-GB"/>
        </w:rPr>
        <w:t>發表</w:t>
      </w:r>
      <w:proofErr w:type="spellEnd"/>
      <w:r w:rsidRPr="00C21231">
        <w:rPr>
          <w:rFonts w:ascii="Arial" w:hAnsi="Arial" w:cs="Arial"/>
          <w:color w:val="000000" w:themeColor="text1"/>
          <w:lang w:val="en-GB"/>
        </w:rPr>
        <w:t>Legacy Machine</w:t>
      </w:r>
      <w:proofErr w:type="spellStart"/>
      <w:r w:rsidRPr="00C21231">
        <w:rPr>
          <w:rFonts w:ascii="Arial" w:hAnsi="Arial" w:cs="Arial"/>
          <w:color w:val="000000" w:themeColor="text1"/>
          <w:lang w:val="en-GB"/>
        </w:rPr>
        <w:t>系列</w:t>
      </w:r>
      <w:proofErr w:type="spellEnd"/>
      <w:r w:rsidRPr="00C21231">
        <w:rPr>
          <w:rFonts w:ascii="Arial" w:hAnsi="Arial" w:cs="Arial"/>
          <w:color w:val="000000" w:themeColor="text1"/>
          <w:lang w:val="en-GB"/>
        </w:rPr>
        <w:t>10</w:t>
      </w:r>
      <w:proofErr w:type="spellStart"/>
      <w:r w:rsidRPr="00C21231">
        <w:rPr>
          <w:rFonts w:ascii="Arial" w:hAnsi="Arial" w:cs="Arial"/>
          <w:color w:val="000000" w:themeColor="text1"/>
          <w:lang w:val="en-GB"/>
        </w:rPr>
        <w:t>周年紀念錶款</w:t>
      </w:r>
      <w:proofErr w:type="spellEnd"/>
      <w:r w:rsidRPr="00C21231">
        <w:rPr>
          <w:rFonts w:ascii="Arial" w:hAnsi="Arial" w:cs="Arial"/>
          <w:color w:val="000000" w:themeColor="text1"/>
          <w:lang w:val="en-GB"/>
        </w:rPr>
        <w:t>LMX</w:t>
      </w:r>
      <w:r w:rsidRPr="00C21231">
        <w:rPr>
          <w:rFonts w:ascii="Arial" w:hAnsi="Arial" w:cs="Arial"/>
          <w:color w:val="000000" w:themeColor="text1"/>
          <w:lang w:val="en-GB"/>
        </w:rPr>
        <w:t>。</w:t>
      </w:r>
      <w:proofErr w:type="spellStart"/>
      <w:r w:rsidRPr="00C21231">
        <w:rPr>
          <w:rFonts w:ascii="Arial" w:hAnsi="Arial" w:cs="Arial"/>
          <w:color w:val="000000" w:themeColor="text1"/>
          <w:lang w:val="en-GB"/>
        </w:rPr>
        <w:t>品牌將</w:t>
      </w:r>
      <w:proofErr w:type="spellEnd"/>
      <w:r w:rsidRPr="00C21231">
        <w:rPr>
          <w:rFonts w:ascii="Arial" w:hAnsi="Arial" w:cs="Arial"/>
          <w:color w:val="000000" w:themeColor="text1"/>
          <w:lang w:val="en-GB"/>
        </w:rPr>
        <w:t>LM1</w:t>
      </w:r>
      <w:proofErr w:type="spellStart"/>
      <w:r w:rsidRPr="00C21231">
        <w:rPr>
          <w:rFonts w:ascii="Arial" w:hAnsi="Arial" w:cs="Arial"/>
          <w:color w:val="000000" w:themeColor="text1"/>
          <w:lang w:val="en-GB"/>
        </w:rPr>
        <w:t>經典元素全新演繹，搭載兩地時區和立體動力儲存，而傾斜錶盤和流線錶殼設計則承襲</w:t>
      </w:r>
      <w:proofErr w:type="spellEnd"/>
      <w:r w:rsidRPr="00C21231">
        <w:rPr>
          <w:rFonts w:ascii="Arial" w:hAnsi="Arial" w:cs="Arial"/>
          <w:color w:val="000000" w:themeColor="text1"/>
          <w:lang w:val="en-GB"/>
        </w:rPr>
        <w:t xml:space="preserve">LM </w:t>
      </w:r>
      <w:proofErr w:type="spellStart"/>
      <w:r w:rsidRPr="00C21231">
        <w:rPr>
          <w:rFonts w:ascii="Arial" w:hAnsi="Arial" w:cs="Arial"/>
          <w:color w:val="000000" w:themeColor="text1"/>
          <w:lang w:val="en-GB"/>
        </w:rPr>
        <w:t>FlyingT</w:t>
      </w:r>
      <w:proofErr w:type="spellEnd"/>
      <w:r w:rsidRPr="00C21231">
        <w:rPr>
          <w:rFonts w:ascii="Arial" w:hAnsi="Arial" w:cs="Arial"/>
          <w:color w:val="000000" w:themeColor="text1"/>
          <w:lang w:val="en-GB"/>
        </w:rPr>
        <w:t>和</w:t>
      </w:r>
      <w:r w:rsidRPr="00C21231">
        <w:rPr>
          <w:rFonts w:ascii="Arial" w:hAnsi="Arial" w:cs="Arial"/>
          <w:color w:val="000000" w:themeColor="text1"/>
          <w:lang w:val="en-GB"/>
        </w:rPr>
        <w:t>LM Thunderdome</w:t>
      </w:r>
      <w:r w:rsidRPr="00C21231">
        <w:rPr>
          <w:rFonts w:ascii="Arial" w:hAnsi="Arial" w:cs="Arial"/>
          <w:color w:val="000000" w:themeColor="text1"/>
          <w:lang w:val="en-GB"/>
        </w:rPr>
        <w:t>。</w:t>
      </w:r>
    </w:p>
    <w:p w14:paraId="473615FB" w14:textId="77777777" w:rsidR="00577627" w:rsidRPr="00C21231" w:rsidRDefault="00577627" w:rsidP="000B124C">
      <w:pPr>
        <w:tabs>
          <w:tab w:val="left" w:pos="567"/>
        </w:tabs>
        <w:spacing w:after="0" w:line="240" w:lineRule="auto"/>
        <w:ind w:left="567" w:hanging="567"/>
        <w:rPr>
          <w:rFonts w:ascii="Arial" w:eastAsia="Cambria" w:hAnsi="Arial" w:cs="Arial"/>
          <w:color w:val="000000" w:themeColor="text1"/>
          <w:lang w:val="en-GB"/>
        </w:rPr>
      </w:pPr>
    </w:p>
    <w:p w14:paraId="00F60E96" w14:textId="5552AC59" w:rsidR="001F79E9" w:rsidRPr="00C21231" w:rsidRDefault="00BD302C" w:rsidP="00F1725C">
      <w:pPr>
        <w:tabs>
          <w:tab w:val="left" w:pos="567"/>
        </w:tabs>
        <w:spacing w:after="0" w:line="240" w:lineRule="auto"/>
        <w:ind w:left="567" w:hanging="567"/>
        <w:rPr>
          <w:rFonts w:ascii="Arial" w:eastAsia="Cambria" w:hAnsi="Arial" w:cs="Arial"/>
          <w:color w:val="000000" w:themeColor="text1"/>
          <w:lang w:val="en-GB" w:eastAsia="zh-TW"/>
        </w:rPr>
      </w:pPr>
      <w:r w:rsidRPr="00C21231">
        <w:rPr>
          <w:rFonts w:ascii="Arial" w:eastAsiaTheme="majorEastAsia" w:hAnsi="Arial" w:cs="Arial"/>
          <w:b/>
          <w:color w:val="000000" w:themeColor="text1"/>
          <w:lang w:val="en-GB" w:eastAsia="zh-TW"/>
        </w:rPr>
        <w:t>2022</w:t>
      </w:r>
      <w:r w:rsidRPr="00C21231">
        <w:rPr>
          <w:rFonts w:ascii="Arial" w:eastAsiaTheme="majorEastAsia" w:hAnsi="Arial" w:cs="Arial"/>
          <w:b/>
          <w:color w:val="000000" w:themeColor="text1"/>
          <w:lang w:val="en-GB" w:eastAsia="zh-TW"/>
        </w:rPr>
        <w:tab/>
      </w:r>
      <w:r w:rsidRPr="00C21231">
        <w:rPr>
          <w:rFonts w:ascii="PMingLiU" w:hAnsi="PMingLiU" w:cs="Arial" w:hint="eastAsia"/>
          <w:color w:val="000000" w:themeColor="text1"/>
          <w:lang w:val="en-GB" w:eastAsia="zh-TW"/>
        </w:rPr>
        <w:t>與</w:t>
      </w:r>
      <w:r w:rsidRPr="00C21231">
        <w:rPr>
          <w:rFonts w:ascii="Arial" w:hAnsi="Arial" w:cs="Arial"/>
          <w:color w:val="000000" w:themeColor="text1"/>
          <w:lang w:val="en-US" w:eastAsia="zh-TW"/>
        </w:rPr>
        <w:t>Stephen McDonnell</w:t>
      </w:r>
      <w:r w:rsidRPr="00C21231">
        <w:rPr>
          <w:rFonts w:ascii="Arial" w:hAnsi="Arial" w:cs="Arial" w:hint="eastAsia"/>
          <w:color w:val="000000" w:themeColor="text1"/>
          <w:lang w:val="en-US" w:eastAsia="zh-TW"/>
        </w:rPr>
        <w:t>合作構思</w:t>
      </w:r>
      <w:r w:rsidRPr="00C21231">
        <w:rPr>
          <w:rFonts w:ascii="Arial" w:hAnsi="Arial" w:cs="Arial" w:hint="eastAsia"/>
          <w:color w:val="000000" w:themeColor="text1"/>
          <w:lang w:eastAsia="zh-TW"/>
        </w:rPr>
        <w:t>品牌首款計時腕錶</w:t>
      </w:r>
      <w:r w:rsidRPr="00C21231">
        <w:rPr>
          <w:rFonts w:ascii="Arial" w:eastAsia="Cambria" w:hAnsi="Arial" w:cs="Arial"/>
          <w:color w:val="000000" w:themeColor="text1"/>
          <w:lang w:val="en-GB" w:eastAsia="zh-TW"/>
        </w:rPr>
        <w:t>LM Sequential EVO</w:t>
      </w:r>
      <w:r w:rsidRPr="00C21231">
        <w:rPr>
          <w:rFonts w:ascii="PMingLiU" w:hAnsi="PMingLiU" w:cs="Arial" w:hint="eastAsia"/>
          <w:color w:val="000000" w:themeColor="text1"/>
          <w:lang w:val="en-GB" w:eastAsia="zh-TW"/>
        </w:rPr>
        <w:t>。</w:t>
      </w:r>
      <w:r w:rsidR="00DB7039" w:rsidRPr="00C21231">
        <w:rPr>
          <w:rFonts w:ascii="PMingLiU" w:hAnsi="PMingLiU" w:cs="Arial" w:hint="eastAsia"/>
          <w:color w:val="000000" w:themeColor="text1"/>
          <w:lang w:val="en-GB" w:eastAsia="zh-TW"/>
        </w:rPr>
        <w:t>配置兩</w:t>
      </w:r>
      <w:r w:rsidR="00EE3CA7" w:rsidRPr="00C21231">
        <w:rPr>
          <w:rFonts w:ascii="PMingLiU" w:hAnsi="PMingLiU" w:cs="Arial" w:hint="eastAsia"/>
          <w:color w:val="000000" w:themeColor="text1"/>
          <w:lang w:val="en-GB" w:eastAsia="zh-TW"/>
        </w:rPr>
        <w:t>個導柱輪計時機制</w:t>
      </w:r>
      <w:r w:rsidR="00DB7039" w:rsidRPr="00C21231">
        <w:rPr>
          <w:rFonts w:ascii="PMingLiU" w:hAnsi="PMingLiU" w:cs="Arial" w:hint="eastAsia"/>
          <w:color w:val="000000" w:themeColor="text1"/>
          <w:lang w:val="en-GB" w:eastAsia="zh-TW"/>
        </w:rPr>
        <w:t>和</w:t>
      </w:r>
      <w:r w:rsidR="00EE3CA7" w:rsidRPr="00C21231">
        <w:rPr>
          <w:rFonts w:ascii="PMingLiU" w:hAnsi="PMingLiU" w:cs="Arial" w:hint="eastAsia"/>
          <w:color w:val="000000" w:themeColor="text1"/>
          <w:lang w:val="en-GB" w:eastAsia="zh-TW"/>
        </w:rPr>
        <w:t>史無前例的「</w:t>
      </w:r>
      <w:r w:rsidR="00EE3CA7" w:rsidRPr="00C21231">
        <w:rPr>
          <w:rFonts w:ascii="Arial" w:hAnsi="Arial" w:cs="Arial"/>
          <w:color w:val="000000" w:themeColor="text1"/>
          <w:lang w:val="en-GB" w:eastAsia="zh-TW"/>
        </w:rPr>
        <w:t>TWINVERTER</w:t>
      </w:r>
      <w:r w:rsidR="00EE3CA7" w:rsidRPr="00C21231">
        <w:rPr>
          <w:rFonts w:ascii="Arial" w:hAnsi="Arial" w:cs="Arial"/>
          <w:color w:val="000000" w:themeColor="text1"/>
          <w:lang w:val="en-GB" w:eastAsia="zh-TW"/>
        </w:rPr>
        <w:t>」雙</w:t>
      </w:r>
      <w:r w:rsidR="00EE3CA7" w:rsidRPr="00C21231">
        <w:rPr>
          <w:rFonts w:ascii="PMingLiU" w:hAnsi="PMingLiU" w:cs="Arial" w:hint="eastAsia"/>
          <w:color w:val="000000" w:themeColor="text1"/>
          <w:lang w:val="en-GB" w:eastAsia="zh-TW"/>
        </w:rPr>
        <w:t>向開關，支援多種計時模式，如追針、圈速等，超越迄今所有計時機制。</w:t>
      </w:r>
      <w:r w:rsidR="00412133" w:rsidRPr="00C21231">
        <w:rPr>
          <w:rFonts w:ascii="PMingLiU" w:hAnsi="PMingLiU" w:cs="Arial" w:hint="eastAsia"/>
          <w:color w:val="000000" w:themeColor="text1"/>
          <w:lang w:val="en-GB" w:eastAsia="zh-TW"/>
        </w:rPr>
        <w:t>此腕錶</w:t>
      </w:r>
      <w:r w:rsidR="00EE3CA7" w:rsidRPr="00C21231">
        <w:rPr>
          <w:rFonts w:ascii="PMingLiU" w:hAnsi="PMingLiU" w:cs="Arial" w:hint="eastAsia"/>
          <w:color w:val="000000" w:themeColor="text1"/>
          <w:lang w:val="en-GB" w:eastAsia="zh-TW"/>
        </w:rPr>
        <w:t>奪</w:t>
      </w:r>
      <w:r w:rsidR="00412133" w:rsidRPr="00C21231">
        <w:rPr>
          <w:rFonts w:ascii="PMingLiU" w:hAnsi="PMingLiU" w:cs="Arial" w:hint="eastAsia"/>
          <w:color w:val="000000" w:themeColor="text1"/>
          <w:lang w:val="en-GB" w:eastAsia="zh-TW"/>
        </w:rPr>
        <w:t>下當年</w:t>
      </w:r>
      <w:r w:rsidR="00EE3CA7" w:rsidRPr="00C21231">
        <w:rPr>
          <w:rFonts w:ascii="PMingLiU" w:hAnsi="PMingLiU" w:cs="Arial" w:hint="eastAsia"/>
          <w:color w:val="000000" w:themeColor="text1"/>
          <w:lang w:val="en-GB" w:eastAsia="zh-TW"/>
        </w:rPr>
        <w:t>製錶最高榮譽－</w:t>
      </w:r>
      <w:r w:rsidR="00EE3CA7" w:rsidRPr="00C21231">
        <w:rPr>
          <w:rFonts w:ascii="PMingLiU" w:hAnsi="PMingLiU" w:cs="PMingLiU" w:hint="eastAsia"/>
          <w:color w:val="000000" w:themeColor="text1"/>
          <w:lang w:val="en-GB" w:eastAsia="zh-TW"/>
        </w:rPr>
        <w:t>日內瓦鐘錶大賞「</w:t>
      </w:r>
      <w:r w:rsidR="00EE3CA7" w:rsidRPr="00C21231">
        <w:rPr>
          <w:rFonts w:ascii="Arial" w:eastAsia="Cambria" w:hAnsi="Arial" w:cs="Arial"/>
          <w:color w:val="000000" w:themeColor="text1"/>
          <w:lang w:val="en-GB" w:eastAsia="zh-TW"/>
        </w:rPr>
        <w:t>Aiguille d’Or</w:t>
      </w:r>
      <w:r w:rsidR="00EE3CA7" w:rsidRPr="00C21231">
        <w:rPr>
          <w:rFonts w:ascii="PMingLiU" w:hAnsi="PMingLiU" w:cs="PMingLiU" w:hint="eastAsia"/>
          <w:color w:val="000000" w:themeColor="text1"/>
          <w:lang w:val="en-GB" w:eastAsia="zh-TW"/>
        </w:rPr>
        <w:t>」金指針獎。</w:t>
      </w:r>
      <w:r w:rsidR="001F79E9" w:rsidRPr="00C21231">
        <w:rPr>
          <w:rFonts w:ascii="Arial" w:hAnsi="Arial" w:cs="Arial"/>
          <w:b/>
          <w:color w:val="000000" w:themeColor="text1"/>
          <w:sz w:val="36"/>
          <w:szCs w:val="36"/>
          <w:lang w:val="en-GB" w:eastAsia="zh-TW"/>
        </w:rPr>
        <w:br w:type="page"/>
      </w:r>
    </w:p>
    <w:p w14:paraId="1D1B364F" w14:textId="20B01E34" w:rsidR="00830A5E" w:rsidRPr="00C21231" w:rsidRDefault="00830A5E" w:rsidP="000B124C">
      <w:pPr>
        <w:spacing w:after="0" w:line="240" w:lineRule="auto"/>
        <w:jc w:val="center"/>
        <w:rPr>
          <w:rFonts w:ascii="Arial" w:eastAsia="Calibri" w:hAnsi="Arial" w:cs="Arial"/>
          <w:b/>
          <w:color w:val="000000" w:themeColor="text1"/>
          <w:sz w:val="28"/>
          <w:szCs w:val="32"/>
          <w:lang w:val="en-GB" w:eastAsia="zh-TW"/>
        </w:rPr>
      </w:pPr>
      <w:r w:rsidRPr="00C21231">
        <w:rPr>
          <w:rFonts w:ascii="Arial" w:eastAsia="Calibri" w:hAnsi="Arial" w:cs="Arial" w:hint="eastAsia"/>
          <w:b/>
          <w:color w:val="000000" w:themeColor="text1"/>
          <w:sz w:val="28"/>
          <w:szCs w:val="32"/>
          <w:lang w:val="en-GB" w:eastAsia="zh-TW"/>
        </w:rPr>
        <w:lastRenderedPageBreak/>
        <w:t xml:space="preserve">LMX </w:t>
      </w:r>
      <w:r w:rsidRPr="00C21231">
        <w:rPr>
          <w:rFonts w:ascii="Arial" w:eastAsia="Calibri" w:hAnsi="Arial" w:cs="Arial" w:hint="eastAsia"/>
          <w:b/>
          <w:color w:val="000000" w:themeColor="text1"/>
          <w:sz w:val="28"/>
          <w:szCs w:val="32"/>
          <w:lang w:val="en-GB" w:eastAsia="zh-TW"/>
        </w:rPr>
        <w:t>–</w:t>
      </w:r>
      <w:r w:rsidRPr="00C21231">
        <w:rPr>
          <w:rFonts w:ascii="Arial" w:eastAsia="Calibri" w:hAnsi="Arial" w:cs="Arial" w:hint="eastAsia"/>
          <w:b/>
          <w:color w:val="000000" w:themeColor="text1"/>
          <w:sz w:val="28"/>
          <w:szCs w:val="32"/>
          <w:lang w:val="en-GB" w:eastAsia="zh-TW"/>
        </w:rPr>
        <w:t xml:space="preserve"> </w:t>
      </w:r>
      <w:r w:rsidRPr="00C21231">
        <w:rPr>
          <w:rFonts w:ascii="PMingLiU" w:hAnsi="PMingLiU" w:cs="PMingLiU" w:hint="eastAsia"/>
          <w:b/>
          <w:color w:val="000000" w:themeColor="text1"/>
          <w:sz w:val="28"/>
          <w:szCs w:val="32"/>
          <w:lang w:val="en-GB" w:eastAsia="zh-TW"/>
        </w:rPr>
        <w:t>技術規格</w:t>
      </w:r>
    </w:p>
    <w:p w14:paraId="0A9BB95E" w14:textId="77777777" w:rsidR="00B91760" w:rsidRPr="00C21231" w:rsidRDefault="00B91760" w:rsidP="000B124C">
      <w:pPr>
        <w:spacing w:after="0" w:line="240" w:lineRule="auto"/>
        <w:jc w:val="both"/>
        <w:rPr>
          <w:rFonts w:ascii="Arial" w:eastAsia="Calibri" w:hAnsi="Arial" w:cs="Arial"/>
          <w:color w:val="000000" w:themeColor="text1"/>
          <w:lang w:val="en-GB" w:eastAsia="zh-TW"/>
        </w:rPr>
      </w:pPr>
    </w:p>
    <w:p w14:paraId="5791B85B" w14:textId="4A07FB8A" w:rsidR="00830A5E" w:rsidRPr="00C21231" w:rsidRDefault="00830A5E" w:rsidP="00830A5E">
      <w:pPr>
        <w:spacing w:after="0" w:line="240" w:lineRule="auto"/>
        <w:jc w:val="both"/>
        <w:rPr>
          <w:rFonts w:ascii="Arial" w:eastAsia="Calibri" w:hAnsi="Arial" w:cs="Arial"/>
          <w:color w:val="000000" w:themeColor="text1"/>
          <w:lang w:val="en-GB" w:eastAsia="zh-TW"/>
        </w:rPr>
      </w:pPr>
      <w:r w:rsidRPr="00C21231">
        <w:rPr>
          <w:rFonts w:ascii="Arial" w:eastAsia="Calibri" w:hAnsi="Arial" w:cs="Arial" w:hint="eastAsia"/>
          <w:color w:val="000000" w:themeColor="text1"/>
          <w:lang w:val="en-GB" w:eastAsia="zh-TW"/>
        </w:rPr>
        <w:t>LMX</w:t>
      </w:r>
      <w:r w:rsidRPr="00C21231">
        <w:rPr>
          <w:rFonts w:ascii="PMingLiU" w:hAnsi="PMingLiU" w:cs="PMingLiU" w:hint="eastAsia"/>
          <w:color w:val="000000" w:themeColor="text1"/>
          <w:lang w:val="en-GB" w:eastAsia="zh-TW"/>
        </w:rPr>
        <w:t>推出四款限量版本：</w:t>
      </w:r>
    </w:p>
    <w:p w14:paraId="0C5A6B14" w14:textId="65EF8745" w:rsidR="00830A5E" w:rsidRPr="00C21231" w:rsidRDefault="00830A5E" w:rsidP="00830A5E">
      <w:pPr>
        <w:spacing w:after="0" w:line="240" w:lineRule="auto"/>
        <w:jc w:val="both"/>
        <w:rPr>
          <w:rFonts w:ascii="Arial" w:eastAsia="Calibri" w:hAnsi="Arial" w:cs="Arial"/>
          <w:color w:val="000000" w:themeColor="text1"/>
          <w:lang w:val="en-GB" w:eastAsia="zh-TW"/>
        </w:rPr>
      </w:pPr>
      <w:r w:rsidRPr="00C21231">
        <w:rPr>
          <w:rFonts w:ascii="Arial" w:eastAsia="Calibri" w:hAnsi="Arial" w:cs="Arial" w:hint="eastAsia"/>
          <w:color w:val="000000" w:themeColor="text1"/>
          <w:lang w:val="en-GB" w:eastAsia="zh-TW"/>
        </w:rPr>
        <w:t>- 18K 5N+</w:t>
      </w:r>
      <w:r w:rsidRPr="00C21231">
        <w:rPr>
          <w:rFonts w:ascii="PMingLiU" w:hAnsi="PMingLiU" w:cs="PMingLiU" w:hint="eastAsia"/>
          <w:color w:val="000000" w:themeColor="text1"/>
          <w:lang w:val="en-GB" w:eastAsia="zh-TW"/>
        </w:rPr>
        <w:t>玫瑰金搭配黑色</w:t>
      </w:r>
      <w:r w:rsidRPr="00C21231">
        <w:rPr>
          <w:rFonts w:ascii="Arial" w:eastAsia="Calibri" w:hAnsi="Arial" w:cs="Arial" w:hint="eastAsia"/>
          <w:color w:val="000000" w:themeColor="text1"/>
          <w:lang w:val="en-GB" w:eastAsia="zh-TW"/>
        </w:rPr>
        <w:t>NAC</w:t>
      </w:r>
      <w:r w:rsidRPr="00C21231">
        <w:rPr>
          <w:rFonts w:ascii="PMingLiU" w:hAnsi="PMingLiU" w:cs="PMingLiU" w:hint="eastAsia"/>
          <w:color w:val="000000" w:themeColor="text1"/>
          <w:lang w:val="en-GB" w:eastAsia="zh-TW"/>
        </w:rPr>
        <w:t>鍍膜機板和橋板，共</w:t>
      </w:r>
      <w:r w:rsidRPr="00C21231">
        <w:rPr>
          <w:rFonts w:ascii="Arial" w:eastAsia="Calibri" w:hAnsi="Arial" w:cs="Arial" w:hint="eastAsia"/>
          <w:color w:val="000000" w:themeColor="text1"/>
          <w:lang w:val="en-GB" w:eastAsia="zh-TW"/>
        </w:rPr>
        <w:t>18</w:t>
      </w:r>
      <w:r w:rsidRPr="00C21231">
        <w:rPr>
          <w:rFonts w:ascii="PMingLiU" w:hAnsi="PMingLiU" w:cs="PMingLiU" w:hint="eastAsia"/>
          <w:color w:val="000000" w:themeColor="text1"/>
          <w:lang w:val="en-GB" w:eastAsia="zh-TW"/>
        </w:rPr>
        <w:t>只。</w:t>
      </w:r>
    </w:p>
    <w:p w14:paraId="03CAA6F3" w14:textId="77777777" w:rsidR="00830A5E" w:rsidRPr="00C21231" w:rsidRDefault="00830A5E" w:rsidP="00830A5E">
      <w:pPr>
        <w:spacing w:after="0" w:line="240" w:lineRule="auto"/>
        <w:jc w:val="both"/>
        <w:rPr>
          <w:rFonts w:ascii="Arial" w:eastAsia="Calibri" w:hAnsi="Arial" w:cs="Arial"/>
          <w:color w:val="000000" w:themeColor="text1"/>
          <w:lang w:val="en-GB" w:eastAsia="zh-TW"/>
        </w:rPr>
      </w:pPr>
      <w:r w:rsidRPr="00C21231">
        <w:rPr>
          <w:rFonts w:ascii="Arial" w:eastAsia="Calibri" w:hAnsi="Arial" w:cs="Arial" w:hint="eastAsia"/>
          <w:color w:val="000000" w:themeColor="text1"/>
          <w:lang w:val="en-GB" w:eastAsia="zh-TW"/>
        </w:rPr>
        <w:t>- 5</w:t>
      </w:r>
      <w:r w:rsidRPr="00C21231">
        <w:rPr>
          <w:rFonts w:ascii="PMingLiU" w:hAnsi="PMingLiU" w:cs="PMingLiU" w:hint="eastAsia"/>
          <w:color w:val="000000" w:themeColor="text1"/>
          <w:lang w:val="en-GB" w:eastAsia="zh-TW"/>
        </w:rPr>
        <w:t>級鈦搭配綠色</w:t>
      </w:r>
      <w:r w:rsidRPr="00C21231">
        <w:rPr>
          <w:rFonts w:ascii="Arial" w:eastAsia="Calibri" w:hAnsi="Arial" w:cs="Arial" w:hint="eastAsia"/>
          <w:color w:val="000000" w:themeColor="text1"/>
          <w:lang w:val="en-GB" w:eastAsia="zh-TW"/>
        </w:rPr>
        <w:t>CVD</w:t>
      </w:r>
      <w:r w:rsidRPr="00C21231">
        <w:rPr>
          <w:rFonts w:ascii="PMingLiU" w:hAnsi="PMingLiU" w:cs="PMingLiU" w:hint="eastAsia"/>
          <w:color w:val="000000" w:themeColor="text1"/>
          <w:lang w:val="en-GB" w:eastAsia="zh-TW"/>
        </w:rPr>
        <w:t>鍍膜機板和橋板，共</w:t>
      </w:r>
      <w:r w:rsidRPr="00C21231">
        <w:rPr>
          <w:rFonts w:ascii="Arial" w:eastAsia="Calibri" w:hAnsi="Arial" w:cs="Arial" w:hint="eastAsia"/>
          <w:color w:val="000000" w:themeColor="text1"/>
          <w:lang w:val="en-GB" w:eastAsia="zh-TW"/>
        </w:rPr>
        <w:t>33</w:t>
      </w:r>
      <w:r w:rsidRPr="00C21231">
        <w:rPr>
          <w:rFonts w:ascii="PMingLiU" w:hAnsi="PMingLiU" w:cs="PMingLiU" w:hint="eastAsia"/>
          <w:color w:val="000000" w:themeColor="text1"/>
          <w:lang w:val="en-GB" w:eastAsia="zh-TW"/>
        </w:rPr>
        <w:t>只。</w:t>
      </w:r>
    </w:p>
    <w:p w14:paraId="10737319" w14:textId="611AEB84" w:rsidR="00830A5E" w:rsidRPr="00C21231" w:rsidRDefault="00830A5E" w:rsidP="00830A5E">
      <w:pPr>
        <w:spacing w:after="0" w:line="240" w:lineRule="auto"/>
        <w:jc w:val="both"/>
        <w:rPr>
          <w:rFonts w:ascii="PMingLiU" w:hAnsi="PMingLiU" w:cs="PMingLiU"/>
          <w:color w:val="000000" w:themeColor="text1"/>
          <w:lang w:val="en-GB" w:eastAsia="zh-TW"/>
        </w:rPr>
      </w:pPr>
      <w:r w:rsidRPr="00C21231">
        <w:rPr>
          <w:rFonts w:ascii="Arial" w:eastAsia="Calibri" w:hAnsi="Arial" w:cs="Arial" w:hint="eastAsia"/>
          <w:color w:val="000000" w:themeColor="text1"/>
          <w:lang w:val="en-GB" w:eastAsia="zh-TW"/>
        </w:rPr>
        <w:t>-</w:t>
      </w:r>
      <w:r w:rsidRPr="00C21231">
        <w:rPr>
          <w:rFonts w:ascii="PMingLiU" w:hAnsi="PMingLiU" w:cs="PMingLiU" w:hint="eastAsia"/>
          <w:color w:val="000000" w:themeColor="text1"/>
          <w:lang w:val="en-GB" w:eastAsia="zh-TW"/>
        </w:rPr>
        <w:t>「</w:t>
      </w:r>
      <w:r w:rsidRPr="00C21231">
        <w:rPr>
          <w:rFonts w:ascii="Arial" w:eastAsia="Calibri" w:hAnsi="Arial" w:cs="Arial" w:hint="eastAsia"/>
          <w:color w:val="000000" w:themeColor="text1"/>
          <w:lang w:val="en-GB" w:eastAsia="zh-TW"/>
        </w:rPr>
        <w:t>Steel &amp; Brass</w:t>
      </w:r>
      <w:r w:rsidRPr="00C21231">
        <w:rPr>
          <w:rFonts w:ascii="PMingLiU" w:hAnsi="PMingLiU" w:cs="PMingLiU" w:hint="eastAsia"/>
          <w:color w:val="000000" w:themeColor="text1"/>
          <w:lang w:val="en-GB" w:eastAsia="zh-TW"/>
        </w:rPr>
        <w:t>」錶款採用</w:t>
      </w:r>
      <w:r w:rsidRPr="00C21231">
        <w:rPr>
          <w:rFonts w:ascii="Arial" w:eastAsia="Calibri" w:hAnsi="Arial" w:cs="Arial" w:hint="eastAsia"/>
          <w:color w:val="000000" w:themeColor="text1"/>
          <w:lang w:val="en-GB" w:eastAsia="zh-TW"/>
        </w:rPr>
        <w:t>316L</w:t>
      </w:r>
      <w:r w:rsidRPr="00C21231">
        <w:rPr>
          <w:rFonts w:ascii="PMingLiU" w:hAnsi="PMingLiU" w:cs="PMingLiU" w:hint="eastAsia"/>
          <w:color w:val="000000" w:themeColor="text1"/>
          <w:lang w:val="en-GB" w:eastAsia="zh-TW"/>
        </w:rPr>
        <w:t>精鋼製作，搭配雪霜壓磨錶面，共</w:t>
      </w:r>
      <w:r w:rsidRPr="00C21231">
        <w:rPr>
          <w:rFonts w:ascii="Arial" w:eastAsia="Calibri" w:hAnsi="Arial" w:cs="Arial" w:hint="eastAsia"/>
          <w:color w:val="000000" w:themeColor="text1"/>
          <w:lang w:val="en-GB" w:eastAsia="zh-TW"/>
        </w:rPr>
        <w:t>33</w:t>
      </w:r>
      <w:r w:rsidRPr="00C21231">
        <w:rPr>
          <w:rFonts w:ascii="PMingLiU" w:hAnsi="PMingLiU" w:cs="PMingLiU" w:hint="eastAsia"/>
          <w:color w:val="000000" w:themeColor="text1"/>
          <w:lang w:val="en-GB" w:eastAsia="zh-TW"/>
        </w:rPr>
        <w:t>只。</w:t>
      </w:r>
    </w:p>
    <w:p w14:paraId="60CA1DF0" w14:textId="5C386D94" w:rsidR="00830A5E" w:rsidRPr="00C21231" w:rsidRDefault="00830A5E" w:rsidP="00830A5E">
      <w:pPr>
        <w:spacing w:after="0" w:line="240" w:lineRule="auto"/>
        <w:jc w:val="both"/>
        <w:rPr>
          <w:rFonts w:ascii="Arial" w:hAnsi="Arial" w:cs="Arial"/>
          <w:color w:val="000000" w:themeColor="text1"/>
          <w:lang w:val="en-GB" w:eastAsia="zh-TW"/>
        </w:rPr>
      </w:pPr>
      <w:r w:rsidRPr="00C21231">
        <w:rPr>
          <w:rFonts w:ascii="Arial" w:hAnsi="Arial" w:cs="Arial"/>
          <w:color w:val="000000" w:themeColor="text1"/>
          <w:lang w:val="en-GB" w:eastAsia="zh-TW"/>
        </w:rPr>
        <w:t xml:space="preserve">- </w:t>
      </w:r>
      <w:r w:rsidRPr="00C21231">
        <w:rPr>
          <w:rFonts w:ascii="Arial" w:hAnsi="Arial" w:cs="Arial"/>
          <w:color w:val="000000" w:themeColor="text1"/>
          <w:lang w:val="en-GB" w:eastAsia="zh-TW"/>
        </w:rPr>
        <w:t>拋光</w:t>
      </w:r>
      <w:r w:rsidRPr="00C21231">
        <w:rPr>
          <w:rFonts w:ascii="Arial" w:hAnsi="Arial" w:cs="Arial"/>
          <w:color w:val="000000" w:themeColor="text1"/>
          <w:lang w:val="en-GB" w:eastAsia="zh-TW"/>
        </w:rPr>
        <w:t>18K</w:t>
      </w:r>
      <w:r w:rsidRPr="00C21231">
        <w:rPr>
          <w:rFonts w:ascii="Arial" w:hAnsi="Arial" w:cs="Arial"/>
          <w:color w:val="000000" w:themeColor="text1"/>
          <w:lang w:val="en-GB" w:eastAsia="zh-TW"/>
        </w:rPr>
        <w:t>白金搭配紫色太陽紋錶盤，共</w:t>
      </w:r>
      <w:r w:rsidRPr="00C21231">
        <w:rPr>
          <w:rFonts w:ascii="Arial" w:hAnsi="Arial" w:cs="Arial"/>
          <w:color w:val="000000" w:themeColor="text1"/>
          <w:lang w:val="en-GB" w:eastAsia="zh-TW"/>
        </w:rPr>
        <w:t>15</w:t>
      </w:r>
      <w:r w:rsidRPr="00C21231">
        <w:rPr>
          <w:rFonts w:ascii="Arial" w:hAnsi="Arial" w:cs="Arial"/>
          <w:color w:val="000000" w:themeColor="text1"/>
          <w:lang w:val="en-GB" w:eastAsia="zh-TW"/>
        </w:rPr>
        <w:t>只。</w:t>
      </w:r>
    </w:p>
    <w:p w14:paraId="196217EA" w14:textId="77777777" w:rsidR="001F79E9" w:rsidRPr="00C21231" w:rsidRDefault="001F79E9" w:rsidP="000B124C">
      <w:pPr>
        <w:spacing w:after="0" w:line="240" w:lineRule="auto"/>
        <w:jc w:val="both"/>
        <w:rPr>
          <w:rFonts w:ascii="Arial" w:eastAsia="Calibri" w:hAnsi="Arial" w:cs="Arial"/>
          <w:color w:val="000000" w:themeColor="text1"/>
          <w:lang w:val="en-GB" w:eastAsia="zh-TW"/>
        </w:rPr>
      </w:pPr>
    </w:p>
    <w:p w14:paraId="0EEDBEED" w14:textId="77777777" w:rsidR="00BA18B3" w:rsidRPr="00C21231" w:rsidRDefault="00BA18B3" w:rsidP="00BA18B3">
      <w:pPr>
        <w:spacing w:after="0" w:line="240" w:lineRule="auto"/>
        <w:jc w:val="both"/>
        <w:rPr>
          <w:rFonts w:ascii="Arial" w:eastAsia="Calibri" w:hAnsi="Arial" w:cs="Arial"/>
          <w:b/>
          <w:bCs/>
          <w:color w:val="000000" w:themeColor="text1"/>
          <w:lang w:val="en-GB" w:eastAsia="zh-TW"/>
        </w:rPr>
      </w:pPr>
      <w:r w:rsidRPr="00C21231">
        <w:rPr>
          <w:rFonts w:ascii="PMingLiU" w:hAnsi="PMingLiU" w:cs="PMingLiU" w:hint="eastAsia"/>
          <w:b/>
          <w:bCs/>
          <w:color w:val="000000" w:themeColor="text1"/>
          <w:lang w:val="en-GB" w:eastAsia="zh-TW"/>
        </w:rPr>
        <w:t>機芯</w:t>
      </w:r>
    </w:p>
    <w:p w14:paraId="51C2376E" w14:textId="77777777" w:rsidR="00BA18B3" w:rsidRPr="00C21231" w:rsidRDefault="00BA18B3" w:rsidP="00BA18B3">
      <w:pPr>
        <w:spacing w:after="0" w:line="240" w:lineRule="auto"/>
        <w:jc w:val="both"/>
        <w:rPr>
          <w:rFonts w:ascii="Arial" w:eastAsia="Calibri" w:hAnsi="Arial" w:cs="Arial"/>
          <w:color w:val="000000" w:themeColor="text1"/>
          <w:lang w:val="en-GB" w:eastAsia="zh-TW"/>
        </w:rPr>
      </w:pPr>
      <w:r w:rsidRPr="00C21231">
        <w:rPr>
          <w:rFonts w:ascii="Arial" w:eastAsia="Calibri" w:hAnsi="Arial" w:cs="Arial" w:hint="eastAsia"/>
          <w:color w:val="000000" w:themeColor="text1"/>
          <w:lang w:val="en-GB" w:eastAsia="zh-TW"/>
        </w:rPr>
        <w:t xml:space="preserve">MB&amp;F </w:t>
      </w:r>
      <w:r w:rsidRPr="00C21231">
        <w:rPr>
          <w:rFonts w:ascii="PMingLiU" w:hAnsi="PMingLiU" w:cs="PMingLiU" w:hint="eastAsia"/>
          <w:color w:val="000000" w:themeColor="text1"/>
          <w:lang w:val="en-GB" w:eastAsia="zh-TW"/>
        </w:rPr>
        <w:t>獨家研發立體機芯</w:t>
      </w:r>
    </w:p>
    <w:p w14:paraId="22D54CAE" w14:textId="77777777" w:rsidR="00BA18B3" w:rsidRPr="00C21231" w:rsidRDefault="00BA18B3" w:rsidP="00BA18B3">
      <w:pPr>
        <w:spacing w:after="0" w:line="240" w:lineRule="auto"/>
        <w:jc w:val="both"/>
        <w:rPr>
          <w:rFonts w:ascii="Arial" w:eastAsia="Calibri" w:hAnsi="Arial" w:cs="Arial"/>
          <w:color w:val="000000" w:themeColor="text1"/>
          <w:lang w:val="en-GB" w:eastAsia="zh-TW"/>
        </w:rPr>
      </w:pPr>
      <w:r w:rsidRPr="00C21231">
        <w:rPr>
          <w:rFonts w:ascii="PMingLiU" w:hAnsi="PMingLiU" w:cs="PMingLiU" w:hint="eastAsia"/>
          <w:color w:val="000000" w:themeColor="text1"/>
          <w:lang w:val="en-GB" w:eastAsia="zh-TW"/>
        </w:rPr>
        <w:t>手動上鍊搭配三個主發條盒</w:t>
      </w:r>
    </w:p>
    <w:p w14:paraId="6BEB8141" w14:textId="77777777" w:rsidR="00BA18B3" w:rsidRPr="00C21231" w:rsidRDefault="00BA18B3" w:rsidP="00BA18B3">
      <w:pPr>
        <w:spacing w:after="0" w:line="240" w:lineRule="auto"/>
        <w:jc w:val="both"/>
        <w:rPr>
          <w:rFonts w:ascii="Arial" w:eastAsia="Calibri" w:hAnsi="Arial" w:cs="Arial"/>
          <w:color w:val="000000" w:themeColor="text1"/>
          <w:lang w:val="en-GB" w:eastAsia="zh-TW"/>
        </w:rPr>
      </w:pPr>
      <w:r w:rsidRPr="00C21231">
        <w:rPr>
          <w:rFonts w:ascii="PMingLiU" w:hAnsi="PMingLiU" w:cs="PMingLiU" w:hint="eastAsia"/>
          <w:color w:val="000000" w:themeColor="text1"/>
          <w:lang w:val="en-GB" w:eastAsia="zh-TW"/>
        </w:rPr>
        <w:t>動力儲存：</w:t>
      </w:r>
      <w:r w:rsidRPr="00C21231">
        <w:rPr>
          <w:rFonts w:ascii="Arial" w:eastAsia="Calibri" w:hAnsi="Arial" w:cs="Arial" w:hint="eastAsia"/>
          <w:color w:val="000000" w:themeColor="text1"/>
          <w:lang w:val="en-GB" w:eastAsia="zh-TW"/>
        </w:rPr>
        <w:t>7</w:t>
      </w:r>
      <w:r w:rsidRPr="00C21231">
        <w:rPr>
          <w:rFonts w:ascii="PMingLiU" w:hAnsi="PMingLiU" w:cs="PMingLiU" w:hint="eastAsia"/>
          <w:color w:val="000000" w:themeColor="text1"/>
          <w:lang w:val="en-GB" w:eastAsia="zh-TW"/>
        </w:rPr>
        <w:t>天（</w:t>
      </w:r>
      <w:r w:rsidRPr="00C21231">
        <w:rPr>
          <w:rFonts w:ascii="Arial" w:eastAsia="Calibri" w:hAnsi="Arial" w:cs="Arial" w:hint="eastAsia"/>
          <w:color w:val="000000" w:themeColor="text1"/>
          <w:lang w:val="en-GB" w:eastAsia="zh-TW"/>
        </w:rPr>
        <w:t>168</w:t>
      </w:r>
      <w:r w:rsidRPr="00C21231">
        <w:rPr>
          <w:rFonts w:ascii="PMingLiU" w:hAnsi="PMingLiU" w:cs="PMingLiU" w:hint="eastAsia"/>
          <w:color w:val="000000" w:themeColor="text1"/>
          <w:lang w:val="en-GB" w:eastAsia="zh-TW"/>
        </w:rPr>
        <w:t>小時）</w:t>
      </w:r>
    </w:p>
    <w:p w14:paraId="44CA96D8" w14:textId="77777777" w:rsidR="00BA18B3" w:rsidRPr="00C21231" w:rsidRDefault="00BA18B3" w:rsidP="00BA18B3">
      <w:pPr>
        <w:spacing w:after="0" w:line="240" w:lineRule="auto"/>
        <w:jc w:val="both"/>
        <w:rPr>
          <w:rFonts w:ascii="Arial" w:eastAsia="Calibri" w:hAnsi="Arial" w:cs="Arial"/>
          <w:color w:val="000000" w:themeColor="text1"/>
          <w:lang w:val="en-GB" w:eastAsia="zh-TW"/>
        </w:rPr>
      </w:pPr>
      <w:r w:rsidRPr="00C21231">
        <w:rPr>
          <w:rFonts w:ascii="PMingLiU" w:hAnsi="PMingLiU" w:cs="PMingLiU" w:hint="eastAsia"/>
          <w:color w:val="000000" w:themeColor="text1"/>
          <w:lang w:val="en-GB" w:eastAsia="zh-TW"/>
        </w:rPr>
        <w:t>平衡擺輪：全新訂製</w:t>
      </w:r>
      <w:r w:rsidRPr="00C21231">
        <w:rPr>
          <w:rFonts w:ascii="Arial" w:eastAsia="Calibri" w:hAnsi="Arial" w:cs="Arial" w:hint="eastAsia"/>
          <w:color w:val="000000" w:themeColor="text1"/>
          <w:lang w:val="en-GB" w:eastAsia="zh-TW"/>
        </w:rPr>
        <w:t>13.4</w:t>
      </w:r>
      <w:r w:rsidRPr="00C21231">
        <w:rPr>
          <w:rFonts w:ascii="PMingLiU" w:hAnsi="PMingLiU" w:cs="PMingLiU" w:hint="eastAsia"/>
          <w:color w:val="000000" w:themeColor="text1"/>
          <w:lang w:val="en-GB" w:eastAsia="zh-TW"/>
        </w:rPr>
        <w:t>毫米平衡擺輪，採配重砝碼設計，並懸浮於機芯之上</w:t>
      </w:r>
      <w:r w:rsidRPr="00C21231">
        <w:rPr>
          <w:rFonts w:ascii="Arial" w:eastAsia="Calibri" w:hAnsi="Arial" w:cs="Arial" w:hint="eastAsia"/>
          <w:color w:val="000000" w:themeColor="text1"/>
          <w:lang w:val="en-GB" w:eastAsia="zh-TW"/>
        </w:rPr>
        <w:t xml:space="preserve"> </w:t>
      </w:r>
    </w:p>
    <w:p w14:paraId="2B09BC9A" w14:textId="77777777" w:rsidR="00BA18B3" w:rsidRPr="00C21231" w:rsidRDefault="00BA18B3" w:rsidP="00BA18B3">
      <w:pPr>
        <w:spacing w:after="0" w:line="240" w:lineRule="auto"/>
        <w:jc w:val="both"/>
        <w:rPr>
          <w:rFonts w:ascii="Arial" w:eastAsia="Calibri" w:hAnsi="Arial" w:cs="Arial"/>
          <w:color w:val="000000" w:themeColor="text1"/>
          <w:lang w:val="en-GB" w:eastAsia="zh-TW"/>
        </w:rPr>
      </w:pPr>
      <w:r w:rsidRPr="00C21231">
        <w:rPr>
          <w:rFonts w:ascii="PMingLiU" w:hAnsi="PMingLiU" w:cs="PMingLiU" w:hint="eastAsia"/>
          <w:color w:val="000000" w:themeColor="text1"/>
          <w:lang w:val="en-GB" w:eastAsia="zh-TW"/>
        </w:rPr>
        <w:t>雙傾斜漆藝錶盤搭配雙時間顯示</w:t>
      </w:r>
    </w:p>
    <w:p w14:paraId="2F953B82" w14:textId="77777777" w:rsidR="00BA18B3" w:rsidRPr="00C21231" w:rsidRDefault="00BA18B3" w:rsidP="00BA18B3">
      <w:pPr>
        <w:spacing w:after="0" w:line="240" w:lineRule="auto"/>
        <w:jc w:val="both"/>
        <w:rPr>
          <w:rFonts w:ascii="Arial" w:eastAsia="Calibri" w:hAnsi="Arial" w:cs="Arial"/>
          <w:color w:val="000000" w:themeColor="text1"/>
          <w:lang w:val="en-GB" w:eastAsia="zh-TW"/>
        </w:rPr>
      </w:pPr>
      <w:r w:rsidRPr="00C21231">
        <w:rPr>
          <w:rFonts w:ascii="PMingLiU" w:hAnsi="PMingLiU" w:cs="PMingLiU" w:hint="eastAsia"/>
          <w:color w:val="000000" w:themeColor="text1"/>
          <w:lang w:val="en-GB" w:eastAsia="zh-TW"/>
        </w:rPr>
        <w:t>擺輪游絲：傳統寶璣曲線游絲及可移動式游絲頭固定螺栓</w:t>
      </w:r>
    </w:p>
    <w:p w14:paraId="0B18C2B8" w14:textId="506D42C1" w:rsidR="00BA18B3" w:rsidRPr="00C21231" w:rsidRDefault="00BA18B3" w:rsidP="00BA18B3">
      <w:pPr>
        <w:spacing w:after="0" w:line="240" w:lineRule="auto"/>
        <w:jc w:val="both"/>
        <w:rPr>
          <w:rFonts w:ascii="Arial" w:eastAsia="Calibri" w:hAnsi="Arial" w:cs="Arial"/>
          <w:color w:val="000000" w:themeColor="text1"/>
          <w:lang w:val="en-GB" w:eastAsia="zh-TW"/>
        </w:rPr>
      </w:pPr>
      <w:r w:rsidRPr="00C21231">
        <w:rPr>
          <w:rFonts w:ascii="PMingLiU" w:hAnsi="PMingLiU" w:cs="PMingLiU" w:hint="eastAsia"/>
          <w:color w:val="000000" w:themeColor="text1"/>
          <w:lang w:val="en-GB" w:eastAsia="zh-TW"/>
        </w:rPr>
        <w:t>振動頻率：每小時</w:t>
      </w:r>
      <w:r w:rsidRPr="00C21231">
        <w:rPr>
          <w:rFonts w:ascii="Arial" w:eastAsia="Calibri" w:hAnsi="Arial" w:cs="Arial" w:hint="eastAsia"/>
          <w:color w:val="000000" w:themeColor="text1"/>
          <w:lang w:val="en-GB" w:eastAsia="zh-TW"/>
        </w:rPr>
        <w:t>18,000</w:t>
      </w:r>
      <w:r w:rsidRPr="00C21231">
        <w:rPr>
          <w:rFonts w:ascii="PMingLiU" w:hAnsi="PMingLiU" w:cs="PMingLiU" w:hint="eastAsia"/>
          <w:color w:val="000000" w:themeColor="text1"/>
          <w:lang w:val="en-GB" w:eastAsia="zh-TW"/>
        </w:rPr>
        <w:t>次／</w:t>
      </w:r>
      <w:r w:rsidRPr="00C21231">
        <w:rPr>
          <w:rFonts w:ascii="Arial" w:eastAsia="Calibri" w:hAnsi="Arial" w:cs="Arial" w:hint="eastAsia"/>
          <w:color w:val="000000" w:themeColor="text1"/>
          <w:lang w:val="en-GB" w:eastAsia="zh-TW"/>
        </w:rPr>
        <w:t>2.5</w:t>
      </w:r>
      <w:r w:rsidRPr="00C21231">
        <w:rPr>
          <w:rFonts w:ascii="PMingLiU" w:hAnsi="PMingLiU" w:cs="PMingLiU" w:hint="eastAsia"/>
          <w:color w:val="000000" w:themeColor="text1"/>
          <w:lang w:val="en-GB" w:eastAsia="zh-TW"/>
        </w:rPr>
        <w:t>赫茲</w:t>
      </w:r>
    </w:p>
    <w:p w14:paraId="4FF2D42D" w14:textId="0AA6C86C" w:rsidR="00BA18B3" w:rsidRPr="00C21231" w:rsidRDefault="00BA18B3" w:rsidP="00BA18B3">
      <w:pPr>
        <w:spacing w:after="0" w:line="240" w:lineRule="auto"/>
        <w:jc w:val="both"/>
        <w:rPr>
          <w:rFonts w:ascii="Arial" w:eastAsia="Calibri" w:hAnsi="Arial" w:cs="Arial"/>
          <w:color w:val="000000" w:themeColor="text1"/>
          <w:lang w:val="en-GB" w:eastAsia="zh-TW"/>
        </w:rPr>
      </w:pPr>
      <w:r w:rsidRPr="00C21231">
        <w:rPr>
          <w:rFonts w:ascii="PMingLiU" w:hAnsi="PMingLiU" w:cs="PMingLiU" w:hint="eastAsia"/>
          <w:color w:val="000000" w:themeColor="text1"/>
          <w:lang w:val="en-GB" w:eastAsia="zh-TW"/>
        </w:rPr>
        <w:t>零件數：</w:t>
      </w:r>
      <w:r w:rsidRPr="00C21231">
        <w:rPr>
          <w:rFonts w:ascii="Arial" w:eastAsia="Calibri" w:hAnsi="Arial" w:cs="Arial" w:hint="eastAsia"/>
          <w:color w:val="000000" w:themeColor="text1"/>
          <w:lang w:val="en-GB" w:eastAsia="zh-TW"/>
        </w:rPr>
        <w:t>367</w:t>
      </w:r>
      <w:r w:rsidRPr="00C21231">
        <w:rPr>
          <w:rFonts w:ascii="PMingLiU" w:hAnsi="PMingLiU" w:cs="PMingLiU" w:hint="eastAsia"/>
          <w:color w:val="000000" w:themeColor="text1"/>
          <w:lang w:val="en-GB" w:eastAsia="zh-TW"/>
        </w:rPr>
        <w:t>枚</w:t>
      </w:r>
    </w:p>
    <w:p w14:paraId="31C29931" w14:textId="3B6396B3" w:rsidR="00BA18B3" w:rsidRPr="00C21231" w:rsidRDefault="00BA18B3" w:rsidP="00BA18B3">
      <w:pPr>
        <w:spacing w:after="0" w:line="240" w:lineRule="auto"/>
        <w:jc w:val="both"/>
        <w:rPr>
          <w:rFonts w:ascii="Arial" w:eastAsia="Calibri" w:hAnsi="Arial" w:cs="Arial"/>
          <w:color w:val="000000" w:themeColor="text1"/>
          <w:lang w:val="en-GB" w:eastAsia="zh-TW"/>
        </w:rPr>
      </w:pPr>
      <w:r w:rsidRPr="00C21231">
        <w:rPr>
          <w:rFonts w:ascii="PMingLiU" w:hAnsi="PMingLiU" w:cs="PMingLiU" w:hint="eastAsia"/>
          <w:color w:val="000000" w:themeColor="text1"/>
          <w:lang w:val="en-GB" w:eastAsia="zh-TW"/>
        </w:rPr>
        <w:t>寶石數：</w:t>
      </w:r>
      <w:r w:rsidRPr="00C21231">
        <w:rPr>
          <w:rFonts w:ascii="Arial" w:eastAsia="Calibri" w:hAnsi="Arial" w:cs="Arial" w:hint="eastAsia"/>
          <w:color w:val="000000" w:themeColor="text1"/>
          <w:lang w:val="en-GB" w:eastAsia="zh-TW"/>
        </w:rPr>
        <w:t>41</w:t>
      </w:r>
      <w:r w:rsidRPr="00C21231">
        <w:rPr>
          <w:rFonts w:ascii="PMingLiU" w:hAnsi="PMingLiU" w:cs="PMingLiU" w:hint="eastAsia"/>
          <w:color w:val="000000" w:themeColor="text1"/>
          <w:lang w:val="en-GB" w:eastAsia="zh-TW"/>
        </w:rPr>
        <w:t>顆</w:t>
      </w:r>
    </w:p>
    <w:p w14:paraId="117BB449" w14:textId="77777777" w:rsidR="00BA18B3" w:rsidRPr="00C21231" w:rsidRDefault="00BA18B3" w:rsidP="00BA18B3">
      <w:pPr>
        <w:spacing w:after="0" w:line="240" w:lineRule="auto"/>
        <w:jc w:val="both"/>
        <w:rPr>
          <w:rFonts w:ascii="Arial" w:eastAsia="Calibri" w:hAnsi="Arial" w:cs="Arial"/>
          <w:color w:val="000000" w:themeColor="text1"/>
          <w:lang w:val="en-GB" w:eastAsia="zh-TW"/>
        </w:rPr>
      </w:pPr>
      <w:r w:rsidRPr="00C21231">
        <w:rPr>
          <w:rFonts w:ascii="PMingLiU" w:hAnsi="PMingLiU" w:cs="PMingLiU" w:hint="eastAsia"/>
          <w:color w:val="000000" w:themeColor="text1"/>
          <w:lang w:val="en-GB" w:eastAsia="zh-TW"/>
        </w:rPr>
        <w:t>套筒：</w:t>
      </w:r>
      <w:r w:rsidRPr="00C21231">
        <w:rPr>
          <w:rFonts w:ascii="Arial" w:hAnsi="Arial" w:cs="Arial"/>
          <w:color w:val="000000" w:themeColor="text1"/>
          <w:lang w:val="en-GB" w:eastAsia="zh-TW"/>
        </w:rPr>
        <w:t>黃金套筒搭配鑽石沉頭螺栓</w:t>
      </w:r>
    </w:p>
    <w:p w14:paraId="3A13A06D" w14:textId="76992518" w:rsidR="004414AB" w:rsidRPr="00C21231" w:rsidRDefault="00BA18B3" w:rsidP="00BA18B3">
      <w:pPr>
        <w:spacing w:after="0" w:line="240" w:lineRule="auto"/>
        <w:jc w:val="both"/>
        <w:rPr>
          <w:rFonts w:ascii="Arial" w:hAnsi="Arial" w:cs="Arial"/>
          <w:color w:val="000000" w:themeColor="text1"/>
          <w:lang w:val="en-GB" w:eastAsia="zh-TW"/>
        </w:rPr>
      </w:pPr>
      <w:r w:rsidRPr="00C21231">
        <w:rPr>
          <w:rFonts w:ascii="Arial" w:hAnsi="Arial" w:cs="Arial"/>
          <w:color w:val="000000" w:themeColor="text1"/>
          <w:lang w:val="en-GB" w:eastAsia="zh-TW"/>
        </w:rPr>
        <w:t>細緻表面處理：</w:t>
      </w:r>
      <w:r w:rsidRPr="00C21231">
        <w:rPr>
          <w:rFonts w:ascii="Arial" w:eastAsia="Calibri" w:hAnsi="Arial" w:cs="Arial"/>
          <w:color w:val="000000" w:themeColor="text1"/>
          <w:lang w:val="en-GB" w:eastAsia="zh-TW"/>
        </w:rPr>
        <w:t>19</w:t>
      </w:r>
      <w:r w:rsidRPr="00C21231">
        <w:rPr>
          <w:rFonts w:ascii="Arial" w:hAnsi="Arial" w:cs="Arial"/>
          <w:color w:val="000000" w:themeColor="text1"/>
          <w:lang w:val="en-GB" w:eastAsia="zh-TW"/>
        </w:rPr>
        <w:t>世紀風格手工表面處理；內倒角展現頂級手藝、倒角皆拋光、日內瓦波紋、手工雕刻、外露於錶盤機板的直式橋板，其拋光支架經手工處理，正面呈弧形（或稱「</w:t>
      </w:r>
      <w:proofErr w:type="spellStart"/>
      <w:r w:rsidRPr="00C21231">
        <w:rPr>
          <w:rFonts w:ascii="Arial" w:eastAsia="Calibri" w:hAnsi="Arial" w:cs="Arial"/>
          <w:color w:val="000000" w:themeColor="text1"/>
          <w:lang w:val="en-GB" w:eastAsia="zh-TW"/>
        </w:rPr>
        <w:t>bercé</w:t>
      </w:r>
      <w:proofErr w:type="spellEnd"/>
      <w:r w:rsidRPr="00C21231">
        <w:rPr>
          <w:rFonts w:ascii="Arial" w:hAnsi="Arial" w:cs="Arial"/>
          <w:color w:val="000000" w:themeColor="text1"/>
          <w:lang w:val="en-GB" w:eastAsia="zh-TW"/>
        </w:rPr>
        <w:t>」）；「</w:t>
      </w:r>
      <w:r w:rsidRPr="00C21231">
        <w:rPr>
          <w:rFonts w:ascii="Arial" w:eastAsia="Calibri" w:hAnsi="Arial" w:cs="Arial"/>
          <w:color w:val="000000" w:themeColor="text1"/>
          <w:lang w:val="en-GB" w:eastAsia="zh-TW"/>
        </w:rPr>
        <w:t>Steel &amp; Brass</w:t>
      </w:r>
      <w:r w:rsidRPr="00C21231">
        <w:rPr>
          <w:rFonts w:ascii="Arial" w:hAnsi="Arial" w:cs="Arial"/>
          <w:color w:val="000000" w:themeColor="text1"/>
          <w:lang w:val="en-GB" w:eastAsia="zh-TW"/>
        </w:rPr>
        <w:t>」錶款採雪霜壓磨錶面。</w:t>
      </w:r>
    </w:p>
    <w:p w14:paraId="21EB7B21" w14:textId="77777777" w:rsidR="00BA18B3" w:rsidRPr="00C21231" w:rsidRDefault="00BA18B3" w:rsidP="00BA18B3">
      <w:pPr>
        <w:spacing w:after="0" w:line="240" w:lineRule="auto"/>
        <w:jc w:val="both"/>
        <w:rPr>
          <w:rFonts w:ascii="Arial" w:eastAsia="Calibri" w:hAnsi="Arial" w:cs="Arial"/>
          <w:color w:val="000000" w:themeColor="text1"/>
          <w:lang w:val="en-GB" w:eastAsia="zh-TW"/>
        </w:rPr>
      </w:pPr>
    </w:p>
    <w:p w14:paraId="294E4BC6" w14:textId="77777777" w:rsidR="00BA18B3" w:rsidRPr="00C21231" w:rsidRDefault="00BA18B3" w:rsidP="00BA18B3">
      <w:pPr>
        <w:spacing w:after="0" w:line="240" w:lineRule="auto"/>
        <w:rPr>
          <w:rFonts w:ascii="Arial" w:eastAsia="Calibri" w:hAnsi="Arial" w:cs="Arial"/>
          <w:b/>
          <w:bCs/>
          <w:color w:val="000000" w:themeColor="text1"/>
          <w:lang w:val="en-GB" w:eastAsia="zh-TW"/>
        </w:rPr>
      </w:pPr>
      <w:r w:rsidRPr="00C21231">
        <w:rPr>
          <w:rFonts w:ascii="PMingLiU" w:hAnsi="PMingLiU" w:cs="PMingLiU" w:hint="eastAsia"/>
          <w:b/>
          <w:bCs/>
          <w:color w:val="000000" w:themeColor="text1"/>
          <w:lang w:val="en-GB" w:eastAsia="zh-TW"/>
        </w:rPr>
        <w:t>功能</w:t>
      </w:r>
    </w:p>
    <w:p w14:paraId="3BBDC285" w14:textId="77777777" w:rsidR="00BA18B3" w:rsidRPr="00C21231" w:rsidRDefault="00BA18B3" w:rsidP="00BA18B3">
      <w:pPr>
        <w:spacing w:after="0" w:line="240" w:lineRule="auto"/>
        <w:rPr>
          <w:rFonts w:ascii="Arial" w:eastAsia="Calibri" w:hAnsi="Arial" w:cs="Arial"/>
          <w:color w:val="000000" w:themeColor="text1"/>
          <w:lang w:val="en-GB" w:eastAsia="zh-TW"/>
        </w:rPr>
      </w:pPr>
      <w:r w:rsidRPr="00C21231">
        <w:rPr>
          <w:rFonts w:ascii="PMingLiU" w:hAnsi="PMingLiU" w:cs="PMingLiU" w:hint="eastAsia"/>
          <w:color w:val="000000" w:themeColor="text1"/>
          <w:lang w:val="en-GB" w:eastAsia="zh-TW"/>
        </w:rPr>
        <w:t>小時與分鐘顯示：雙錶盤獨立顯示雙時區。</w:t>
      </w:r>
    </w:p>
    <w:p w14:paraId="79DC4F1D" w14:textId="77777777" w:rsidR="00BA18B3" w:rsidRPr="00C21231" w:rsidRDefault="00BA18B3" w:rsidP="00BA18B3">
      <w:pPr>
        <w:spacing w:after="0" w:line="240" w:lineRule="auto"/>
        <w:rPr>
          <w:rFonts w:ascii="Arial" w:eastAsia="Calibri" w:hAnsi="Arial" w:cs="Arial"/>
          <w:color w:val="000000" w:themeColor="text1"/>
          <w:lang w:val="en-GB" w:eastAsia="zh-TW"/>
        </w:rPr>
      </w:pPr>
      <w:r w:rsidRPr="00C21231">
        <w:rPr>
          <w:rFonts w:ascii="PMingLiU" w:hAnsi="PMingLiU" w:cs="PMingLiU" w:hint="eastAsia"/>
          <w:color w:val="000000" w:themeColor="text1"/>
          <w:lang w:val="en-GB" w:eastAsia="zh-TW"/>
        </w:rPr>
        <w:t>半球形動力儲存搭配星期或</w:t>
      </w:r>
      <w:r w:rsidRPr="00C21231">
        <w:rPr>
          <w:rFonts w:ascii="Arial" w:eastAsia="Calibri" w:hAnsi="Arial" w:cs="Arial" w:hint="eastAsia"/>
          <w:color w:val="000000" w:themeColor="text1"/>
          <w:lang w:val="en-GB" w:eastAsia="zh-TW"/>
        </w:rPr>
        <w:t>7</w:t>
      </w:r>
      <w:r w:rsidRPr="00C21231">
        <w:rPr>
          <w:rFonts w:ascii="PMingLiU" w:hAnsi="PMingLiU" w:cs="PMingLiU" w:hint="eastAsia"/>
          <w:color w:val="000000" w:themeColor="text1"/>
          <w:lang w:val="en-GB" w:eastAsia="zh-TW"/>
        </w:rPr>
        <w:t>日指示；旋轉式設計，可自行調整為理想的動力儲存指示模式。</w:t>
      </w:r>
    </w:p>
    <w:p w14:paraId="4181FE9E" w14:textId="7A36EB1A" w:rsidR="001F79E9" w:rsidRPr="00C21231" w:rsidRDefault="00BA18B3" w:rsidP="00BA18B3">
      <w:pPr>
        <w:spacing w:after="0" w:line="240" w:lineRule="auto"/>
        <w:rPr>
          <w:rFonts w:ascii="PMingLiU" w:hAnsi="PMingLiU" w:cs="PMingLiU"/>
          <w:color w:val="000000" w:themeColor="text1"/>
          <w:lang w:val="en-GB" w:eastAsia="zh-TW"/>
        </w:rPr>
      </w:pPr>
      <w:r w:rsidRPr="00C21231">
        <w:rPr>
          <w:rFonts w:ascii="PMingLiU" w:hAnsi="PMingLiU" w:cs="PMingLiU" w:hint="eastAsia"/>
          <w:color w:val="000000" w:themeColor="text1"/>
          <w:lang w:val="en-GB" w:eastAsia="zh-TW"/>
        </w:rPr>
        <w:t>左側錶冠位於</w:t>
      </w:r>
      <w:r w:rsidRPr="00C21231">
        <w:rPr>
          <w:rFonts w:ascii="Arial" w:eastAsia="Calibri" w:hAnsi="Arial" w:cs="Arial" w:hint="eastAsia"/>
          <w:color w:val="000000" w:themeColor="text1"/>
          <w:lang w:val="en-GB" w:eastAsia="zh-TW"/>
        </w:rPr>
        <w:t>10</w:t>
      </w:r>
      <w:r w:rsidRPr="00C21231">
        <w:rPr>
          <w:rFonts w:ascii="PMingLiU" w:hAnsi="PMingLiU" w:cs="PMingLiU" w:hint="eastAsia"/>
          <w:color w:val="000000" w:themeColor="text1"/>
          <w:lang w:val="en-GB" w:eastAsia="zh-TW"/>
        </w:rPr>
        <w:t>點鐘方向，用以設定左側錶盤時間；右側錶冠位於</w:t>
      </w:r>
      <w:r w:rsidRPr="00C21231">
        <w:rPr>
          <w:rFonts w:ascii="Arial" w:eastAsia="Calibri" w:hAnsi="Arial" w:cs="Arial" w:hint="eastAsia"/>
          <w:color w:val="000000" w:themeColor="text1"/>
          <w:lang w:val="en-GB" w:eastAsia="zh-TW"/>
        </w:rPr>
        <w:t>2</w:t>
      </w:r>
      <w:r w:rsidRPr="00C21231">
        <w:rPr>
          <w:rFonts w:ascii="PMingLiU" w:hAnsi="PMingLiU" w:cs="PMingLiU" w:hint="eastAsia"/>
          <w:color w:val="000000" w:themeColor="text1"/>
          <w:lang w:val="en-GB" w:eastAsia="zh-TW"/>
        </w:rPr>
        <w:t>點鐘方向，用於設定</w:t>
      </w:r>
      <w:r w:rsidR="004266F4" w:rsidRPr="00C21231">
        <w:rPr>
          <w:rFonts w:ascii="PMingLiU" w:hAnsi="PMingLiU" w:cs="PMingLiU" w:hint="eastAsia"/>
          <w:color w:val="000000" w:themeColor="text1"/>
          <w:lang w:val="en-GB" w:eastAsia="zh-TW"/>
        </w:rPr>
        <w:t>右</w:t>
      </w:r>
      <w:r w:rsidRPr="00C21231">
        <w:rPr>
          <w:rFonts w:ascii="PMingLiU" w:hAnsi="PMingLiU" w:cs="PMingLiU" w:hint="eastAsia"/>
          <w:color w:val="000000" w:themeColor="text1"/>
          <w:lang w:val="en-GB" w:eastAsia="zh-TW"/>
        </w:rPr>
        <w:t>側錶盤時間及上鍊。</w:t>
      </w:r>
    </w:p>
    <w:p w14:paraId="6CB6D954" w14:textId="77777777" w:rsidR="00BA18B3" w:rsidRPr="00C21231" w:rsidRDefault="00BA18B3" w:rsidP="00BA18B3">
      <w:pPr>
        <w:spacing w:after="0" w:line="240" w:lineRule="auto"/>
        <w:rPr>
          <w:rFonts w:ascii="Arial" w:eastAsia="Calibri" w:hAnsi="Arial" w:cs="Arial"/>
          <w:color w:val="000000" w:themeColor="text1"/>
          <w:lang w:val="en-GB" w:eastAsia="zh-TW"/>
        </w:rPr>
      </w:pPr>
    </w:p>
    <w:p w14:paraId="3FADF55B" w14:textId="77777777" w:rsidR="00BA18B3" w:rsidRPr="00C21231" w:rsidRDefault="00BA18B3" w:rsidP="00BA18B3">
      <w:pPr>
        <w:spacing w:after="0" w:line="240" w:lineRule="auto"/>
        <w:rPr>
          <w:rFonts w:ascii="Arial" w:eastAsia="Calibri" w:hAnsi="Arial" w:cs="Arial"/>
          <w:b/>
          <w:bCs/>
          <w:color w:val="000000" w:themeColor="text1"/>
          <w:lang w:val="en-GB" w:eastAsia="zh-TW"/>
        </w:rPr>
      </w:pPr>
      <w:r w:rsidRPr="00C21231">
        <w:rPr>
          <w:rFonts w:ascii="PMingLiU" w:hAnsi="PMingLiU" w:cs="PMingLiU" w:hint="eastAsia"/>
          <w:b/>
          <w:bCs/>
          <w:color w:val="000000" w:themeColor="text1"/>
          <w:lang w:val="en-GB" w:eastAsia="zh-TW"/>
        </w:rPr>
        <w:t>錶殼</w:t>
      </w:r>
    </w:p>
    <w:p w14:paraId="5DCC6D96" w14:textId="4721FBF8" w:rsidR="00BA18B3" w:rsidRPr="00C21231" w:rsidRDefault="00BA18B3" w:rsidP="00BA18B3">
      <w:pPr>
        <w:spacing w:after="0" w:line="240" w:lineRule="auto"/>
        <w:rPr>
          <w:rFonts w:ascii="Arial" w:hAnsi="Arial" w:cs="Arial"/>
          <w:color w:val="000000" w:themeColor="text1"/>
          <w:lang w:val="en-GB" w:eastAsia="zh-TW"/>
        </w:rPr>
      </w:pPr>
      <w:r w:rsidRPr="00C21231">
        <w:rPr>
          <w:rFonts w:ascii="Arial" w:hAnsi="Arial" w:cs="Arial" w:hint="eastAsia"/>
          <w:color w:val="000000" w:themeColor="text1"/>
          <w:lang w:val="en-GB" w:eastAsia="zh-TW"/>
        </w:rPr>
        <w:t>四</w:t>
      </w:r>
      <w:r w:rsidRPr="00C21231">
        <w:rPr>
          <w:rFonts w:ascii="Arial" w:hAnsi="Arial" w:cs="Arial"/>
          <w:color w:val="000000" w:themeColor="text1"/>
          <w:lang w:val="en-GB" w:eastAsia="zh-TW"/>
        </w:rPr>
        <w:t>款版本：</w:t>
      </w:r>
      <w:r w:rsidRPr="00C21231">
        <w:rPr>
          <w:rFonts w:ascii="Arial" w:eastAsia="Calibri" w:hAnsi="Arial" w:cs="Arial"/>
          <w:color w:val="000000" w:themeColor="text1"/>
          <w:lang w:val="en-GB" w:eastAsia="zh-TW"/>
        </w:rPr>
        <w:t>18K 5N+</w:t>
      </w:r>
      <w:r w:rsidRPr="00C21231">
        <w:rPr>
          <w:rFonts w:ascii="Arial" w:hAnsi="Arial" w:cs="Arial"/>
          <w:color w:val="000000" w:themeColor="text1"/>
          <w:lang w:val="en-GB" w:eastAsia="zh-TW"/>
        </w:rPr>
        <w:t>玫瑰金錶殼，限量</w:t>
      </w:r>
      <w:r w:rsidRPr="00C21231">
        <w:rPr>
          <w:rFonts w:ascii="Arial" w:eastAsia="Calibri" w:hAnsi="Arial" w:cs="Arial"/>
          <w:color w:val="000000" w:themeColor="text1"/>
          <w:lang w:val="en-GB" w:eastAsia="zh-TW"/>
        </w:rPr>
        <w:t>18</w:t>
      </w:r>
      <w:r w:rsidRPr="00C21231">
        <w:rPr>
          <w:rFonts w:ascii="Arial" w:hAnsi="Arial" w:cs="Arial"/>
          <w:color w:val="000000" w:themeColor="text1"/>
          <w:lang w:val="en-GB" w:eastAsia="zh-TW"/>
        </w:rPr>
        <w:t>只；</w:t>
      </w:r>
      <w:r w:rsidRPr="00C21231">
        <w:rPr>
          <w:rFonts w:ascii="Arial" w:eastAsia="Calibri" w:hAnsi="Arial" w:cs="Arial"/>
          <w:color w:val="000000" w:themeColor="text1"/>
          <w:lang w:val="en-GB" w:eastAsia="zh-TW"/>
        </w:rPr>
        <w:t>5</w:t>
      </w:r>
      <w:r w:rsidRPr="00C21231">
        <w:rPr>
          <w:rFonts w:ascii="Arial" w:hAnsi="Arial" w:cs="Arial"/>
          <w:color w:val="000000" w:themeColor="text1"/>
          <w:lang w:val="en-GB" w:eastAsia="zh-TW"/>
        </w:rPr>
        <w:t>級鈦錶殼，限量</w:t>
      </w:r>
      <w:r w:rsidRPr="00C21231">
        <w:rPr>
          <w:rFonts w:ascii="Arial" w:eastAsia="Calibri" w:hAnsi="Arial" w:cs="Arial"/>
          <w:color w:val="000000" w:themeColor="text1"/>
          <w:lang w:val="en-GB" w:eastAsia="zh-TW"/>
        </w:rPr>
        <w:t>33</w:t>
      </w:r>
      <w:r w:rsidRPr="00C21231">
        <w:rPr>
          <w:rFonts w:ascii="Arial" w:hAnsi="Arial" w:cs="Arial"/>
          <w:color w:val="000000" w:themeColor="text1"/>
          <w:lang w:val="en-GB" w:eastAsia="zh-TW"/>
        </w:rPr>
        <w:t>只；</w:t>
      </w:r>
      <w:r w:rsidRPr="00C21231">
        <w:rPr>
          <w:rFonts w:ascii="Arial" w:eastAsia="Calibri" w:hAnsi="Arial" w:cs="Arial"/>
          <w:color w:val="000000" w:themeColor="text1"/>
          <w:lang w:val="en-GB" w:eastAsia="zh-TW"/>
        </w:rPr>
        <w:t>316L</w:t>
      </w:r>
      <w:r w:rsidRPr="00C21231">
        <w:rPr>
          <w:rFonts w:ascii="Arial" w:hAnsi="Arial" w:cs="Arial"/>
          <w:color w:val="000000" w:themeColor="text1"/>
          <w:lang w:val="en-GB" w:eastAsia="zh-TW"/>
        </w:rPr>
        <w:t>精鋼錶殼，限量</w:t>
      </w:r>
      <w:r w:rsidRPr="00C21231">
        <w:rPr>
          <w:rFonts w:ascii="Arial" w:eastAsia="Calibri" w:hAnsi="Arial" w:cs="Arial"/>
          <w:color w:val="000000" w:themeColor="text1"/>
          <w:lang w:val="en-GB" w:eastAsia="zh-TW"/>
        </w:rPr>
        <w:t>33</w:t>
      </w:r>
      <w:r w:rsidRPr="00C21231">
        <w:rPr>
          <w:rFonts w:ascii="Arial" w:hAnsi="Arial" w:cs="Arial"/>
          <w:color w:val="000000" w:themeColor="text1"/>
          <w:lang w:val="en-GB" w:eastAsia="zh-TW"/>
        </w:rPr>
        <w:t>只</w:t>
      </w:r>
      <w:r w:rsidRPr="00C21231">
        <w:rPr>
          <w:rFonts w:ascii="Arial" w:hAnsi="Arial" w:cs="Arial" w:hint="eastAsia"/>
          <w:color w:val="000000" w:themeColor="text1"/>
          <w:lang w:val="en-GB" w:eastAsia="zh-TW"/>
        </w:rPr>
        <w:t>，以及</w:t>
      </w:r>
      <w:r w:rsidRPr="00C21231">
        <w:rPr>
          <w:rFonts w:ascii="Arial" w:hAnsi="Arial" w:cs="Arial" w:hint="eastAsia"/>
          <w:color w:val="000000" w:themeColor="text1"/>
          <w:lang w:val="en-GB" w:eastAsia="zh-TW"/>
        </w:rPr>
        <w:t>1</w:t>
      </w:r>
      <w:r w:rsidRPr="00C21231">
        <w:rPr>
          <w:rFonts w:ascii="Arial" w:hAnsi="Arial" w:cs="Arial"/>
          <w:color w:val="000000" w:themeColor="text1"/>
          <w:lang w:val="en-GB" w:eastAsia="zh-TW"/>
        </w:rPr>
        <w:t>8K</w:t>
      </w:r>
      <w:r w:rsidRPr="00C21231">
        <w:rPr>
          <w:rFonts w:ascii="Arial" w:hAnsi="Arial" w:cs="Arial" w:hint="eastAsia"/>
          <w:color w:val="000000" w:themeColor="text1"/>
          <w:lang w:val="en-GB" w:eastAsia="zh-TW"/>
        </w:rPr>
        <w:t>白金錶殼，限量</w:t>
      </w:r>
      <w:r w:rsidRPr="00C21231">
        <w:rPr>
          <w:rFonts w:ascii="Arial" w:hAnsi="Arial" w:cs="Arial" w:hint="eastAsia"/>
          <w:color w:val="000000" w:themeColor="text1"/>
          <w:lang w:val="en-GB" w:eastAsia="zh-TW"/>
        </w:rPr>
        <w:t>15</w:t>
      </w:r>
      <w:r w:rsidRPr="00C21231">
        <w:rPr>
          <w:rFonts w:ascii="Arial" w:hAnsi="Arial" w:cs="Arial" w:hint="eastAsia"/>
          <w:color w:val="000000" w:themeColor="text1"/>
          <w:lang w:val="en-GB" w:eastAsia="zh-TW"/>
        </w:rPr>
        <w:t>只。</w:t>
      </w:r>
    </w:p>
    <w:p w14:paraId="1CB7DAB1" w14:textId="069505FD" w:rsidR="00BA18B3" w:rsidRPr="00C21231" w:rsidRDefault="00BA18B3" w:rsidP="00BA18B3">
      <w:pPr>
        <w:spacing w:after="0" w:line="240" w:lineRule="auto"/>
        <w:rPr>
          <w:rFonts w:ascii="Arial" w:eastAsia="Calibri" w:hAnsi="Arial" w:cs="Arial"/>
          <w:color w:val="000000" w:themeColor="text1"/>
          <w:lang w:val="en-GB" w:eastAsia="zh-TW"/>
        </w:rPr>
      </w:pPr>
      <w:r w:rsidRPr="00C21231">
        <w:rPr>
          <w:rFonts w:ascii="Arial" w:hAnsi="Arial" w:cs="Arial"/>
          <w:color w:val="000000" w:themeColor="text1"/>
          <w:lang w:val="en-GB" w:eastAsia="zh-TW"/>
        </w:rPr>
        <w:t>尺寸：</w:t>
      </w:r>
      <w:r w:rsidRPr="00C21231">
        <w:rPr>
          <w:rFonts w:ascii="Arial" w:eastAsia="Calibri" w:hAnsi="Arial" w:cs="Arial"/>
          <w:color w:val="000000" w:themeColor="text1"/>
          <w:lang w:val="en-GB" w:eastAsia="zh-TW"/>
        </w:rPr>
        <w:t>44 x 21.4mm</w:t>
      </w:r>
    </w:p>
    <w:p w14:paraId="0FCB8B08" w14:textId="3BB065FF" w:rsidR="001F79E9" w:rsidRPr="00C21231" w:rsidRDefault="00BA18B3" w:rsidP="00BA18B3">
      <w:pPr>
        <w:spacing w:after="0" w:line="240" w:lineRule="auto"/>
        <w:rPr>
          <w:rFonts w:ascii="Arial" w:eastAsia="Calibri" w:hAnsi="Arial" w:cs="Arial"/>
          <w:color w:val="000000" w:themeColor="text1"/>
          <w:lang w:val="en-GB" w:eastAsia="zh-TW"/>
        </w:rPr>
      </w:pPr>
      <w:r w:rsidRPr="00C21231">
        <w:rPr>
          <w:rFonts w:ascii="Arial" w:hAnsi="Arial" w:cs="Arial"/>
          <w:color w:val="000000" w:themeColor="text1"/>
          <w:lang w:val="en-GB" w:eastAsia="zh-TW"/>
        </w:rPr>
        <w:t>零件數：</w:t>
      </w:r>
      <w:r w:rsidRPr="00C21231">
        <w:rPr>
          <w:rFonts w:ascii="Arial" w:eastAsia="Calibri" w:hAnsi="Arial" w:cs="Arial"/>
          <w:color w:val="000000" w:themeColor="text1"/>
          <w:lang w:val="en-GB" w:eastAsia="zh-TW"/>
        </w:rPr>
        <w:t>27</w:t>
      </w:r>
      <w:r w:rsidRPr="00C21231">
        <w:rPr>
          <w:rFonts w:ascii="Arial" w:hAnsi="Arial" w:cs="Arial"/>
          <w:color w:val="000000" w:themeColor="text1"/>
          <w:lang w:val="en-GB" w:eastAsia="zh-TW"/>
        </w:rPr>
        <w:t>枚</w:t>
      </w:r>
    </w:p>
    <w:p w14:paraId="26A258F9" w14:textId="77777777" w:rsidR="00BA18B3" w:rsidRPr="00C21231" w:rsidRDefault="00BA18B3" w:rsidP="000B124C">
      <w:pPr>
        <w:spacing w:after="0" w:line="240" w:lineRule="auto"/>
        <w:rPr>
          <w:rFonts w:ascii="Arial" w:eastAsia="Calibri" w:hAnsi="Arial" w:cs="Arial"/>
          <w:b/>
          <w:color w:val="000000" w:themeColor="text1"/>
          <w:lang w:val="en-GB" w:eastAsia="zh-TW"/>
        </w:rPr>
      </w:pPr>
    </w:p>
    <w:p w14:paraId="155AF1D2" w14:textId="77777777" w:rsidR="00291260" w:rsidRPr="00C21231" w:rsidRDefault="00291260" w:rsidP="00291260">
      <w:pPr>
        <w:spacing w:after="0" w:line="240" w:lineRule="auto"/>
        <w:rPr>
          <w:rFonts w:ascii="PMingLiU" w:hAnsi="PMingLiU" w:cs="Arial"/>
          <w:color w:val="000000" w:themeColor="text1"/>
          <w:lang w:val="en-GB" w:eastAsia="zh-TW"/>
        </w:rPr>
      </w:pPr>
      <w:r w:rsidRPr="00C21231">
        <w:rPr>
          <w:rFonts w:ascii="PMingLiU" w:hAnsi="PMingLiU" w:cs="Arial"/>
          <w:b/>
          <w:color w:val="000000" w:themeColor="text1"/>
          <w:lang w:eastAsia="zh-TW"/>
        </w:rPr>
        <w:t>藍寶石水晶鏡面</w:t>
      </w:r>
      <w:r w:rsidRPr="00C21231">
        <w:rPr>
          <w:rFonts w:ascii="PMingLiU" w:hAnsi="PMingLiU" w:cs="Arial"/>
          <w:b/>
          <w:color w:val="000000" w:themeColor="text1"/>
          <w:lang w:val="en-GB" w:eastAsia="zh-TW"/>
        </w:rPr>
        <w:br/>
      </w:r>
      <w:r w:rsidRPr="00C21231">
        <w:rPr>
          <w:rFonts w:ascii="PMingLiU" w:hAnsi="PMingLiU" w:cs="Arial"/>
          <w:color w:val="000000" w:themeColor="text1"/>
          <w:szCs w:val="28"/>
          <w:lang w:eastAsia="zh-TW"/>
        </w:rPr>
        <w:t>雙面防眩光處理圓頂藍寶石水晶鏡面及底蓋。</w:t>
      </w:r>
    </w:p>
    <w:p w14:paraId="5F4B42D3" w14:textId="77777777" w:rsidR="001F79E9" w:rsidRPr="00C21231" w:rsidRDefault="001F79E9" w:rsidP="000B124C">
      <w:pPr>
        <w:spacing w:after="0" w:line="240" w:lineRule="auto"/>
        <w:rPr>
          <w:rFonts w:ascii="Arial" w:eastAsia="Calibri" w:hAnsi="Arial" w:cs="Arial"/>
          <w:color w:val="000000" w:themeColor="text1"/>
          <w:lang w:val="en-GB" w:eastAsia="zh-TW"/>
        </w:rPr>
      </w:pPr>
    </w:p>
    <w:p w14:paraId="4E723D78" w14:textId="13AEDE74" w:rsidR="00291260" w:rsidRPr="00C21231" w:rsidRDefault="00291260" w:rsidP="00291260">
      <w:pPr>
        <w:rPr>
          <w:rFonts w:ascii="Arial" w:hAnsi="Arial" w:cs="Arial"/>
          <w:color w:val="000000" w:themeColor="text1"/>
          <w:lang w:val="en-GB" w:eastAsia="zh-TW"/>
        </w:rPr>
      </w:pPr>
      <w:r w:rsidRPr="00C21231">
        <w:rPr>
          <w:rFonts w:ascii="Arial" w:hAnsi="Arial" w:cs="Arial"/>
          <w:b/>
          <w:color w:val="000000" w:themeColor="text1"/>
          <w:lang w:eastAsia="zh-TW"/>
        </w:rPr>
        <w:t>錶帶與錶扣</w:t>
      </w:r>
      <w:r w:rsidRPr="00C21231">
        <w:rPr>
          <w:rFonts w:ascii="Arial" w:hAnsi="Arial" w:cs="Arial"/>
          <w:color w:val="000000" w:themeColor="text1"/>
          <w:lang w:val="en-GB" w:eastAsia="zh-TW"/>
        </w:rPr>
        <w:br/>
      </w:r>
      <w:r w:rsidRPr="00C21231">
        <w:rPr>
          <w:rFonts w:ascii="Arial" w:hAnsi="Arial" w:cs="Arial"/>
          <w:color w:val="000000" w:themeColor="text1"/>
          <w:szCs w:val="28"/>
          <w:lang w:eastAsia="zh-TW"/>
        </w:rPr>
        <w:t>手工縫製黑色鱷魚皮錶帶搭配與錶殼相襯的</w:t>
      </w:r>
      <w:r w:rsidRPr="00C21231">
        <w:rPr>
          <w:rFonts w:ascii="Arial" w:hAnsi="Arial" w:cs="Arial"/>
          <w:color w:val="000000" w:themeColor="text1"/>
          <w:szCs w:val="28"/>
          <w:lang w:val="en-GB" w:eastAsia="zh-TW"/>
        </w:rPr>
        <w:t>5N+</w:t>
      </w:r>
      <w:r w:rsidRPr="00C21231">
        <w:rPr>
          <w:rFonts w:ascii="Arial" w:hAnsi="Arial" w:cs="Arial"/>
          <w:color w:val="000000" w:themeColor="text1"/>
          <w:szCs w:val="28"/>
          <w:lang w:eastAsia="zh-TW"/>
        </w:rPr>
        <w:t>玫瑰金摺疊錶扣</w:t>
      </w:r>
      <w:r w:rsidR="004266F4" w:rsidRPr="00C21231">
        <w:rPr>
          <w:rFonts w:ascii="Arial" w:hAnsi="Arial" w:cs="Arial" w:hint="eastAsia"/>
          <w:color w:val="000000" w:themeColor="text1"/>
          <w:szCs w:val="28"/>
          <w:lang w:val="en-GB" w:eastAsia="zh-TW"/>
        </w:rPr>
        <w:t>；</w:t>
      </w:r>
      <w:r w:rsidRPr="00C21231">
        <w:rPr>
          <w:rFonts w:ascii="Arial" w:hAnsi="Arial" w:cs="Arial"/>
          <w:color w:val="000000" w:themeColor="text1"/>
          <w:szCs w:val="28"/>
          <w:lang w:eastAsia="zh-TW"/>
        </w:rPr>
        <w:t>手工縫製灰色鱷魚皮錶帶搭配與錶殼相襯的鈦金屬摺疊錶扣</w:t>
      </w:r>
      <w:r w:rsidR="004266F4" w:rsidRPr="00C21231">
        <w:rPr>
          <w:rFonts w:ascii="Arial" w:hAnsi="Arial" w:cs="Arial" w:hint="eastAsia"/>
          <w:color w:val="000000" w:themeColor="text1"/>
          <w:szCs w:val="28"/>
          <w:lang w:val="en-GB" w:eastAsia="zh-TW"/>
        </w:rPr>
        <w:t>；</w:t>
      </w:r>
      <w:r w:rsidRPr="00C21231">
        <w:rPr>
          <w:rFonts w:ascii="Arial" w:hAnsi="Arial" w:cs="Arial"/>
          <w:color w:val="000000" w:themeColor="text1"/>
          <w:szCs w:val="28"/>
          <w:lang w:eastAsia="zh-TW"/>
        </w:rPr>
        <w:t>手工縫製棕色錶帶搭配與錶殼相襯的精鋼摺疊錶扣</w:t>
      </w:r>
      <w:r w:rsidR="006A2BE7" w:rsidRPr="00C21231">
        <w:rPr>
          <w:rFonts w:ascii="Arial" w:hAnsi="Arial" w:cs="Arial" w:hint="eastAsia"/>
          <w:color w:val="000000" w:themeColor="text1"/>
          <w:szCs w:val="28"/>
          <w:lang w:val="en-GB" w:eastAsia="zh-TW"/>
        </w:rPr>
        <w:t>，</w:t>
      </w:r>
      <w:r w:rsidR="006A2BE7" w:rsidRPr="00C21231">
        <w:rPr>
          <w:rFonts w:ascii="Arial" w:hAnsi="Arial" w:cs="Arial" w:hint="eastAsia"/>
          <w:color w:val="000000" w:themeColor="text1"/>
          <w:szCs w:val="28"/>
          <w:lang w:eastAsia="zh-TW"/>
        </w:rPr>
        <w:t>以及</w:t>
      </w:r>
      <w:r w:rsidR="006A2BE7" w:rsidRPr="00C21231">
        <w:rPr>
          <w:rFonts w:ascii="Arial" w:hAnsi="Arial" w:cs="Arial"/>
          <w:color w:val="000000" w:themeColor="text1"/>
          <w:szCs w:val="28"/>
          <w:lang w:eastAsia="zh-TW"/>
        </w:rPr>
        <w:t>手工縫製灰色鱷魚皮錶帶</w:t>
      </w:r>
      <w:r w:rsidR="00CD5342" w:rsidRPr="00C21231">
        <w:rPr>
          <w:rFonts w:ascii="Arial" w:hAnsi="Arial" w:cs="Arial" w:hint="eastAsia"/>
          <w:color w:val="000000" w:themeColor="text1"/>
          <w:szCs w:val="28"/>
          <w:lang w:val="en-GB" w:eastAsia="zh-TW"/>
        </w:rPr>
        <w:t>，</w:t>
      </w:r>
      <w:r w:rsidR="006A2BE7" w:rsidRPr="00C21231">
        <w:rPr>
          <w:rFonts w:ascii="Arial" w:hAnsi="Arial" w:cs="Arial" w:hint="eastAsia"/>
          <w:color w:val="000000" w:themeColor="text1"/>
          <w:szCs w:val="28"/>
          <w:lang w:eastAsia="zh-TW"/>
        </w:rPr>
        <w:t>紫色內裡</w:t>
      </w:r>
      <w:r w:rsidR="006A2BE7" w:rsidRPr="00C21231">
        <w:rPr>
          <w:rFonts w:ascii="Arial" w:hAnsi="Arial" w:cs="Arial" w:hint="eastAsia"/>
          <w:color w:val="000000" w:themeColor="text1"/>
          <w:szCs w:val="28"/>
          <w:lang w:val="en-GB" w:eastAsia="zh-TW"/>
        </w:rPr>
        <w:t>，</w:t>
      </w:r>
      <w:r w:rsidR="006A2BE7" w:rsidRPr="00C21231">
        <w:rPr>
          <w:rFonts w:ascii="Arial" w:hAnsi="Arial" w:cs="Arial"/>
          <w:color w:val="000000" w:themeColor="text1"/>
          <w:szCs w:val="28"/>
          <w:lang w:eastAsia="zh-TW"/>
        </w:rPr>
        <w:t>搭配與錶殼相襯的</w:t>
      </w:r>
      <w:r w:rsidR="006A2BE7" w:rsidRPr="00C21231">
        <w:rPr>
          <w:rFonts w:ascii="Arial" w:hAnsi="Arial" w:cs="Arial" w:hint="eastAsia"/>
          <w:color w:val="000000" w:themeColor="text1"/>
          <w:szCs w:val="28"/>
          <w:lang w:eastAsia="zh-TW"/>
        </w:rPr>
        <w:t>白金</w:t>
      </w:r>
      <w:r w:rsidR="006A2BE7" w:rsidRPr="00C21231">
        <w:rPr>
          <w:rFonts w:ascii="Arial" w:hAnsi="Arial" w:cs="Arial"/>
          <w:color w:val="000000" w:themeColor="text1"/>
          <w:szCs w:val="28"/>
          <w:lang w:eastAsia="zh-TW"/>
        </w:rPr>
        <w:t>摺疊錶扣</w:t>
      </w:r>
      <w:r w:rsidRPr="00C21231">
        <w:rPr>
          <w:rFonts w:ascii="Arial" w:hAnsi="Arial" w:cs="Arial"/>
          <w:color w:val="000000" w:themeColor="text1"/>
          <w:szCs w:val="28"/>
          <w:lang w:eastAsia="zh-TW"/>
        </w:rPr>
        <w:t>。</w:t>
      </w:r>
    </w:p>
    <w:p w14:paraId="3826AC90" w14:textId="77777777" w:rsidR="001F79E9" w:rsidRPr="00C21231" w:rsidRDefault="001F79E9" w:rsidP="000B124C">
      <w:pPr>
        <w:spacing w:after="0" w:line="240" w:lineRule="auto"/>
        <w:outlineLvl w:val="0"/>
        <w:rPr>
          <w:rFonts w:ascii="Arial" w:eastAsiaTheme="majorEastAsia" w:hAnsi="Arial" w:cs="Arial"/>
          <w:b/>
          <w:bCs/>
          <w:color w:val="000000" w:themeColor="text1"/>
          <w:sz w:val="28"/>
          <w:szCs w:val="28"/>
          <w:lang w:val="en-GB" w:eastAsia="zh-TW"/>
        </w:rPr>
      </w:pPr>
      <w:r w:rsidRPr="00C21231">
        <w:rPr>
          <w:rFonts w:ascii="Arial" w:hAnsi="Arial" w:cs="Arial"/>
          <w:color w:val="000000" w:themeColor="text1"/>
          <w:lang w:val="en-GB" w:eastAsia="zh-TW"/>
        </w:rPr>
        <w:br w:type="page"/>
      </w:r>
    </w:p>
    <w:p w14:paraId="3D5CDE08" w14:textId="5B5E8499" w:rsidR="00E732AC" w:rsidRPr="00C21231" w:rsidRDefault="00E732AC" w:rsidP="00E732AC">
      <w:pPr>
        <w:pStyle w:val="Titre1"/>
      </w:pPr>
      <w:r w:rsidRPr="00C21231">
        <w:lastRenderedPageBreak/>
        <w:t>負責</w:t>
      </w:r>
      <w:r w:rsidRPr="00C21231">
        <w:t xml:space="preserve"> LMX </w:t>
      </w:r>
      <w:r w:rsidRPr="00C21231">
        <w:t>錶款的「好友們」</w:t>
      </w:r>
    </w:p>
    <w:p w14:paraId="06B554B6" w14:textId="77777777" w:rsidR="00183DE9" w:rsidRPr="00C21231" w:rsidRDefault="00183DE9" w:rsidP="000B124C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lang w:val="en-GB" w:eastAsia="zh-TW"/>
        </w:rPr>
      </w:pPr>
    </w:p>
    <w:p w14:paraId="22AFBAEF" w14:textId="77777777" w:rsidR="00E732AC" w:rsidRPr="00C21231" w:rsidRDefault="00E732AC" w:rsidP="00E732AC">
      <w:pPr>
        <w:spacing w:after="0" w:line="240" w:lineRule="auto"/>
        <w:rPr>
          <w:rFonts w:ascii="Arial" w:eastAsia="Times New Roman" w:hAnsi="Arial" w:cs="Arial"/>
          <w:bCs/>
          <w:color w:val="000000" w:themeColor="text1"/>
          <w:sz w:val="20"/>
          <w:szCs w:val="20"/>
          <w:lang w:val="en-GB" w:eastAsia="fr-FR"/>
        </w:rPr>
      </w:pPr>
      <w:proofErr w:type="spellStart"/>
      <w:proofErr w:type="gramStart"/>
      <w:r w:rsidRPr="00C21231">
        <w:rPr>
          <w:rFonts w:ascii="PMingLiU" w:hAnsi="PMingLiU" w:cs="PMingLiU" w:hint="eastAsia"/>
          <w:b/>
          <w:color w:val="000000" w:themeColor="text1"/>
          <w:sz w:val="20"/>
          <w:szCs w:val="20"/>
          <w:lang w:val="de-CH" w:eastAsia="fr-FR"/>
        </w:rPr>
        <w:t>概念</w:t>
      </w:r>
      <w:proofErr w:type="spellEnd"/>
      <w:proofErr w:type="gramEnd"/>
      <w:r w:rsidRPr="00C21231">
        <w:rPr>
          <w:rFonts w:ascii="PMingLiU" w:hAnsi="PMingLiU" w:cs="PMingLiU" w:hint="eastAsia"/>
          <w:b/>
          <w:color w:val="000000" w:themeColor="text1"/>
          <w:sz w:val="20"/>
          <w:szCs w:val="20"/>
          <w:lang w:val="en-GB" w:eastAsia="fr-FR"/>
        </w:rPr>
        <w:t>：</w:t>
      </w:r>
      <w:r w:rsidRPr="00C21231">
        <w:rPr>
          <w:rFonts w:ascii="Arial" w:eastAsia="Times New Roman" w:hAnsi="Arial" w:cs="Arial" w:hint="eastAsia"/>
          <w:bCs/>
          <w:color w:val="000000" w:themeColor="text1"/>
          <w:sz w:val="20"/>
          <w:szCs w:val="20"/>
          <w:lang w:val="en-GB" w:eastAsia="fr-FR"/>
        </w:rPr>
        <w:t xml:space="preserve">Maximilian </w:t>
      </w:r>
      <w:proofErr w:type="spellStart"/>
      <w:r w:rsidRPr="00C21231">
        <w:rPr>
          <w:rFonts w:ascii="Arial" w:eastAsia="Times New Roman" w:hAnsi="Arial" w:cs="Arial" w:hint="eastAsia"/>
          <w:bCs/>
          <w:color w:val="000000" w:themeColor="text1"/>
          <w:sz w:val="20"/>
          <w:szCs w:val="20"/>
          <w:lang w:val="en-GB" w:eastAsia="fr-FR"/>
        </w:rPr>
        <w:t>B</w:t>
      </w:r>
      <w:r w:rsidRPr="00C21231">
        <w:rPr>
          <w:rFonts w:ascii="Arial" w:eastAsia="Times New Roman" w:hAnsi="Arial" w:cs="Arial"/>
          <w:bCs/>
          <w:color w:val="000000" w:themeColor="text1"/>
          <w:sz w:val="20"/>
          <w:szCs w:val="20"/>
          <w:lang w:val="en-GB" w:eastAsia="fr-FR"/>
        </w:rPr>
        <w:t>ü</w:t>
      </w:r>
      <w:r w:rsidRPr="00C21231">
        <w:rPr>
          <w:rFonts w:ascii="Arial" w:eastAsia="Times New Roman" w:hAnsi="Arial" w:cs="Arial" w:hint="eastAsia"/>
          <w:bCs/>
          <w:color w:val="000000" w:themeColor="text1"/>
          <w:sz w:val="20"/>
          <w:szCs w:val="20"/>
          <w:lang w:val="en-GB" w:eastAsia="fr-FR"/>
        </w:rPr>
        <w:t>sser</w:t>
      </w:r>
      <w:proofErr w:type="spellEnd"/>
      <w:r w:rsidRPr="00C21231">
        <w:rPr>
          <w:rFonts w:ascii="Arial" w:eastAsia="Times New Roman" w:hAnsi="Arial" w:cs="Arial" w:hint="eastAsia"/>
          <w:bCs/>
          <w:color w:val="000000" w:themeColor="text1"/>
          <w:sz w:val="20"/>
          <w:szCs w:val="20"/>
          <w:lang w:val="en-GB" w:eastAsia="fr-FR"/>
        </w:rPr>
        <w:t xml:space="preserve"> / MB&amp;F</w:t>
      </w:r>
    </w:p>
    <w:p w14:paraId="4AA32E80" w14:textId="77777777" w:rsidR="00E732AC" w:rsidRPr="00C21231" w:rsidRDefault="00E732AC" w:rsidP="00E732AC">
      <w:pPr>
        <w:spacing w:after="0" w:line="240" w:lineRule="auto"/>
        <w:rPr>
          <w:rFonts w:ascii="Arial" w:eastAsia="Times New Roman" w:hAnsi="Arial" w:cs="Arial"/>
          <w:bCs/>
          <w:color w:val="000000" w:themeColor="text1"/>
          <w:sz w:val="20"/>
          <w:szCs w:val="20"/>
          <w:lang w:val="en-GB" w:eastAsia="fr-FR"/>
        </w:rPr>
      </w:pPr>
      <w:proofErr w:type="spellStart"/>
      <w:proofErr w:type="gramStart"/>
      <w:r w:rsidRPr="00C21231">
        <w:rPr>
          <w:rFonts w:ascii="PMingLiU" w:hAnsi="PMingLiU" w:cs="PMingLiU" w:hint="eastAsia"/>
          <w:b/>
          <w:color w:val="000000" w:themeColor="text1"/>
          <w:sz w:val="20"/>
          <w:szCs w:val="20"/>
          <w:lang w:val="de-CH" w:eastAsia="fr-FR"/>
        </w:rPr>
        <w:t>產品設計</w:t>
      </w:r>
      <w:proofErr w:type="spellEnd"/>
      <w:proofErr w:type="gramEnd"/>
      <w:r w:rsidRPr="00C21231">
        <w:rPr>
          <w:rFonts w:ascii="PMingLiU" w:hAnsi="PMingLiU" w:cs="PMingLiU" w:hint="eastAsia"/>
          <w:b/>
          <w:color w:val="000000" w:themeColor="text1"/>
          <w:sz w:val="20"/>
          <w:szCs w:val="20"/>
          <w:lang w:val="en-GB" w:eastAsia="fr-FR"/>
        </w:rPr>
        <w:t>：</w:t>
      </w:r>
      <w:r w:rsidRPr="00C21231">
        <w:rPr>
          <w:rFonts w:ascii="Arial" w:eastAsia="Times New Roman" w:hAnsi="Arial" w:cs="Arial" w:hint="eastAsia"/>
          <w:bCs/>
          <w:color w:val="000000" w:themeColor="text1"/>
          <w:sz w:val="20"/>
          <w:szCs w:val="20"/>
          <w:lang w:val="en-GB" w:eastAsia="fr-FR"/>
        </w:rPr>
        <w:t xml:space="preserve">Eric </w:t>
      </w:r>
      <w:proofErr w:type="spellStart"/>
      <w:r w:rsidRPr="00C21231">
        <w:rPr>
          <w:rFonts w:ascii="Arial" w:eastAsia="Times New Roman" w:hAnsi="Arial" w:cs="Arial" w:hint="eastAsia"/>
          <w:bCs/>
          <w:color w:val="000000" w:themeColor="text1"/>
          <w:sz w:val="20"/>
          <w:szCs w:val="20"/>
          <w:lang w:val="en-GB" w:eastAsia="fr-FR"/>
        </w:rPr>
        <w:t>Giroud</w:t>
      </w:r>
      <w:proofErr w:type="spellEnd"/>
      <w:r w:rsidRPr="00C21231">
        <w:rPr>
          <w:rFonts w:ascii="Arial" w:eastAsia="Times New Roman" w:hAnsi="Arial" w:cs="Arial" w:hint="eastAsia"/>
          <w:bCs/>
          <w:color w:val="000000" w:themeColor="text1"/>
          <w:sz w:val="20"/>
          <w:szCs w:val="20"/>
          <w:lang w:val="en-GB" w:eastAsia="fr-FR"/>
        </w:rPr>
        <w:t xml:space="preserve"> / Through the Looking Glass</w:t>
      </w:r>
    </w:p>
    <w:p w14:paraId="713BCFDF" w14:textId="77777777" w:rsidR="00E732AC" w:rsidRPr="00C21231" w:rsidRDefault="00E732AC" w:rsidP="00E732AC">
      <w:pPr>
        <w:spacing w:after="0" w:line="240" w:lineRule="auto"/>
        <w:rPr>
          <w:rFonts w:ascii="Arial" w:eastAsia="Times New Roman" w:hAnsi="Arial" w:cs="Arial"/>
          <w:bCs/>
          <w:color w:val="000000" w:themeColor="text1"/>
          <w:sz w:val="20"/>
          <w:szCs w:val="20"/>
          <w:lang w:val="en-GB" w:eastAsia="fr-FR"/>
        </w:rPr>
      </w:pPr>
      <w:proofErr w:type="spellStart"/>
      <w:proofErr w:type="gramStart"/>
      <w:r w:rsidRPr="00C21231">
        <w:rPr>
          <w:rFonts w:ascii="PMingLiU" w:hAnsi="PMingLiU" w:cs="PMingLiU" w:hint="eastAsia"/>
          <w:b/>
          <w:color w:val="000000" w:themeColor="text1"/>
          <w:sz w:val="20"/>
          <w:szCs w:val="20"/>
          <w:lang w:val="de-CH" w:eastAsia="fr-FR"/>
        </w:rPr>
        <w:t>技術與生產管理</w:t>
      </w:r>
      <w:proofErr w:type="spellEnd"/>
      <w:proofErr w:type="gramEnd"/>
      <w:r w:rsidRPr="00C21231">
        <w:rPr>
          <w:rFonts w:ascii="PMingLiU" w:hAnsi="PMingLiU" w:cs="PMingLiU" w:hint="eastAsia"/>
          <w:b/>
          <w:color w:val="000000" w:themeColor="text1"/>
          <w:sz w:val="20"/>
          <w:szCs w:val="20"/>
          <w:lang w:val="en-GB" w:eastAsia="fr-FR"/>
        </w:rPr>
        <w:t>：</w:t>
      </w:r>
      <w:r w:rsidRPr="00C21231">
        <w:rPr>
          <w:rFonts w:ascii="Arial" w:eastAsia="Times New Roman" w:hAnsi="Arial" w:cs="Arial" w:hint="eastAsia"/>
          <w:bCs/>
          <w:color w:val="000000" w:themeColor="text1"/>
          <w:sz w:val="20"/>
          <w:szCs w:val="20"/>
          <w:lang w:val="en-GB" w:eastAsia="fr-FR"/>
        </w:rPr>
        <w:t>Serge Kriknoff / MB&amp;F</w:t>
      </w:r>
    </w:p>
    <w:p w14:paraId="1C59F7FB" w14:textId="373B4714" w:rsidR="00F52E16" w:rsidRPr="00C21231" w:rsidRDefault="00E732AC" w:rsidP="00E732AC">
      <w:pPr>
        <w:spacing w:after="0" w:line="240" w:lineRule="auto"/>
        <w:rPr>
          <w:rFonts w:ascii="Arial" w:eastAsia="Times New Roman" w:hAnsi="Arial" w:cs="Arial"/>
          <w:bCs/>
          <w:color w:val="000000" w:themeColor="text1"/>
          <w:sz w:val="20"/>
          <w:szCs w:val="20"/>
          <w:lang w:val="en-GB" w:eastAsia="fr-FR"/>
        </w:rPr>
      </w:pPr>
      <w:proofErr w:type="spellStart"/>
      <w:proofErr w:type="gramStart"/>
      <w:r w:rsidRPr="00C21231">
        <w:rPr>
          <w:rFonts w:ascii="PMingLiU" w:hAnsi="PMingLiU" w:cs="PMingLiU" w:hint="eastAsia"/>
          <w:b/>
          <w:color w:val="000000" w:themeColor="text1"/>
          <w:sz w:val="20"/>
          <w:szCs w:val="20"/>
          <w:lang w:val="de-CH" w:eastAsia="fr-FR"/>
        </w:rPr>
        <w:t>研發</w:t>
      </w:r>
      <w:proofErr w:type="spellEnd"/>
      <w:proofErr w:type="gramEnd"/>
      <w:r w:rsidRPr="00C21231">
        <w:rPr>
          <w:rFonts w:ascii="PMingLiU" w:hAnsi="PMingLiU" w:cs="PMingLiU" w:hint="eastAsia"/>
          <w:b/>
          <w:color w:val="000000" w:themeColor="text1"/>
          <w:sz w:val="20"/>
          <w:szCs w:val="20"/>
          <w:lang w:val="en-GB" w:eastAsia="fr-FR"/>
        </w:rPr>
        <w:t>：</w:t>
      </w:r>
      <w:r w:rsidRPr="00C21231">
        <w:rPr>
          <w:rFonts w:ascii="Arial" w:eastAsia="Times New Roman" w:hAnsi="Arial" w:cs="Arial" w:hint="eastAsia"/>
          <w:bCs/>
          <w:color w:val="000000" w:themeColor="text1"/>
          <w:sz w:val="20"/>
          <w:szCs w:val="20"/>
          <w:lang w:val="en-GB" w:eastAsia="fr-FR"/>
        </w:rPr>
        <w:t>Thomas Lorenzato</w:t>
      </w:r>
      <w:r w:rsidRPr="00C21231">
        <w:rPr>
          <w:rFonts w:ascii="PMingLiU" w:hAnsi="PMingLiU" w:cs="PMingLiU" w:hint="eastAsia"/>
          <w:bCs/>
          <w:color w:val="000000" w:themeColor="text1"/>
          <w:sz w:val="20"/>
          <w:szCs w:val="20"/>
          <w:lang w:val="de-CH" w:eastAsia="fr-FR"/>
        </w:rPr>
        <w:t>、</w:t>
      </w:r>
      <w:r w:rsidRPr="00C21231">
        <w:rPr>
          <w:rFonts w:ascii="Arial" w:eastAsia="Times New Roman" w:hAnsi="Arial" w:cs="Arial" w:hint="eastAsia"/>
          <w:bCs/>
          <w:color w:val="000000" w:themeColor="text1"/>
          <w:sz w:val="20"/>
          <w:szCs w:val="20"/>
          <w:lang w:val="en-GB" w:eastAsia="fr-FR"/>
        </w:rPr>
        <w:t xml:space="preserve">Joey </w:t>
      </w:r>
      <w:proofErr w:type="spellStart"/>
      <w:r w:rsidRPr="00C21231">
        <w:rPr>
          <w:rFonts w:ascii="Arial" w:eastAsia="Times New Roman" w:hAnsi="Arial" w:cs="Arial" w:hint="eastAsia"/>
          <w:bCs/>
          <w:color w:val="000000" w:themeColor="text1"/>
          <w:sz w:val="20"/>
          <w:szCs w:val="20"/>
          <w:lang w:val="en-GB" w:eastAsia="fr-FR"/>
        </w:rPr>
        <w:t>Miserez</w:t>
      </w:r>
      <w:proofErr w:type="spellEnd"/>
      <w:r w:rsidRPr="00C21231">
        <w:rPr>
          <w:rFonts w:ascii="Arial" w:eastAsia="Times New Roman" w:hAnsi="Arial" w:cs="Arial" w:hint="eastAsia"/>
          <w:bCs/>
          <w:color w:val="000000" w:themeColor="text1"/>
          <w:sz w:val="20"/>
          <w:szCs w:val="20"/>
          <w:lang w:val="en-GB" w:eastAsia="fr-FR"/>
        </w:rPr>
        <w:t xml:space="preserve"> </w:t>
      </w:r>
      <w:r w:rsidRPr="00C21231">
        <w:rPr>
          <w:rFonts w:ascii="PMingLiU" w:hAnsi="PMingLiU" w:cs="PMingLiU" w:hint="eastAsia"/>
          <w:bCs/>
          <w:color w:val="000000" w:themeColor="text1"/>
          <w:sz w:val="20"/>
          <w:szCs w:val="20"/>
          <w:lang w:val="de-CH" w:eastAsia="fr-FR"/>
        </w:rPr>
        <w:t>與</w:t>
      </w:r>
      <w:r w:rsidRPr="00C21231">
        <w:rPr>
          <w:rFonts w:ascii="Arial" w:eastAsia="Times New Roman" w:hAnsi="Arial" w:cs="Arial" w:hint="eastAsia"/>
          <w:bCs/>
          <w:color w:val="000000" w:themeColor="text1"/>
          <w:sz w:val="20"/>
          <w:szCs w:val="20"/>
          <w:lang w:val="en-GB" w:eastAsia="fr-FR"/>
        </w:rPr>
        <w:t xml:space="preserve"> Julien Peter</w:t>
      </w:r>
      <w:r w:rsidRPr="00C21231">
        <w:rPr>
          <w:rFonts w:ascii="PMingLiU" w:hAnsi="PMingLiU" w:cs="PMingLiU" w:hint="eastAsia"/>
          <w:bCs/>
          <w:color w:val="000000" w:themeColor="text1"/>
          <w:sz w:val="20"/>
          <w:szCs w:val="20"/>
          <w:lang w:val="de-CH" w:eastAsia="zh-TW"/>
        </w:rPr>
        <w:t>、</w:t>
      </w:r>
      <w:r w:rsidRPr="00C21231">
        <w:rPr>
          <w:rFonts w:ascii="Arial" w:hAnsi="Arial" w:cs="Arial"/>
          <w:color w:val="000000" w:themeColor="text1"/>
          <w:sz w:val="20"/>
          <w:szCs w:val="20"/>
          <w:lang w:val="en-GB"/>
        </w:rPr>
        <w:t xml:space="preserve">Pierre-Alexandre Gamet </w:t>
      </w:r>
      <w:r w:rsidRPr="00C21231">
        <w:rPr>
          <w:rFonts w:ascii="Arial" w:hAnsi="Arial" w:cs="Arial" w:hint="eastAsia"/>
          <w:color w:val="000000" w:themeColor="text1"/>
          <w:sz w:val="20"/>
          <w:szCs w:val="20"/>
          <w:lang w:val="de-CH" w:eastAsia="zh-TW"/>
        </w:rPr>
        <w:t>與</w:t>
      </w:r>
      <w:r w:rsidRPr="00C21231">
        <w:rPr>
          <w:rFonts w:ascii="Arial" w:hAnsi="Arial" w:cs="Arial"/>
          <w:color w:val="000000" w:themeColor="text1"/>
          <w:sz w:val="20"/>
          <w:szCs w:val="20"/>
          <w:lang w:val="en-GB"/>
        </w:rPr>
        <w:t xml:space="preserve"> Robin Cotrel</w:t>
      </w:r>
      <w:r w:rsidRPr="00C21231">
        <w:rPr>
          <w:rFonts w:ascii="Arial" w:eastAsia="Times New Roman" w:hAnsi="Arial" w:cs="Arial" w:hint="eastAsia"/>
          <w:bCs/>
          <w:color w:val="000000" w:themeColor="text1"/>
          <w:sz w:val="20"/>
          <w:szCs w:val="20"/>
          <w:lang w:val="en-GB" w:eastAsia="fr-FR"/>
        </w:rPr>
        <w:t xml:space="preserve"> / MB&amp;F</w:t>
      </w:r>
    </w:p>
    <w:p w14:paraId="32823ABF" w14:textId="5CC0893E" w:rsidR="00E732AC" w:rsidRPr="00C21231" w:rsidRDefault="00E732AC" w:rsidP="00E732AC">
      <w:pPr>
        <w:spacing w:after="0" w:line="240" w:lineRule="auto"/>
        <w:rPr>
          <w:rFonts w:ascii="Arial" w:hAnsi="Arial" w:cs="Arial"/>
          <w:b/>
          <w:color w:val="000000" w:themeColor="text1"/>
          <w:sz w:val="20"/>
          <w:szCs w:val="20"/>
          <w:lang w:val="en-GB" w:eastAsia="zh-TW"/>
        </w:rPr>
      </w:pPr>
      <w:r w:rsidRPr="00C21231">
        <w:rPr>
          <w:rFonts w:ascii="Arial" w:hAnsi="Arial" w:cs="Arial" w:hint="eastAsia"/>
          <w:b/>
          <w:color w:val="000000" w:themeColor="text1"/>
          <w:sz w:val="20"/>
          <w:szCs w:val="20"/>
          <w:lang w:val="de-CH" w:eastAsia="zh-TW"/>
        </w:rPr>
        <w:t>方法與實驗</w:t>
      </w:r>
      <w:r w:rsidRPr="00C21231">
        <w:rPr>
          <w:rFonts w:ascii="Arial" w:hAnsi="Arial" w:cs="Arial" w:hint="eastAsia"/>
          <w:b/>
          <w:color w:val="000000" w:themeColor="text1"/>
          <w:sz w:val="20"/>
          <w:szCs w:val="20"/>
          <w:lang w:val="en-GB" w:eastAsia="zh-TW"/>
        </w:rPr>
        <w:t>：</w:t>
      </w:r>
      <w:r w:rsidRPr="00C21231">
        <w:rPr>
          <w:rFonts w:ascii="Arial" w:hAnsi="Arial" w:cs="Arial"/>
          <w:color w:val="000000" w:themeColor="text1"/>
          <w:sz w:val="20"/>
          <w:szCs w:val="20"/>
          <w:lang w:val="en-GB"/>
        </w:rPr>
        <w:t xml:space="preserve">Maël Mendel </w:t>
      </w:r>
      <w:r w:rsidRPr="00C21231">
        <w:rPr>
          <w:rFonts w:ascii="Arial" w:hAnsi="Arial" w:cs="Arial" w:hint="eastAsia"/>
          <w:color w:val="000000" w:themeColor="text1"/>
          <w:sz w:val="20"/>
          <w:szCs w:val="20"/>
          <w:lang w:val="en-GB" w:eastAsia="zh-TW"/>
        </w:rPr>
        <w:t>與</w:t>
      </w:r>
      <w:r w:rsidRPr="00C21231">
        <w:rPr>
          <w:rFonts w:ascii="Arial" w:hAnsi="Arial" w:cs="Arial" w:hint="eastAsia"/>
          <w:color w:val="000000" w:themeColor="text1"/>
          <w:sz w:val="20"/>
          <w:szCs w:val="20"/>
          <w:lang w:val="en-GB" w:eastAsia="zh-TW"/>
        </w:rPr>
        <w:t xml:space="preserve"> </w:t>
      </w:r>
      <w:r w:rsidRPr="00C21231">
        <w:rPr>
          <w:rFonts w:ascii="Arial" w:hAnsi="Arial" w:cs="Arial"/>
          <w:color w:val="000000" w:themeColor="text1"/>
          <w:sz w:val="20"/>
          <w:szCs w:val="20"/>
          <w:lang w:val="en-GB"/>
        </w:rPr>
        <w:t xml:space="preserve">Anthony </w:t>
      </w:r>
      <w:proofErr w:type="spellStart"/>
      <w:r w:rsidRPr="00C21231">
        <w:rPr>
          <w:rFonts w:ascii="Arial" w:hAnsi="Arial" w:cs="Arial"/>
          <w:color w:val="000000" w:themeColor="text1"/>
          <w:sz w:val="20"/>
          <w:szCs w:val="20"/>
          <w:lang w:val="en-GB"/>
        </w:rPr>
        <w:t>Mugnier</w:t>
      </w:r>
      <w:proofErr w:type="spellEnd"/>
      <w:r w:rsidRPr="00C21231">
        <w:rPr>
          <w:rFonts w:ascii="Arial" w:hAnsi="Arial" w:cs="Arial"/>
          <w:color w:val="000000" w:themeColor="text1"/>
          <w:sz w:val="20"/>
          <w:szCs w:val="20"/>
          <w:lang w:val="en-GB"/>
        </w:rPr>
        <w:t xml:space="preserve"> / MB&amp;F</w:t>
      </w:r>
    </w:p>
    <w:p w14:paraId="350E37A8" w14:textId="77777777" w:rsidR="00E732AC" w:rsidRPr="00C21231" w:rsidRDefault="00E732AC" w:rsidP="00E732AC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0"/>
          <w:szCs w:val="20"/>
          <w:lang w:val="en-GB" w:eastAsia="fr-FR"/>
        </w:rPr>
      </w:pPr>
    </w:p>
    <w:p w14:paraId="01A2200B" w14:textId="77777777" w:rsidR="00E732AC" w:rsidRPr="00C21231" w:rsidRDefault="00E732AC" w:rsidP="00E732AC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val="en-GB"/>
        </w:rPr>
      </w:pPr>
      <w:proofErr w:type="spellStart"/>
      <w:r w:rsidRPr="00C21231">
        <w:rPr>
          <w:rFonts w:ascii="Arial" w:hAnsi="Arial" w:cs="Arial"/>
          <w:b/>
          <w:color w:val="000000" w:themeColor="text1"/>
          <w:sz w:val="20"/>
          <w:szCs w:val="20"/>
        </w:rPr>
        <w:t>齒輪、小齒輪與輪軸</w:t>
      </w:r>
      <w:proofErr w:type="spellEnd"/>
      <w:r w:rsidRPr="00C21231">
        <w:rPr>
          <w:rFonts w:ascii="Arial" w:hAnsi="Arial" w:cs="Arial"/>
          <w:b/>
          <w:color w:val="000000" w:themeColor="text1"/>
          <w:sz w:val="20"/>
          <w:szCs w:val="20"/>
          <w:lang w:val="en-GB"/>
        </w:rPr>
        <w:t>：</w:t>
      </w:r>
      <w:r w:rsidRPr="00C21231">
        <w:rPr>
          <w:rFonts w:ascii="Arial" w:hAnsi="Arial" w:cs="Arial"/>
          <w:color w:val="000000" w:themeColor="text1"/>
          <w:sz w:val="20"/>
          <w:szCs w:val="20"/>
          <w:lang w:val="en-GB"/>
        </w:rPr>
        <w:t xml:space="preserve">Jean-François </w:t>
      </w:r>
      <w:proofErr w:type="spellStart"/>
      <w:r w:rsidRPr="00C21231">
        <w:rPr>
          <w:rFonts w:ascii="Arial" w:hAnsi="Arial" w:cs="Arial"/>
          <w:color w:val="000000" w:themeColor="text1"/>
          <w:sz w:val="20"/>
          <w:szCs w:val="20"/>
          <w:lang w:val="en-GB"/>
        </w:rPr>
        <w:t>Mojon</w:t>
      </w:r>
      <w:proofErr w:type="spellEnd"/>
      <w:r w:rsidRPr="00C21231">
        <w:rPr>
          <w:rFonts w:ascii="Arial" w:hAnsi="Arial" w:cs="Arial"/>
          <w:color w:val="000000" w:themeColor="text1"/>
          <w:sz w:val="20"/>
          <w:szCs w:val="20"/>
          <w:lang w:val="en-GB"/>
        </w:rPr>
        <w:t xml:space="preserve"> / </w:t>
      </w:r>
      <w:proofErr w:type="spellStart"/>
      <w:r w:rsidRPr="00C21231">
        <w:rPr>
          <w:rFonts w:ascii="Arial" w:hAnsi="Arial" w:cs="Arial"/>
          <w:color w:val="000000" w:themeColor="text1"/>
          <w:sz w:val="20"/>
          <w:szCs w:val="20"/>
          <w:lang w:val="en-GB"/>
        </w:rPr>
        <w:t>Chronode</w:t>
      </w:r>
      <w:proofErr w:type="spellEnd"/>
      <w:r w:rsidRPr="00C21231">
        <w:rPr>
          <w:rFonts w:ascii="Arial" w:hAnsi="Arial" w:cs="Arial"/>
          <w:color w:val="000000" w:themeColor="text1"/>
          <w:sz w:val="20"/>
          <w:szCs w:val="20"/>
        </w:rPr>
        <w:t>、</w:t>
      </w:r>
      <w:r w:rsidRPr="00C21231">
        <w:rPr>
          <w:rFonts w:ascii="Arial" w:hAnsi="Arial" w:cs="Arial"/>
          <w:color w:val="000000" w:themeColor="text1"/>
          <w:sz w:val="20"/>
          <w:szCs w:val="20"/>
          <w:lang w:val="en-GB"/>
        </w:rPr>
        <w:t xml:space="preserve">Paul-André Tendon / </w:t>
      </w:r>
      <w:proofErr w:type="spellStart"/>
      <w:r w:rsidRPr="00C21231">
        <w:rPr>
          <w:rFonts w:ascii="Arial" w:hAnsi="Arial" w:cs="Arial"/>
          <w:color w:val="000000" w:themeColor="text1"/>
          <w:sz w:val="20"/>
          <w:szCs w:val="20"/>
          <w:lang w:val="en-GB"/>
        </w:rPr>
        <w:t>Bandi</w:t>
      </w:r>
      <w:proofErr w:type="spellEnd"/>
      <w:r w:rsidRPr="00C21231">
        <w:rPr>
          <w:rFonts w:ascii="Arial" w:hAnsi="Arial" w:cs="Arial"/>
          <w:color w:val="000000" w:themeColor="text1"/>
          <w:sz w:val="20"/>
          <w:szCs w:val="20"/>
        </w:rPr>
        <w:t>、</w:t>
      </w:r>
      <w:r w:rsidRPr="00C21231">
        <w:rPr>
          <w:rFonts w:ascii="Arial" w:hAnsi="Arial" w:cs="Arial"/>
          <w:color w:val="000000" w:themeColor="text1"/>
          <w:sz w:val="20"/>
          <w:szCs w:val="20"/>
          <w:lang w:val="en-GB"/>
        </w:rPr>
        <w:t xml:space="preserve">Daniel </w:t>
      </w:r>
      <w:proofErr w:type="spellStart"/>
      <w:r w:rsidRPr="00C21231">
        <w:rPr>
          <w:rFonts w:ascii="Arial" w:hAnsi="Arial" w:cs="Arial"/>
          <w:color w:val="000000" w:themeColor="text1"/>
          <w:sz w:val="20"/>
          <w:szCs w:val="20"/>
          <w:lang w:val="en-GB"/>
        </w:rPr>
        <w:t>Gumy</w:t>
      </w:r>
      <w:proofErr w:type="spellEnd"/>
      <w:r w:rsidRPr="00C21231">
        <w:rPr>
          <w:rFonts w:ascii="Arial" w:hAnsi="Arial" w:cs="Arial"/>
          <w:color w:val="000000" w:themeColor="text1"/>
          <w:sz w:val="20"/>
          <w:szCs w:val="20"/>
          <w:lang w:val="en-GB"/>
        </w:rPr>
        <w:t xml:space="preserve"> / </w:t>
      </w:r>
      <w:proofErr w:type="spellStart"/>
      <w:r w:rsidRPr="00C21231">
        <w:rPr>
          <w:rFonts w:ascii="Arial" w:hAnsi="Arial" w:cs="Arial"/>
          <w:color w:val="000000" w:themeColor="text1"/>
          <w:sz w:val="20"/>
          <w:szCs w:val="20"/>
          <w:lang w:val="en-GB"/>
        </w:rPr>
        <w:t>Decobar</w:t>
      </w:r>
      <w:proofErr w:type="spellEnd"/>
      <w:r w:rsidRPr="00C21231">
        <w:rPr>
          <w:rFonts w:ascii="Arial" w:hAnsi="Arial" w:cs="Arial"/>
          <w:color w:val="000000" w:themeColor="text1"/>
          <w:sz w:val="20"/>
          <w:szCs w:val="20"/>
          <w:lang w:val="en-GB"/>
        </w:rPr>
        <w:t xml:space="preserve"> Swiss</w:t>
      </w:r>
      <w:r w:rsidRPr="00C21231">
        <w:rPr>
          <w:rFonts w:ascii="Arial" w:hAnsi="Arial" w:cs="Arial"/>
          <w:color w:val="000000" w:themeColor="text1"/>
          <w:sz w:val="20"/>
          <w:szCs w:val="20"/>
        </w:rPr>
        <w:t>、</w:t>
      </w:r>
      <w:r w:rsidRPr="00C21231">
        <w:rPr>
          <w:rFonts w:ascii="Arial" w:hAnsi="Arial" w:cs="Arial"/>
          <w:color w:val="000000" w:themeColor="text1"/>
          <w:sz w:val="20"/>
          <w:szCs w:val="20"/>
          <w:lang w:val="en-GB"/>
        </w:rPr>
        <w:t xml:space="preserve">Gimmel </w:t>
      </w:r>
      <w:proofErr w:type="spellStart"/>
      <w:r w:rsidRPr="00C21231">
        <w:rPr>
          <w:rFonts w:ascii="Arial" w:hAnsi="Arial" w:cs="Arial"/>
          <w:color w:val="000000" w:themeColor="text1"/>
          <w:sz w:val="20"/>
          <w:szCs w:val="20"/>
          <w:lang w:val="en-GB"/>
        </w:rPr>
        <w:t>Rouages</w:t>
      </w:r>
      <w:proofErr w:type="spellEnd"/>
      <w:r w:rsidRPr="00C21231">
        <w:rPr>
          <w:rFonts w:ascii="Arial" w:hAnsi="Arial" w:cs="Arial"/>
          <w:color w:val="000000" w:themeColor="text1"/>
          <w:sz w:val="20"/>
          <w:szCs w:val="20"/>
        </w:rPr>
        <w:t>、</w:t>
      </w:r>
      <w:proofErr w:type="spellStart"/>
      <w:r w:rsidRPr="00C21231">
        <w:rPr>
          <w:rFonts w:ascii="Arial" w:hAnsi="Arial" w:cs="Arial"/>
          <w:color w:val="000000" w:themeColor="text1"/>
          <w:sz w:val="20"/>
          <w:szCs w:val="20"/>
          <w:lang w:val="en-GB"/>
        </w:rPr>
        <w:t>Atokalpa</w:t>
      </w:r>
      <w:proofErr w:type="spellEnd"/>
      <w:r w:rsidRPr="00C21231">
        <w:rPr>
          <w:rFonts w:ascii="Arial" w:hAnsi="Arial" w:cs="Arial"/>
          <w:color w:val="000000" w:themeColor="text1"/>
          <w:sz w:val="20"/>
          <w:szCs w:val="20"/>
          <w:lang w:val="en-GB"/>
        </w:rPr>
        <w:t xml:space="preserve"> </w:t>
      </w:r>
      <w:r w:rsidRPr="00C21231">
        <w:rPr>
          <w:rFonts w:ascii="Arial" w:hAnsi="Arial" w:cs="Arial"/>
          <w:color w:val="000000" w:themeColor="text1"/>
          <w:sz w:val="20"/>
          <w:szCs w:val="20"/>
        </w:rPr>
        <w:t>與</w:t>
      </w:r>
      <w:r w:rsidRPr="00C21231">
        <w:rPr>
          <w:rFonts w:ascii="Arial" w:hAnsi="Arial" w:cs="Arial"/>
          <w:color w:val="000000" w:themeColor="text1"/>
          <w:sz w:val="20"/>
          <w:szCs w:val="20"/>
          <w:lang w:val="en-GB"/>
        </w:rPr>
        <w:t xml:space="preserve"> Le Temps </w:t>
      </w:r>
      <w:proofErr w:type="spellStart"/>
      <w:r w:rsidRPr="00C21231">
        <w:rPr>
          <w:rFonts w:ascii="Arial" w:hAnsi="Arial" w:cs="Arial"/>
          <w:color w:val="000000" w:themeColor="text1"/>
          <w:sz w:val="20"/>
          <w:szCs w:val="20"/>
          <w:lang w:val="en-GB"/>
        </w:rPr>
        <w:t>Retrouvé</w:t>
      </w:r>
      <w:proofErr w:type="spellEnd"/>
    </w:p>
    <w:p w14:paraId="43B3F5BA" w14:textId="39F1108D" w:rsidR="00E732AC" w:rsidRPr="00C21231" w:rsidRDefault="00E732AC" w:rsidP="00E732AC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  <w:lang w:val="en-GB"/>
        </w:rPr>
      </w:pPr>
      <w:proofErr w:type="spellStart"/>
      <w:r w:rsidRPr="00C21231">
        <w:rPr>
          <w:rFonts w:ascii="Arial" w:hAnsi="Arial" w:cs="Arial"/>
          <w:b/>
          <w:color w:val="000000" w:themeColor="text1"/>
          <w:sz w:val="20"/>
          <w:szCs w:val="20"/>
        </w:rPr>
        <w:t>機板與橋板</w:t>
      </w:r>
      <w:proofErr w:type="spellEnd"/>
      <w:r w:rsidRPr="00C21231">
        <w:rPr>
          <w:rFonts w:ascii="Arial" w:hAnsi="Arial" w:cs="Arial"/>
          <w:b/>
          <w:color w:val="000000" w:themeColor="text1"/>
          <w:sz w:val="20"/>
          <w:szCs w:val="20"/>
          <w:lang w:val="en-GB"/>
        </w:rPr>
        <w:t>：</w:t>
      </w:r>
      <w:r w:rsidRPr="00C21231">
        <w:rPr>
          <w:rFonts w:ascii="Arial" w:hAnsi="Arial" w:cs="Arial"/>
          <w:color w:val="000000" w:themeColor="text1"/>
          <w:sz w:val="20"/>
          <w:szCs w:val="20"/>
          <w:lang w:val="en-GB"/>
        </w:rPr>
        <w:t xml:space="preserve">Benjamin </w:t>
      </w:r>
      <w:proofErr w:type="spellStart"/>
      <w:r w:rsidRPr="00C21231">
        <w:rPr>
          <w:rFonts w:ascii="Arial" w:hAnsi="Arial" w:cs="Arial"/>
          <w:color w:val="000000" w:themeColor="text1"/>
          <w:sz w:val="20"/>
          <w:szCs w:val="20"/>
          <w:lang w:val="en-GB"/>
        </w:rPr>
        <w:t>Signoud</w:t>
      </w:r>
      <w:proofErr w:type="spellEnd"/>
      <w:r w:rsidRPr="00C21231">
        <w:rPr>
          <w:rFonts w:ascii="Arial" w:hAnsi="Arial" w:cs="Arial"/>
          <w:color w:val="000000" w:themeColor="text1"/>
          <w:sz w:val="20"/>
          <w:szCs w:val="20"/>
          <w:lang w:val="en-GB"/>
        </w:rPr>
        <w:t xml:space="preserve"> / </w:t>
      </w:r>
      <w:proofErr w:type="spellStart"/>
      <w:r w:rsidRPr="00C21231">
        <w:rPr>
          <w:rFonts w:ascii="Arial" w:hAnsi="Arial" w:cs="Arial"/>
          <w:color w:val="000000" w:themeColor="text1"/>
          <w:sz w:val="20"/>
          <w:szCs w:val="20"/>
          <w:lang w:val="en-GB"/>
        </w:rPr>
        <w:t>Amecap</w:t>
      </w:r>
      <w:proofErr w:type="spellEnd"/>
      <w:r w:rsidRPr="00C21231">
        <w:rPr>
          <w:rFonts w:ascii="Arial" w:hAnsi="Arial" w:cs="Arial"/>
          <w:color w:val="000000" w:themeColor="text1"/>
          <w:sz w:val="20"/>
          <w:szCs w:val="20"/>
        </w:rPr>
        <w:t>、</w:t>
      </w:r>
      <w:proofErr w:type="spellStart"/>
      <w:r w:rsidRPr="00C21231">
        <w:rPr>
          <w:rFonts w:ascii="Arial" w:hAnsi="Arial" w:cs="Arial"/>
          <w:color w:val="000000" w:themeColor="text1"/>
          <w:sz w:val="20"/>
          <w:szCs w:val="20"/>
          <w:lang w:val="en-GB"/>
        </w:rPr>
        <w:t>Rodrigue</w:t>
      </w:r>
      <w:proofErr w:type="spellEnd"/>
      <w:r w:rsidRPr="00C21231">
        <w:rPr>
          <w:rFonts w:ascii="Arial" w:hAnsi="Arial" w:cs="Arial"/>
          <w:color w:val="000000" w:themeColor="text1"/>
          <w:sz w:val="20"/>
          <w:szCs w:val="20"/>
          <w:lang w:val="en-GB"/>
        </w:rPr>
        <w:t xml:space="preserve"> Baume / </w:t>
      </w:r>
      <w:proofErr w:type="spellStart"/>
      <w:r w:rsidRPr="00C21231">
        <w:rPr>
          <w:rFonts w:ascii="Arial" w:hAnsi="Arial" w:cs="Arial"/>
          <w:color w:val="000000" w:themeColor="text1"/>
          <w:sz w:val="20"/>
          <w:szCs w:val="20"/>
          <w:lang w:val="en-GB"/>
        </w:rPr>
        <w:t>Horlofab</w:t>
      </w:r>
      <w:proofErr w:type="spellEnd"/>
      <w:r w:rsidRPr="00C21231">
        <w:rPr>
          <w:rFonts w:ascii="Arial" w:hAnsi="Arial" w:cs="Arial" w:hint="eastAsia"/>
          <w:color w:val="000000" w:themeColor="text1"/>
          <w:sz w:val="20"/>
          <w:szCs w:val="20"/>
          <w:lang w:val="de-CH" w:eastAsia="zh-TW"/>
        </w:rPr>
        <w:t>、</w:t>
      </w:r>
      <w:r w:rsidRPr="00C21231">
        <w:rPr>
          <w:rFonts w:ascii="Arial" w:hAnsi="Arial" w:cs="Arial"/>
          <w:color w:val="000000" w:themeColor="text1"/>
          <w:sz w:val="20"/>
          <w:szCs w:val="20"/>
          <w:lang w:val="en-GB"/>
        </w:rPr>
        <w:t xml:space="preserve">2B8 </w:t>
      </w:r>
      <w:r w:rsidRPr="00C21231">
        <w:rPr>
          <w:rFonts w:ascii="Arial" w:hAnsi="Arial" w:cs="Arial"/>
          <w:color w:val="000000" w:themeColor="text1"/>
          <w:sz w:val="20"/>
          <w:szCs w:val="20"/>
        </w:rPr>
        <w:t>與</w:t>
      </w:r>
      <w:r w:rsidRPr="00C21231">
        <w:rPr>
          <w:rFonts w:ascii="Arial" w:hAnsi="Arial" w:cs="Arial"/>
          <w:color w:val="000000" w:themeColor="text1"/>
          <w:sz w:val="20"/>
          <w:szCs w:val="20"/>
          <w:lang w:val="en-GB"/>
        </w:rPr>
        <w:t xml:space="preserve"> MB&amp;F</w:t>
      </w:r>
    </w:p>
    <w:p w14:paraId="69E6AF18" w14:textId="49C7A278" w:rsidR="00E732AC" w:rsidRPr="00C21231" w:rsidRDefault="00E732AC" w:rsidP="00E732AC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val="en-GB"/>
        </w:rPr>
      </w:pPr>
      <w:proofErr w:type="spellStart"/>
      <w:r w:rsidRPr="00C21231">
        <w:rPr>
          <w:rFonts w:ascii="Arial" w:hAnsi="Arial" w:cs="Arial"/>
          <w:b/>
          <w:color w:val="000000" w:themeColor="text1"/>
          <w:sz w:val="20"/>
          <w:szCs w:val="20"/>
        </w:rPr>
        <w:t>平衡擺輪</w:t>
      </w:r>
      <w:proofErr w:type="spellEnd"/>
      <w:r w:rsidRPr="00C21231">
        <w:rPr>
          <w:rFonts w:ascii="Arial" w:hAnsi="Arial" w:cs="Arial"/>
          <w:b/>
          <w:color w:val="000000" w:themeColor="text1"/>
          <w:sz w:val="20"/>
          <w:szCs w:val="20"/>
          <w:lang w:val="en-GB"/>
        </w:rPr>
        <w:t>：</w:t>
      </w:r>
      <w:r w:rsidRPr="00C21231">
        <w:rPr>
          <w:rFonts w:ascii="Arial" w:hAnsi="Arial" w:cs="Arial"/>
          <w:color w:val="000000" w:themeColor="text1"/>
          <w:sz w:val="20"/>
          <w:szCs w:val="20"/>
          <w:lang w:val="en-GB"/>
        </w:rPr>
        <w:t xml:space="preserve">Marc </w:t>
      </w:r>
      <w:proofErr w:type="spellStart"/>
      <w:r w:rsidRPr="00C21231">
        <w:rPr>
          <w:rFonts w:ascii="Arial" w:hAnsi="Arial" w:cs="Arial"/>
          <w:color w:val="000000" w:themeColor="text1"/>
          <w:sz w:val="20"/>
          <w:szCs w:val="20"/>
          <w:lang w:val="en-GB"/>
        </w:rPr>
        <w:t>Bolis</w:t>
      </w:r>
      <w:proofErr w:type="spellEnd"/>
      <w:r w:rsidRPr="00C21231">
        <w:rPr>
          <w:rFonts w:ascii="Arial" w:hAnsi="Arial" w:cs="Arial"/>
          <w:color w:val="000000" w:themeColor="text1"/>
          <w:sz w:val="20"/>
          <w:szCs w:val="20"/>
          <w:lang w:val="en-GB"/>
        </w:rPr>
        <w:t xml:space="preserve"> </w:t>
      </w:r>
      <w:r w:rsidR="0037424E" w:rsidRPr="00C21231">
        <w:rPr>
          <w:rFonts w:ascii="Arial" w:hAnsi="Arial" w:cs="Arial"/>
          <w:color w:val="000000" w:themeColor="text1"/>
          <w:sz w:val="20"/>
          <w:szCs w:val="20"/>
          <w:lang w:val="en-GB"/>
        </w:rPr>
        <w:t>/</w:t>
      </w:r>
      <w:r w:rsidRPr="00C21231">
        <w:rPr>
          <w:rFonts w:ascii="Arial" w:hAnsi="Arial" w:cs="Arial"/>
          <w:color w:val="000000" w:themeColor="text1"/>
          <w:sz w:val="20"/>
          <w:szCs w:val="20"/>
          <w:lang w:val="en-GB"/>
        </w:rPr>
        <w:t xml:space="preserve"> </w:t>
      </w:r>
      <w:proofErr w:type="spellStart"/>
      <w:r w:rsidRPr="00C21231">
        <w:rPr>
          <w:rFonts w:ascii="Arial" w:hAnsi="Arial" w:cs="Arial"/>
          <w:color w:val="000000" w:themeColor="text1"/>
          <w:sz w:val="20"/>
          <w:szCs w:val="20"/>
          <w:lang w:val="en-GB"/>
        </w:rPr>
        <w:t>Atokalpa</w:t>
      </w:r>
      <w:proofErr w:type="spellEnd"/>
    </w:p>
    <w:p w14:paraId="51D81ECF" w14:textId="77777777" w:rsidR="00E732AC" w:rsidRPr="00C21231" w:rsidRDefault="00E732AC" w:rsidP="00E732AC">
      <w:pPr>
        <w:spacing w:after="0" w:line="240" w:lineRule="auto"/>
        <w:rPr>
          <w:rFonts w:ascii="Arial" w:hAnsi="Arial" w:cs="Arial"/>
          <w:bCs/>
          <w:color w:val="000000" w:themeColor="text1"/>
          <w:sz w:val="20"/>
          <w:szCs w:val="20"/>
          <w:lang w:val="en-GB"/>
        </w:rPr>
      </w:pPr>
      <w:proofErr w:type="spellStart"/>
      <w:r w:rsidRPr="00C21231">
        <w:rPr>
          <w:rFonts w:ascii="Arial" w:hAnsi="Arial" w:cs="Arial"/>
          <w:b/>
          <w:color w:val="000000" w:themeColor="text1"/>
          <w:sz w:val="20"/>
          <w:szCs w:val="20"/>
        </w:rPr>
        <w:t>游絲與限位杆</w:t>
      </w:r>
      <w:proofErr w:type="spellEnd"/>
      <w:r w:rsidRPr="00C21231">
        <w:rPr>
          <w:rFonts w:ascii="Arial" w:hAnsi="Arial" w:cs="Arial"/>
          <w:b/>
          <w:color w:val="000000" w:themeColor="text1"/>
          <w:sz w:val="20"/>
          <w:szCs w:val="20"/>
          <w:lang w:val="en-GB"/>
        </w:rPr>
        <w:t>：</w:t>
      </w:r>
      <w:r w:rsidRPr="00C21231">
        <w:rPr>
          <w:rFonts w:ascii="Arial" w:hAnsi="Arial" w:cs="Arial"/>
          <w:color w:val="000000" w:themeColor="text1"/>
          <w:sz w:val="20"/>
          <w:szCs w:val="20"/>
          <w:lang w:val="en-GB"/>
        </w:rPr>
        <w:t xml:space="preserve">Alain Pellet / </w:t>
      </w:r>
      <w:proofErr w:type="spellStart"/>
      <w:r w:rsidRPr="00C21231">
        <w:rPr>
          <w:rFonts w:ascii="Arial" w:hAnsi="Arial" w:cs="Arial"/>
          <w:color w:val="000000" w:themeColor="text1"/>
          <w:sz w:val="20"/>
          <w:szCs w:val="20"/>
          <w:lang w:val="en-GB"/>
        </w:rPr>
        <w:t>Elefil</w:t>
      </w:r>
      <w:proofErr w:type="spellEnd"/>
      <w:r w:rsidRPr="00C21231">
        <w:rPr>
          <w:rFonts w:ascii="Arial" w:hAnsi="Arial" w:cs="Arial"/>
          <w:color w:val="000000" w:themeColor="text1"/>
          <w:sz w:val="20"/>
          <w:szCs w:val="20"/>
          <w:lang w:val="en-GB"/>
        </w:rPr>
        <w:t xml:space="preserve"> Swiss</w:t>
      </w:r>
    </w:p>
    <w:p w14:paraId="6B22C509" w14:textId="77777777" w:rsidR="00E732AC" w:rsidRPr="00C21231" w:rsidRDefault="00E732AC" w:rsidP="00E732AC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  <w:lang w:val="de-CH"/>
        </w:rPr>
      </w:pPr>
      <w:proofErr w:type="spellStart"/>
      <w:r w:rsidRPr="00C21231">
        <w:rPr>
          <w:rFonts w:ascii="Arial" w:hAnsi="Arial" w:cs="Arial"/>
          <w:b/>
          <w:color w:val="000000" w:themeColor="text1"/>
          <w:sz w:val="20"/>
          <w:szCs w:val="20"/>
        </w:rPr>
        <w:t>主發條盒</w:t>
      </w:r>
      <w:proofErr w:type="spellEnd"/>
      <w:r w:rsidRPr="00C21231">
        <w:rPr>
          <w:rFonts w:ascii="Arial" w:hAnsi="Arial" w:cs="Arial"/>
          <w:b/>
          <w:color w:val="000000" w:themeColor="text1"/>
          <w:sz w:val="20"/>
          <w:szCs w:val="20"/>
          <w:lang w:val="de-CH"/>
        </w:rPr>
        <w:t>：</w:t>
      </w:r>
      <w:r w:rsidRPr="00C21231">
        <w:rPr>
          <w:rFonts w:ascii="Arial" w:hAnsi="Arial" w:cs="Arial"/>
          <w:color w:val="000000" w:themeColor="text1"/>
          <w:sz w:val="20"/>
          <w:szCs w:val="20"/>
          <w:lang w:val="de-CH"/>
        </w:rPr>
        <w:t>Stéphane Schwab / Schwab Feller</w:t>
      </w:r>
    </w:p>
    <w:p w14:paraId="2FEDE24E" w14:textId="77777777" w:rsidR="00E732AC" w:rsidRPr="00C21231" w:rsidRDefault="00E732AC" w:rsidP="00E732AC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  <w:lang w:val="de-CH"/>
        </w:rPr>
      </w:pPr>
      <w:proofErr w:type="spellStart"/>
      <w:r w:rsidRPr="00C21231">
        <w:rPr>
          <w:rFonts w:ascii="Arial" w:hAnsi="Arial" w:cs="Arial"/>
          <w:b/>
          <w:color w:val="000000" w:themeColor="text1"/>
          <w:sz w:val="20"/>
          <w:szCs w:val="20"/>
        </w:rPr>
        <w:t>紅寶石</w:t>
      </w:r>
      <w:proofErr w:type="spellEnd"/>
      <w:r w:rsidRPr="00C21231">
        <w:rPr>
          <w:rFonts w:ascii="Arial" w:hAnsi="Arial" w:cs="Arial"/>
          <w:b/>
          <w:color w:val="000000" w:themeColor="text1"/>
          <w:sz w:val="20"/>
          <w:szCs w:val="20"/>
          <w:lang w:val="de-CH"/>
        </w:rPr>
        <w:t>：</w:t>
      </w:r>
      <w:r w:rsidRPr="00C21231">
        <w:rPr>
          <w:rFonts w:ascii="Arial" w:hAnsi="Arial" w:cs="Arial"/>
          <w:color w:val="000000" w:themeColor="text1"/>
          <w:sz w:val="20"/>
          <w:szCs w:val="20"/>
          <w:lang w:val="de-CH"/>
        </w:rPr>
        <w:t xml:space="preserve"> Pierhor / Crelier</w:t>
      </w:r>
    </w:p>
    <w:p w14:paraId="540FA3E0" w14:textId="77777777" w:rsidR="00E732AC" w:rsidRPr="00C21231" w:rsidRDefault="00E732AC" w:rsidP="00E732AC">
      <w:pPr>
        <w:spacing w:after="0" w:line="240" w:lineRule="auto"/>
        <w:rPr>
          <w:rFonts w:ascii="Arial" w:hAnsi="Arial" w:cs="Arial"/>
          <w:bCs/>
          <w:color w:val="000000" w:themeColor="text1"/>
          <w:sz w:val="20"/>
          <w:szCs w:val="20"/>
          <w:lang w:val="de-CH"/>
        </w:rPr>
      </w:pPr>
      <w:proofErr w:type="spellStart"/>
      <w:r w:rsidRPr="00C21231">
        <w:rPr>
          <w:rFonts w:ascii="Arial" w:hAnsi="Arial" w:cs="Arial"/>
          <w:b/>
          <w:color w:val="000000" w:themeColor="text1"/>
          <w:sz w:val="20"/>
          <w:szCs w:val="20"/>
        </w:rPr>
        <w:t>機芯手工鐫刻</w:t>
      </w:r>
      <w:proofErr w:type="spellEnd"/>
      <w:r w:rsidRPr="00C21231">
        <w:rPr>
          <w:rFonts w:ascii="Arial" w:hAnsi="Arial" w:cs="Arial"/>
          <w:b/>
          <w:color w:val="000000" w:themeColor="text1"/>
          <w:sz w:val="20"/>
          <w:szCs w:val="20"/>
          <w:lang w:val="de-CH"/>
        </w:rPr>
        <w:t>：</w:t>
      </w:r>
      <w:r w:rsidRPr="00C21231">
        <w:rPr>
          <w:rFonts w:ascii="Arial" w:hAnsi="Arial" w:cs="Arial"/>
          <w:bCs/>
          <w:color w:val="000000" w:themeColor="text1"/>
          <w:sz w:val="20"/>
          <w:szCs w:val="20"/>
          <w:lang w:val="de-CH"/>
        </w:rPr>
        <w:t>Glypto</w:t>
      </w:r>
    </w:p>
    <w:p w14:paraId="770EA489" w14:textId="1B76BEBD" w:rsidR="00E732AC" w:rsidRPr="00C21231" w:rsidRDefault="00E732AC" w:rsidP="00E732AC">
      <w:pPr>
        <w:spacing w:after="0" w:line="240" w:lineRule="auto"/>
        <w:rPr>
          <w:rFonts w:ascii="Arial" w:hAnsi="Arial" w:cs="Arial"/>
          <w:bCs/>
          <w:color w:val="000000" w:themeColor="text1"/>
          <w:sz w:val="20"/>
          <w:szCs w:val="20"/>
          <w:lang w:eastAsia="zh-TW"/>
        </w:rPr>
      </w:pPr>
      <w:proofErr w:type="spellStart"/>
      <w:r w:rsidRPr="00C21231">
        <w:rPr>
          <w:rFonts w:ascii="Arial" w:hAnsi="Arial" w:cs="Arial"/>
          <w:b/>
          <w:color w:val="000000" w:themeColor="text1"/>
          <w:sz w:val="20"/>
          <w:szCs w:val="20"/>
        </w:rPr>
        <w:t>機芯零件手工打磨</w:t>
      </w:r>
      <w:proofErr w:type="spellEnd"/>
      <w:r w:rsidRPr="00C21231">
        <w:rPr>
          <w:rFonts w:ascii="Arial" w:hAnsi="Arial" w:cs="Arial"/>
          <w:b/>
          <w:color w:val="000000" w:themeColor="text1"/>
          <w:sz w:val="20"/>
          <w:szCs w:val="20"/>
        </w:rPr>
        <w:t>：</w:t>
      </w:r>
      <w:r w:rsidRPr="00C21231">
        <w:rPr>
          <w:rFonts w:ascii="Arial" w:hAnsi="Arial" w:cs="Arial"/>
          <w:bCs/>
          <w:color w:val="000000" w:themeColor="text1"/>
          <w:sz w:val="20"/>
          <w:szCs w:val="20"/>
        </w:rPr>
        <w:t xml:space="preserve">Jacques-Adrien Rochat </w:t>
      </w:r>
      <w:r w:rsidRPr="00C21231">
        <w:rPr>
          <w:rFonts w:ascii="Arial" w:hAnsi="Arial" w:cs="Arial"/>
          <w:bCs/>
          <w:color w:val="000000" w:themeColor="text1"/>
          <w:sz w:val="20"/>
          <w:szCs w:val="20"/>
        </w:rPr>
        <w:t>與</w:t>
      </w:r>
      <w:r w:rsidRPr="00C21231">
        <w:rPr>
          <w:rFonts w:ascii="Arial" w:hAnsi="Arial" w:cs="Arial"/>
          <w:bCs/>
          <w:color w:val="000000" w:themeColor="text1"/>
          <w:sz w:val="20"/>
          <w:szCs w:val="20"/>
        </w:rPr>
        <w:t xml:space="preserve"> Denis Garcia / C.-L. Rochat</w:t>
      </w:r>
      <w:r w:rsidR="0037424E" w:rsidRPr="00C21231">
        <w:rPr>
          <w:rFonts w:ascii="Arial" w:hAnsi="Arial" w:cs="Arial" w:hint="eastAsia"/>
          <w:bCs/>
          <w:color w:val="000000" w:themeColor="text1"/>
          <w:sz w:val="20"/>
          <w:szCs w:val="20"/>
          <w:lang w:eastAsia="zh-TW"/>
        </w:rPr>
        <w:t xml:space="preserve"> </w:t>
      </w:r>
      <w:r w:rsidR="0037424E" w:rsidRPr="00C21231">
        <w:rPr>
          <w:rFonts w:ascii="Arial" w:hAnsi="Arial" w:cs="Arial" w:hint="eastAsia"/>
          <w:bCs/>
          <w:color w:val="000000" w:themeColor="text1"/>
          <w:sz w:val="20"/>
          <w:szCs w:val="20"/>
          <w:lang w:eastAsia="zh-TW"/>
        </w:rPr>
        <w:t>與</w:t>
      </w:r>
      <w:r w:rsidR="0037424E" w:rsidRPr="00C21231">
        <w:rPr>
          <w:rFonts w:ascii="Arial" w:hAnsi="Arial" w:cs="Arial" w:hint="eastAsia"/>
          <w:bCs/>
          <w:color w:val="000000" w:themeColor="text1"/>
          <w:sz w:val="20"/>
          <w:szCs w:val="20"/>
          <w:lang w:eastAsia="zh-TW"/>
        </w:rPr>
        <w:t xml:space="preserve"> D</w:t>
      </w:r>
      <w:r w:rsidR="0037424E" w:rsidRPr="00C21231">
        <w:rPr>
          <w:rFonts w:ascii="Arial" w:hAnsi="Arial" w:cs="Arial"/>
          <w:bCs/>
          <w:color w:val="000000" w:themeColor="text1"/>
          <w:sz w:val="20"/>
          <w:szCs w:val="20"/>
          <w:lang w:eastAsia="zh-TW"/>
        </w:rPr>
        <w:t>SMI</w:t>
      </w:r>
    </w:p>
    <w:p w14:paraId="07CB05A6" w14:textId="77777777" w:rsidR="00E732AC" w:rsidRPr="00C21231" w:rsidRDefault="00E732AC" w:rsidP="00E732AC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 w:rsidRPr="00C21231">
        <w:rPr>
          <w:rFonts w:ascii="Arial" w:hAnsi="Arial" w:cs="Arial"/>
          <w:b/>
          <w:color w:val="000000" w:themeColor="text1"/>
          <w:sz w:val="20"/>
          <w:szCs w:val="20"/>
        </w:rPr>
        <w:t>錶盤機板裝飾</w:t>
      </w:r>
      <w:proofErr w:type="spellEnd"/>
      <w:r w:rsidRPr="00C21231">
        <w:rPr>
          <w:rFonts w:ascii="Arial" w:hAnsi="Arial" w:cs="Arial"/>
          <w:b/>
          <w:color w:val="000000" w:themeColor="text1"/>
          <w:sz w:val="20"/>
          <w:szCs w:val="20"/>
        </w:rPr>
        <w:t>：</w:t>
      </w:r>
      <w:r w:rsidRPr="00C21231">
        <w:rPr>
          <w:rFonts w:ascii="Arial" w:hAnsi="Arial" w:cs="Arial"/>
          <w:bCs/>
          <w:color w:val="000000" w:themeColor="text1"/>
          <w:sz w:val="20"/>
          <w:szCs w:val="20"/>
        </w:rPr>
        <w:t xml:space="preserve"> DM Surfaces </w:t>
      </w:r>
    </w:p>
    <w:p w14:paraId="12A457BF" w14:textId="4AA801D2" w:rsidR="00E732AC" w:rsidRPr="00C21231" w:rsidRDefault="00E732AC" w:rsidP="00E732AC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 w:rsidRPr="00C21231">
        <w:rPr>
          <w:rFonts w:ascii="Arial" w:hAnsi="Arial" w:cs="Arial"/>
          <w:b/>
          <w:bCs/>
          <w:color w:val="000000" w:themeColor="text1"/>
          <w:sz w:val="20"/>
          <w:szCs w:val="20"/>
        </w:rPr>
        <w:t>錶殼裝飾</w:t>
      </w:r>
      <w:proofErr w:type="spellEnd"/>
      <w:r w:rsidRPr="00C21231">
        <w:rPr>
          <w:rFonts w:ascii="Arial" w:hAnsi="Arial" w:cs="Arial"/>
          <w:b/>
          <w:bCs/>
          <w:color w:val="000000" w:themeColor="text1"/>
          <w:sz w:val="20"/>
          <w:szCs w:val="20"/>
        </w:rPr>
        <w:t>：</w:t>
      </w:r>
      <w:r w:rsidR="0037424E" w:rsidRPr="00C21231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fr-FR"/>
        </w:rPr>
        <w:t xml:space="preserve"> Bripoli</w:t>
      </w:r>
      <w:r w:rsidR="0037424E" w:rsidRPr="00C21231">
        <w:rPr>
          <w:rFonts w:ascii="PMingLiU" w:hAnsi="PMingLiU" w:cs="PMingLiU" w:hint="eastAsia"/>
          <w:bCs/>
          <w:color w:val="000000" w:themeColor="text1"/>
          <w:sz w:val="20"/>
          <w:szCs w:val="20"/>
          <w:lang w:val="en-GB" w:eastAsia="zh-TW"/>
        </w:rPr>
        <w:t>、</w:t>
      </w:r>
      <w:r w:rsidR="0037424E" w:rsidRPr="00C21231">
        <w:rPr>
          <w:rFonts w:ascii="Arial" w:hAnsi="Arial" w:cs="Arial"/>
          <w:color w:val="000000" w:themeColor="text1"/>
          <w:sz w:val="20"/>
          <w:szCs w:val="20"/>
        </w:rPr>
        <w:t xml:space="preserve">FIFAJ Horlogerie </w:t>
      </w:r>
      <w:r w:rsidR="0037424E" w:rsidRPr="00C21231">
        <w:rPr>
          <w:rFonts w:ascii="Arial" w:hAnsi="Arial" w:cs="Arial" w:hint="eastAsia"/>
          <w:color w:val="000000" w:themeColor="text1"/>
          <w:sz w:val="20"/>
          <w:szCs w:val="20"/>
          <w:lang w:val="en-GB" w:eastAsia="zh-TW"/>
        </w:rPr>
        <w:t>與</w:t>
      </w:r>
      <w:r w:rsidR="0037424E" w:rsidRPr="00C21231">
        <w:rPr>
          <w:rFonts w:ascii="Arial" w:hAnsi="Arial" w:cs="Arial" w:hint="eastAsia"/>
          <w:color w:val="000000" w:themeColor="text1"/>
          <w:sz w:val="20"/>
          <w:szCs w:val="20"/>
          <w:lang w:eastAsia="zh-TW"/>
        </w:rPr>
        <w:t xml:space="preserve"> </w:t>
      </w:r>
      <w:r w:rsidR="0037424E" w:rsidRPr="00C21231">
        <w:rPr>
          <w:rFonts w:ascii="Arial" w:hAnsi="Arial" w:cs="Arial"/>
          <w:color w:val="000000" w:themeColor="text1"/>
          <w:sz w:val="20"/>
          <w:szCs w:val="20"/>
        </w:rPr>
        <w:t>Termin’hor</w:t>
      </w:r>
    </w:p>
    <w:p w14:paraId="45C6F4D5" w14:textId="77777777" w:rsidR="00E732AC" w:rsidRPr="00C21231" w:rsidRDefault="00E732AC" w:rsidP="00E732AC">
      <w:pPr>
        <w:spacing w:after="0" w:line="240" w:lineRule="auto"/>
        <w:rPr>
          <w:rFonts w:ascii="Arial" w:hAnsi="Arial" w:cs="Arial"/>
          <w:bCs/>
          <w:color w:val="000000" w:themeColor="text1"/>
          <w:sz w:val="20"/>
          <w:szCs w:val="20"/>
          <w:lang w:val="de-CH"/>
        </w:rPr>
      </w:pPr>
      <w:r w:rsidRPr="00C21231">
        <w:rPr>
          <w:rFonts w:ascii="Arial" w:hAnsi="Arial" w:cs="Arial"/>
          <w:b/>
          <w:bCs/>
          <w:color w:val="000000" w:themeColor="text1"/>
          <w:sz w:val="20"/>
          <w:szCs w:val="20"/>
          <w:lang w:val="de-CH"/>
        </w:rPr>
        <w:t xml:space="preserve">PVD </w:t>
      </w:r>
      <w:proofErr w:type="spellStart"/>
      <w:r w:rsidRPr="00C21231">
        <w:rPr>
          <w:rFonts w:ascii="Arial" w:hAnsi="Arial" w:cs="Arial"/>
          <w:b/>
          <w:bCs/>
          <w:color w:val="000000" w:themeColor="text1"/>
          <w:sz w:val="20"/>
          <w:szCs w:val="20"/>
        </w:rPr>
        <w:t>鍍膜處理</w:t>
      </w:r>
      <w:proofErr w:type="spellEnd"/>
      <w:r w:rsidRPr="00C21231">
        <w:rPr>
          <w:rFonts w:ascii="Arial" w:hAnsi="Arial" w:cs="Arial"/>
          <w:b/>
          <w:bCs/>
          <w:color w:val="000000" w:themeColor="text1"/>
          <w:sz w:val="20"/>
          <w:szCs w:val="20"/>
          <w:lang w:val="de-CH"/>
        </w:rPr>
        <w:t>：</w:t>
      </w:r>
      <w:r w:rsidRPr="00C21231">
        <w:rPr>
          <w:rFonts w:ascii="Arial" w:hAnsi="Arial" w:cs="Arial"/>
          <w:bCs/>
          <w:color w:val="000000" w:themeColor="text1"/>
          <w:sz w:val="20"/>
          <w:szCs w:val="20"/>
          <w:lang w:val="de-CH"/>
        </w:rPr>
        <w:t>Pierre-Albert Steinmann / Positive Coating</w:t>
      </w:r>
    </w:p>
    <w:p w14:paraId="7CAB5CED" w14:textId="77777777" w:rsidR="00E732AC" w:rsidRPr="00C21231" w:rsidRDefault="00E732AC" w:rsidP="00E732AC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 w:rsidRPr="00C21231">
        <w:rPr>
          <w:rFonts w:ascii="Arial" w:hAnsi="Arial" w:cs="Arial"/>
          <w:b/>
          <w:color w:val="000000" w:themeColor="text1"/>
          <w:sz w:val="20"/>
          <w:szCs w:val="20"/>
        </w:rPr>
        <w:t>金錠</w:t>
      </w:r>
      <w:proofErr w:type="spellEnd"/>
      <w:r w:rsidRPr="00C21231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proofErr w:type="spellStart"/>
      <w:r w:rsidRPr="00C21231">
        <w:rPr>
          <w:rFonts w:ascii="Arial" w:hAnsi="Arial" w:cs="Arial"/>
          <w:b/>
          <w:color w:val="000000" w:themeColor="text1"/>
          <w:sz w:val="20"/>
          <w:szCs w:val="20"/>
        </w:rPr>
        <w:t>CoC</w:t>
      </w:r>
      <w:proofErr w:type="spellEnd"/>
      <w:r w:rsidRPr="00C21231">
        <w:rPr>
          <w:rFonts w:ascii="Arial" w:hAnsi="Arial" w:cs="Arial"/>
          <w:b/>
          <w:color w:val="000000" w:themeColor="text1"/>
          <w:sz w:val="20"/>
          <w:szCs w:val="20"/>
        </w:rPr>
        <w:t>（</w:t>
      </w:r>
      <w:proofErr w:type="spellStart"/>
      <w:r w:rsidRPr="00C21231">
        <w:rPr>
          <w:rFonts w:ascii="Arial" w:hAnsi="Arial" w:cs="Arial"/>
          <w:b/>
          <w:color w:val="000000" w:themeColor="text1"/>
          <w:sz w:val="20"/>
          <w:szCs w:val="20"/>
        </w:rPr>
        <w:t>樣品監視鏈</w:t>
      </w:r>
      <w:proofErr w:type="spellEnd"/>
      <w:r w:rsidRPr="00C21231">
        <w:rPr>
          <w:rFonts w:ascii="Arial" w:hAnsi="Arial" w:cs="Arial"/>
          <w:b/>
          <w:color w:val="000000" w:themeColor="text1"/>
          <w:sz w:val="20"/>
          <w:szCs w:val="20"/>
        </w:rPr>
        <w:t>）：</w:t>
      </w:r>
      <w:r w:rsidRPr="00C21231">
        <w:rPr>
          <w:rFonts w:ascii="Arial" w:hAnsi="Arial" w:cs="Arial"/>
          <w:color w:val="000000" w:themeColor="text1"/>
          <w:sz w:val="20"/>
          <w:szCs w:val="20"/>
        </w:rPr>
        <w:t xml:space="preserve">Jean Philippe </w:t>
      </w:r>
      <w:proofErr w:type="spellStart"/>
      <w:r w:rsidRPr="00C21231">
        <w:rPr>
          <w:rFonts w:ascii="Arial" w:hAnsi="Arial" w:cs="Arial"/>
          <w:color w:val="000000" w:themeColor="text1"/>
          <w:sz w:val="20"/>
          <w:szCs w:val="20"/>
        </w:rPr>
        <w:t>Chételat</w:t>
      </w:r>
      <w:proofErr w:type="spellEnd"/>
      <w:r w:rsidRPr="00C21231">
        <w:rPr>
          <w:rFonts w:ascii="Arial" w:hAnsi="Arial" w:cs="Arial"/>
          <w:color w:val="000000" w:themeColor="text1"/>
          <w:sz w:val="20"/>
          <w:szCs w:val="20"/>
        </w:rPr>
        <w:t xml:space="preserve"> / Cendres et Métaux Lux</w:t>
      </w:r>
    </w:p>
    <w:p w14:paraId="5518F039" w14:textId="77777777" w:rsidR="00E732AC" w:rsidRPr="00C21231" w:rsidRDefault="00E732AC" w:rsidP="00E732AC">
      <w:pPr>
        <w:spacing w:after="0" w:line="240" w:lineRule="auto"/>
        <w:rPr>
          <w:rFonts w:ascii="Arial" w:hAnsi="Arial" w:cs="Arial"/>
          <w:bCs/>
          <w:color w:val="000000" w:themeColor="text1"/>
          <w:sz w:val="20"/>
          <w:szCs w:val="20"/>
        </w:rPr>
      </w:pPr>
      <w:proofErr w:type="spellStart"/>
      <w:r w:rsidRPr="00C21231">
        <w:rPr>
          <w:rFonts w:ascii="Arial" w:hAnsi="Arial" w:cs="Arial"/>
          <w:b/>
          <w:bCs/>
          <w:color w:val="000000" w:themeColor="text1"/>
          <w:sz w:val="20"/>
          <w:szCs w:val="20"/>
        </w:rPr>
        <w:t>機芯組裝</w:t>
      </w:r>
      <w:proofErr w:type="spellEnd"/>
      <w:r w:rsidRPr="00C21231">
        <w:rPr>
          <w:rFonts w:ascii="Arial" w:hAnsi="Arial" w:cs="Arial"/>
          <w:b/>
          <w:bCs/>
          <w:color w:val="000000" w:themeColor="text1"/>
          <w:sz w:val="20"/>
          <w:szCs w:val="20"/>
        </w:rPr>
        <w:t>：</w:t>
      </w:r>
      <w:r w:rsidRPr="00C21231">
        <w:rPr>
          <w:rFonts w:ascii="Arial" w:hAnsi="Arial" w:cs="Arial"/>
          <w:bCs/>
          <w:color w:val="000000" w:themeColor="text1"/>
          <w:sz w:val="20"/>
          <w:szCs w:val="20"/>
        </w:rPr>
        <w:t>Didier Dumas</w:t>
      </w:r>
      <w:r w:rsidRPr="00C21231">
        <w:rPr>
          <w:rFonts w:ascii="Arial" w:hAnsi="Arial" w:cs="Arial"/>
          <w:bCs/>
          <w:color w:val="000000" w:themeColor="text1"/>
          <w:sz w:val="20"/>
          <w:szCs w:val="20"/>
        </w:rPr>
        <w:t>、</w:t>
      </w:r>
      <w:r w:rsidRPr="00C21231">
        <w:rPr>
          <w:rFonts w:ascii="Arial" w:hAnsi="Arial" w:cs="Arial"/>
          <w:bCs/>
          <w:color w:val="000000" w:themeColor="text1"/>
          <w:sz w:val="20"/>
          <w:szCs w:val="20"/>
        </w:rPr>
        <w:t>Georges Veisy</w:t>
      </w:r>
      <w:r w:rsidRPr="00C21231">
        <w:rPr>
          <w:rFonts w:ascii="Arial" w:hAnsi="Arial" w:cs="Arial"/>
          <w:bCs/>
          <w:color w:val="000000" w:themeColor="text1"/>
          <w:sz w:val="20"/>
          <w:szCs w:val="20"/>
        </w:rPr>
        <w:t>、</w:t>
      </w:r>
      <w:r w:rsidRPr="00C21231">
        <w:rPr>
          <w:rFonts w:ascii="Arial" w:hAnsi="Arial" w:cs="Arial"/>
          <w:bCs/>
          <w:color w:val="000000" w:themeColor="text1"/>
          <w:sz w:val="20"/>
          <w:szCs w:val="20"/>
        </w:rPr>
        <w:t>Anne Guiter</w:t>
      </w:r>
      <w:r w:rsidRPr="00C21231">
        <w:rPr>
          <w:rFonts w:ascii="Arial" w:hAnsi="Arial" w:cs="Arial"/>
          <w:bCs/>
          <w:color w:val="000000" w:themeColor="text1"/>
          <w:sz w:val="20"/>
          <w:szCs w:val="20"/>
        </w:rPr>
        <w:t>、</w:t>
      </w:r>
      <w:r w:rsidRPr="00C21231">
        <w:rPr>
          <w:rFonts w:ascii="Arial" w:hAnsi="Arial" w:cs="Arial"/>
          <w:bCs/>
          <w:color w:val="000000" w:themeColor="text1"/>
          <w:sz w:val="20"/>
          <w:szCs w:val="20"/>
        </w:rPr>
        <w:t>Emmanuel Maitre</w:t>
      </w:r>
      <w:r w:rsidRPr="00C21231">
        <w:rPr>
          <w:rFonts w:ascii="Arial" w:hAnsi="Arial" w:cs="Arial"/>
          <w:bCs/>
          <w:color w:val="000000" w:themeColor="text1"/>
          <w:sz w:val="20"/>
          <w:szCs w:val="20"/>
        </w:rPr>
        <w:t>、</w:t>
      </w:r>
      <w:r w:rsidRPr="00C21231">
        <w:rPr>
          <w:rFonts w:ascii="Arial" w:hAnsi="Arial" w:cs="Arial"/>
          <w:bCs/>
          <w:color w:val="000000" w:themeColor="text1"/>
          <w:sz w:val="20"/>
          <w:szCs w:val="20"/>
        </w:rPr>
        <w:t xml:space="preserve">Henri Porteboeuf </w:t>
      </w:r>
      <w:r w:rsidRPr="00C21231">
        <w:rPr>
          <w:rFonts w:ascii="Arial" w:hAnsi="Arial" w:cs="Arial"/>
          <w:bCs/>
          <w:color w:val="000000" w:themeColor="text1"/>
          <w:sz w:val="20"/>
          <w:szCs w:val="20"/>
        </w:rPr>
        <w:t>與</w:t>
      </w:r>
      <w:r w:rsidRPr="00C21231">
        <w:rPr>
          <w:rFonts w:ascii="Arial" w:hAnsi="Arial" w:cs="Arial"/>
          <w:bCs/>
          <w:color w:val="000000" w:themeColor="text1"/>
          <w:sz w:val="20"/>
          <w:szCs w:val="20"/>
        </w:rPr>
        <w:t xml:space="preserve"> Mathieu Lecoultre / MB&amp;F</w:t>
      </w:r>
    </w:p>
    <w:p w14:paraId="38C4ABED" w14:textId="38D60289" w:rsidR="00E732AC" w:rsidRPr="00C21231" w:rsidRDefault="00E732AC" w:rsidP="00E732AC">
      <w:pPr>
        <w:spacing w:after="0" w:line="240" w:lineRule="auto"/>
        <w:rPr>
          <w:rFonts w:ascii="Arial" w:hAnsi="Arial" w:cs="Arial"/>
          <w:bCs/>
          <w:color w:val="000000" w:themeColor="text1"/>
          <w:sz w:val="20"/>
          <w:szCs w:val="20"/>
        </w:rPr>
      </w:pPr>
      <w:proofErr w:type="spellStart"/>
      <w:r w:rsidRPr="00C21231">
        <w:rPr>
          <w:rFonts w:ascii="Arial" w:hAnsi="Arial" w:cs="Arial"/>
          <w:b/>
          <w:bCs/>
          <w:color w:val="000000" w:themeColor="text1"/>
          <w:sz w:val="20"/>
          <w:szCs w:val="20"/>
        </w:rPr>
        <w:t>內部加工</w:t>
      </w:r>
      <w:proofErr w:type="spellEnd"/>
      <w:r w:rsidRPr="00C21231">
        <w:rPr>
          <w:rFonts w:ascii="Arial" w:hAnsi="Arial" w:cs="Arial"/>
          <w:b/>
          <w:bCs/>
          <w:color w:val="000000" w:themeColor="text1"/>
          <w:sz w:val="20"/>
          <w:szCs w:val="20"/>
        </w:rPr>
        <w:t>：</w:t>
      </w:r>
      <w:r w:rsidRPr="00C21231">
        <w:rPr>
          <w:rFonts w:ascii="Arial" w:hAnsi="Arial" w:cs="Arial"/>
          <w:bCs/>
          <w:color w:val="000000" w:themeColor="text1"/>
          <w:sz w:val="20"/>
          <w:szCs w:val="20"/>
        </w:rPr>
        <w:t>Alain Lemarchand</w:t>
      </w:r>
      <w:r w:rsidRPr="00C21231">
        <w:rPr>
          <w:rFonts w:ascii="Arial" w:hAnsi="Arial" w:cs="Arial"/>
          <w:bCs/>
          <w:color w:val="000000" w:themeColor="text1"/>
          <w:sz w:val="20"/>
          <w:szCs w:val="20"/>
        </w:rPr>
        <w:t>、</w:t>
      </w:r>
      <w:r w:rsidRPr="00C21231">
        <w:rPr>
          <w:rFonts w:ascii="Arial" w:hAnsi="Arial" w:cs="Arial"/>
          <w:bCs/>
          <w:color w:val="000000" w:themeColor="text1"/>
          <w:sz w:val="20"/>
          <w:szCs w:val="20"/>
        </w:rPr>
        <w:t xml:space="preserve">Jean-Baptiste Prétot </w:t>
      </w:r>
      <w:r w:rsidR="0037424E" w:rsidRPr="00C21231">
        <w:rPr>
          <w:rFonts w:ascii="Arial" w:hAnsi="Arial" w:cs="Arial" w:hint="eastAsia"/>
          <w:bCs/>
          <w:color w:val="000000" w:themeColor="text1"/>
          <w:sz w:val="20"/>
          <w:szCs w:val="20"/>
          <w:lang w:eastAsia="zh-TW"/>
        </w:rPr>
        <w:t>與</w:t>
      </w:r>
      <w:r w:rsidRPr="00C21231">
        <w:rPr>
          <w:rFonts w:ascii="Arial" w:hAnsi="Arial" w:cs="Arial"/>
          <w:bCs/>
          <w:color w:val="000000" w:themeColor="text1"/>
          <w:sz w:val="20"/>
          <w:szCs w:val="20"/>
        </w:rPr>
        <w:t xml:space="preserve"> Romain Camplo / MB&amp;F</w:t>
      </w:r>
    </w:p>
    <w:p w14:paraId="6C04682E" w14:textId="5132C45B" w:rsidR="00E732AC" w:rsidRPr="00C21231" w:rsidRDefault="00E732AC" w:rsidP="00E732AC">
      <w:pPr>
        <w:spacing w:after="0" w:line="240" w:lineRule="auto"/>
        <w:rPr>
          <w:rFonts w:ascii="Arial" w:hAnsi="Arial" w:cs="Arial"/>
          <w:bCs/>
          <w:color w:val="000000" w:themeColor="text1"/>
          <w:sz w:val="20"/>
          <w:szCs w:val="20"/>
          <w:lang w:val="en-GB"/>
        </w:rPr>
      </w:pPr>
      <w:proofErr w:type="spellStart"/>
      <w:r w:rsidRPr="00C21231">
        <w:rPr>
          <w:rFonts w:ascii="Arial" w:hAnsi="Arial" w:cs="Arial"/>
          <w:b/>
          <w:bCs/>
          <w:color w:val="000000" w:themeColor="text1"/>
          <w:sz w:val="20"/>
          <w:szCs w:val="20"/>
        </w:rPr>
        <w:t>售後服務</w:t>
      </w:r>
      <w:proofErr w:type="spellEnd"/>
      <w:r w:rsidRPr="00C21231">
        <w:rPr>
          <w:rFonts w:ascii="Arial" w:hAnsi="Arial" w:cs="Arial"/>
          <w:b/>
          <w:bCs/>
          <w:color w:val="000000" w:themeColor="text1"/>
          <w:sz w:val="20"/>
          <w:szCs w:val="20"/>
          <w:lang w:val="en-GB"/>
        </w:rPr>
        <w:t>：</w:t>
      </w:r>
      <w:r w:rsidR="0037424E" w:rsidRPr="00C21231">
        <w:rPr>
          <w:rFonts w:ascii="Arial" w:hAnsi="Arial" w:cs="Arial"/>
          <w:color w:val="000000" w:themeColor="text1"/>
          <w:sz w:val="20"/>
          <w:szCs w:val="20"/>
          <w:lang w:val="en-GB"/>
        </w:rPr>
        <w:t xml:space="preserve">Antony Moreno </w:t>
      </w:r>
      <w:r w:rsidRPr="00C21231">
        <w:rPr>
          <w:rFonts w:ascii="Arial" w:hAnsi="Arial" w:cs="Arial"/>
          <w:bCs/>
          <w:color w:val="000000" w:themeColor="text1"/>
          <w:sz w:val="20"/>
          <w:szCs w:val="20"/>
          <w:lang w:val="en-GB"/>
        </w:rPr>
        <w:t>/ MB&amp;F</w:t>
      </w:r>
    </w:p>
    <w:p w14:paraId="001D98B0" w14:textId="77777777" w:rsidR="00E732AC" w:rsidRPr="00C21231" w:rsidRDefault="00E732AC" w:rsidP="00E732AC">
      <w:pPr>
        <w:spacing w:after="0" w:line="240" w:lineRule="auto"/>
        <w:rPr>
          <w:rFonts w:ascii="Arial" w:hAnsi="Arial" w:cs="Arial"/>
          <w:bCs/>
          <w:color w:val="000000" w:themeColor="text1"/>
          <w:sz w:val="20"/>
          <w:szCs w:val="20"/>
        </w:rPr>
      </w:pPr>
      <w:proofErr w:type="spellStart"/>
      <w:r w:rsidRPr="00C21231">
        <w:rPr>
          <w:rFonts w:ascii="Arial" w:hAnsi="Arial" w:cs="Arial"/>
          <w:b/>
          <w:bCs/>
          <w:color w:val="000000" w:themeColor="text1"/>
          <w:sz w:val="20"/>
          <w:szCs w:val="20"/>
        </w:rPr>
        <w:t>品管</w:t>
      </w:r>
      <w:proofErr w:type="spellEnd"/>
      <w:r w:rsidRPr="00C21231">
        <w:rPr>
          <w:rFonts w:ascii="Arial" w:hAnsi="Arial" w:cs="Arial"/>
          <w:b/>
          <w:bCs/>
          <w:color w:val="000000" w:themeColor="text1"/>
          <w:sz w:val="20"/>
          <w:szCs w:val="20"/>
        </w:rPr>
        <w:t>：</w:t>
      </w:r>
      <w:r w:rsidRPr="00C21231">
        <w:rPr>
          <w:rFonts w:ascii="Arial" w:hAnsi="Arial" w:cs="Arial"/>
          <w:bCs/>
          <w:color w:val="000000" w:themeColor="text1"/>
          <w:sz w:val="20"/>
          <w:szCs w:val="20"/>
        </w:rPr>
        <w:t xml:space="preserve">Cyril Fallet </w:t>
      </w:r>
      <w:r w:rsidRPr="00C21231">
        <w:rPr>
          <w:rFonts w:ascii="Arial" w:hAnsi="Arial" w:cs="Arial"/>
          <w:bCs/>
          <w:color w:val="000000" w:themeColor="text1"/>
          <w:sz w:val="20"/>
          <w:szCs w:val="20"/>
        </w:rPr>
        <w:t>與</w:t>
      </w:r>
      <w:r w:rsidRPr="00C21231">
        <w:rPr>
          <w:rFonts w:ascii="Arial" w:hAnsi="Arial" w:cs="Arial"/>
          <w:bCs/>
          <w:color w:val="000000" w:themeColor="text1"/>
          <w:sz w:val="20"/>
          <w:szCs w:val="20"/>
        </w:rPr>
        <w:t xml:space="preserve"> Jennifer Longuepez / MB&amp;F</w:t>
      </w:r>
    </w:p>
    <w:p w14:paraId="0A7741AD" w14:textId="435C13F7" w:rsidR="00E732AC" w:rsidRPr="00C21231" w:rsidRDefault="00E732AC" w:rsidP="00E732AC">
      <w:pPr>
        <w:spacing w:after="0" w:line="240" w:lineRule="auto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proofErr w:type="spellStart"/>
      <w:r w:rsidRPr="00C21231">
        <w:rPr>
          <w:rFonts w:ascii="Arial" w:hAnsi="Arial" w:cs="Arial"/>
          <w:b/>
          <w:bCs/>
          <w:color w:val="000000" w:themeColor="text1"/>
          <w:sz w:val="20"/>
          <w:szCs w:val="20"/>
        </w:rPr>
        <w:t>錶盤</w:t>
      </w:r>
      <w:proofErr w:type="spellEnd"/>
      <w:r w:rsidRPr="00C21231">
        <w:rPr>
          <w:rFonts w:ascii="Arial" w:hAnsi="Arial" w:cs="Arial"/>
          <w:b/>
          <w:bCs/>
          <w:color w:val="000000" w:themeColor="text1"/>
          <w:sz w:val="20"/>
          <w:szCs w:val="20"/>
        </w:rPr>
        <w:t>：</w:t>
      </w:r>
      <w:r w:rsidRPr="00C21231">
        <w:rPr>
          <w:rFonts w:ascii="Arial" w:hAnsi="Arial" w:cs="Arial"/>
          <w:color w:val="000000" w:themeColor="text1"/>
          <w:sz w:val="20"/>
          <w:szCs w:val="20"/>
        </w:rPr>
        <w:t xml:space="preserve">Hassan Chaïba </w:t>
      </w:r>
      <w:r w:rsidRPr="00C21231">
        <w:rPr>
          <w:rFonts w:ascii="Arial" w:hAnsi="Arial" w:cs="Arial"/>
          <w:color w:val="000000" w:themeColor="text1"/>
          <w:sz w:val="20"/>
          <w:szCs w:val="20"/>
        </w:rPr>
        <w:t>與</w:t>
      </w:r>
      <w:r w:rsidRPr="00C21231">
        <w:rPr>
          <w:rFonts w:ascii="Arial" w:hAnsi="Arial" w:cs="Arial"/>
          <w:color w:val="000000" w:themeColor="text1"/>
          <w:sz w:val="20"/>
          <w:szCs w:val="20"/>
        </w:rPr>
        <w:t xml:space="preserve"> Virginie Duval / </w:t>
      </w:r>
      <w:r w:rsidR="0037424E" w:rsidRPr="00C21231"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>La Montre Hermès SA</w:t>
      </w:r>
    </w:p>
    <w:p w14:paraId="1C1F43FF" w14:textId="77777777" w:rsidR="00E732AC" w:rsidRPr="00C21231" w:rsidRDefault="00E732AC" w:rsidP="00E732AC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 w:rsidRPr="00C21231">
        <w:rPr>
          <w:rFonts w:ascii="Arial" w:hAnsi="Arial" w:cs="Arial"/>
          <w:b/>
          <w:bCs/>
          <w:color w:val="000000" w:themeColor="text1"/>
          <w:sz w:val="20"/>
          <w:szCs w:val="20"/>
        </w:rPr>
        <w:t>指針製作</w:t>
      </w:r>
      <w:proofErr w:type="spellEnd"/>
      <w:r w:rsidRPr="00C21231">
        <w:rPr>
          <w:rFonts w:ascii="Arial" w:hAnsi="Arial" w:cs="Arial"/>
          <w:b/>
          <w:bCs/>
          <w:color w:val="000000" w:themeColor="text1"/>
          <w:sz w:val="20"/>
          <w:szCs w:val="20"/>
        </w:rPr>
        <w:t>：</w:t>
      </w:r>
      <w:r w:rsidRPr="00C21231">
        <w:rPr>
          <w:rFonts w:ascii="Arial" w:hAnsi="Arial" w:cs="Arial"/>
          <w:bCs/>
          <w:color w:val="000000" w:themeColor="text1"/>
          <w:sz w:val="20"/>
          <w:szCs w:val="20"/>
        </w:rPr>
        <w:t>Waeber HMS</w:t>
      </w:r>
      <w:r w:rsidRPr="00C2123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76804DB0" w14:textId="77777777" w:rsidR="00E732AC" w:rsidRPr="00C21231" w:rsidRDefault="00E732AC" w:rsidP="00E732AC">
      <w:pPr>
        <w:spacing w:after="0" w:line="240" w:lineRule="auto"/>
        <w:rPr>
          <w:rFonts w:ascii="Arial" w:hAnsi="Arial" w:cs="Arial"/>
          <w:bCs/>
          <w:color w:val="000000" w:themeColor="text1"/>
          <w:sz w:val="20"/>
          <w:szCs w:val="20"/>
        </w:rPr>
      </w:pPr>
      <w:proofErr w:type="spellStart"/>
      <w:r w:rsidRPr="00C21231">
        <w:rPr>
          <w:rFonts w:ascii="Arial" w:hAnsi="Arial" w:cs="Arial"/>
          <w:b/>
          <w:bCs/>
          <w:color w:val="000000" w:themeColor="text1"/>
          <w:sz w:val="20"/>
          <w:szCs w:val="20"/>
        </w:rPr>
        <w:t>錶冠</w:t>
      </w:r>
      <w:proofErr w:type="spellEnd"/>
      <w:r w:rsidRPr="00C21231">
        <w:rPr>
          <w:rFonts w:ascii="Arial" w:hAnsi="Arial" w:cs="Arial"/>
          <w:b/>
          <w:bCs/>
          <w:color w:val="000000" w:themeColor="text1"/>
          <w:sz w:val="20"/>
          <w:szCs w:val="20"/>
        </w:rPr>
        <w:t>：</w:t>
      </w:r>
      <w:r w:rsidRPr="00C21231">
        <w:rPr>
          <w:rFonts w:ascii="Arial" w:hAnsi="Arial" w:cs="Arial"/>
          <w:color w:val="000000" w:themeColor="text1"/>
          <w:sz w:val="20"/>
          <w:szCs w:val="20"/>
        </w:rPr>
        <w:t>Boninchi</w:t>
      </w:r>
    </w:p>
    <w:p w14:paraId="33315582" w14:textId="77777777" w:rsidR="00E732AC" w:rsidRPr="00C21231" w:rsidRDefault="00E732AC" w:rsidP="00E732AC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 w:rsidRPr="00C21231">
        <w:rPr>
          <w:rFonts w:ascii="Arial" w:hAnsi="Arial" w:cs="Arial"/>
          <w:b/>
          <w:color w:val="000000" w:themeColor="text1"/>
          <w:sz w:val="20"/>
          <w:szCs w:val="20"/>
        </w:rPr>
        <w:t>藍寶石水晶鏡面防眩光處理</w:t>
      </w:r>
      <w:proofErr w:type="spellEnd"/>
      <w:r w:rsidRPr="00C21231">
        <w:rPr>
          <w:rFonts w:ascii="Arial" w:hAnsi="Arial" w:cs="Arial"/>
          <w:b/>
          <w:color w:val="000000" w:themeColor="text1"/>
          <w:sz w:val="20"/>
          <w:szCs w:val="20"/>
        </w:rPr>
        <w:t>：</w:t>
      </w:r>
      <w:r w:rsidRPr="00C21231">
        <w:rPr>
          <w:rFonts w:ascii="Arial" w:hAnsi="Arial" w:cs="Arial"/>
          <w:color w:val="000000" w:themeColor="text1"/>
          <w:sz w:val="20"/>
          <w:szCs w:val="20"/>
        </w:rPr>
        <w:t>Anthony Schwab / Econorm</w:t>
      </w:r>
    </w:p>
    <w:p w14:paraId="06AA2223" w14:textId="77777777" w:rsidR="00E732AC" w:rsidRPr="00C21231" w:rsidRDefault="00E732AC" w:rsidP="00E732AC">
      <w:pPr>
        <w:spacing w:after="0" w:line="240" w:lineRule="auto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proofErr w:type="spellStart"/>
      <w:r w:rsidRPr="00C21231">
        <w:rPr>
          <w:rFonts w:ascii="Arial" w:hAnsi="Arial" w:cs="Arial"/>
          <w:b/>
          <w:bCs/>
          <w:color w:val="000000" w:themeColor="text1"/>
          <w:sz w:val="20"/>
          <w:szCs w:val="20"/>
        </w:rPr>
        <w:t>錶扣</w:t>
      </w:r>
      <w:proofErr w:type="spellEnd"/>
      <w:r w:rsidRPr="00C21231">
        <w:rPr>
          <w:rFonts w:ascii="Arial" w:hAnsi="Arial" w:cs="Arial"/>
          <w:b/>
          <w:bCs/>
          <w:color w:val="000000" w:themeColor="text1"/>
          <w:sz w:val="20"/>
          <w:szCs w:val="20"/>
        </w:rPr>
        <w:t>：</w:t>
      </w:r>
      <w:r w:rsidRPr="00C21231">
        <w:rPr>
          <w:rFonts w:ascii="Arial" w:hAnsi="Arial" w:cs="Arial"/>
          <w:bCs/>
          <w:color w:val="000000" w:themeColor="text1"/>
          <w:sz w:val="20"/>
          <w:szCs w:val="20"/>
        </w:rPr>
        <w:t>G&amp;F Châtelain</w:t>
      </w:r>
    </w:p>
    <w:p w14:paraId="47EC5E40" w14:textId="77777777" w:rsidR="00E732AC" w:rsidRPr="00C21231" w:rsidRDefault="00E732AC" w:rsidP="00E732AC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 w:rsidRPr="00C21231">
        <w:rPr>
          <w:rFonts w:ascii="Arial" w:hAnsi="Arial" w:cs="Arial"/>
          <w:b/>
          <w:color w:val="000000" w:themeColor="text1"/>
          <w:sz w:val="20"/>
          <w:szCs w:val="20"/>
        </w:rPr>
        <w:t>錶帶製作</w:t>
      </w:r>
      <w:proofErr w:type="spellEnd"/>
      <w:r w:rsidRPr="00C21231">
        <w:rPr>
          <w:rFonts w:ascii="Arial" w:hAnsi="Arial" w:cs="Arial"/>
          <w:b/>
          <w:color w:val="000000" w:themeColor="text1"/>
          <w:sz w:val="20"/>
          <w:szCs w:val="20"/>
        </w:rPr>
        <w:t>：</w:t>
      </w:r>
      <w:r w:rsidRPr="00C21231">
        <w:rPr>
          <w:rFonts w:ascii="Arial" w:hAnsi="Arial" w:cs="Arial"/>
          <w:color w:val="000000" w:themeColor="text1"/>
          <w:sz w:val="20"/>
          <w:szCs w:val="20"/>
        </w:rPr>
        <w:t>Multicuirs</w:t>
      </w:r>
    </w:p>
    <w:p w14:paraId="51E8864E" w14:textId="77777777" w:rsidR="00E732AC" w:rsidRPr="00C21231" w:rsidRDefault="00E732AC" w:rsidP="00E732AC">
      <w:pPr>
        <w:spacing w:after="0" w:line="240" w:lineRule="auto"/>
        <w:rPr>
          <w:rFonts w:ascii="Arial" w:hAnsi="Arial" w:cs="Arial"/>
          <w:bCs/>
          <w:color w:val="000000" w:themeColor="text1"/>
          <w:sz w:val="20"/>
          <w:szCs w:val="20"/>
        </w:rPr>
      </w:pPr>
      <w:proofErr w:type="spellStart"/>
      <w:r w:rsidRPr="00C21231">
        <w:rPr>
          <w:rFonts w:ascii="Arial" w:hAnsi="Arial" w:cs="Arial"/>
          <w:b/>
          <w:bCs/>
          <w:color w:val="000000" w:themeColor="text1"/>
          <w:sz w:val="20"/>
          <w:szCs w:val="20"/>
        </w:rPr>
        <w:t>展示錶盒</w:t>
      </w:r>
      <w:proofErr w:type="spellEnd"/>
      <w:r w:rsidRPr="00C21231">
        <w:rPr>
          <w:rFonts w:ascii="Arial" w:hAnsi="Arial" w:cs="Arial"/>
          <w:b/>
          <w:bCs/>
          <w:color w:val="000000" w:themeColor="text1"/>
          <w:sz w:val="20"/>
          <w:szCs w:val="20"/>
        </w:rPr>
        <w:t>：</w:t>
      </w:r>
      <w:r w:rsidRPr="00C21231">
        <w:rPr>
          <w:rFonts w:ascii="Arial" w:hAnsi="Arial" w:cs="Arial"/>
          <w:bCs/>
          <w:color w:val="000000" w:themeColor="text1"/>
          <w:sz w:val="20"/>
          <w:szCs w:val="20"/>
        </w:rPr>
        <w:t>Olivier Berthon / Soixanteetonze</w:t>
      </w:r>
    </w:p>
    <w:p w14:paraId="60753BFF" w14:textId="59FA11BC" w:rsidR="00E732AC" w:rsidRPr="00C21231" w:rsidRDefault="00E732AC" w:rsidP="00E732AC">
      <w:pPr>
        <w:spacing w:after="0" w:line="240" w:lineRule="auto"/>
        <w:rPr>
          <w:rFonts w:ascii="Arial" w:hAnsi="Arial" w:cs="Arial"/>
          <w:bCs/>
          <w:color w:val="000000" w:themeColor="text1"/>
          <w:sz w:val="20"/>
          <w:szCs w:val="20"/>
        </w:rPr>
      </w:pPr>
      <w:proofErr w:type="spellStart"/>
      <w:r w:rsidRPr="00C21231">
        <w:rPr>
          <w:rFonts w:ascii="Arial" w:hAnsi="Arial" w:cs="Arial"/>
          <w:b/>
          <w:bCs/>
          <w:color w:val="000000" w:themeColor="text1"/>
          <w:sz w:val="20"/>
          <w:szCs w:val="20"/>
        </w:rPr>
        <w:t>產品物流</w:t>
      </w:r>
      <w:proofErr w:type="spellEnd"/>
      <w:r w:rsidRPr="00C21231">
        <w:rPr>
          <w:rFonts w:ascii="Arial" w:hAnsi="Arial" w:cs="Arial"/>
          <w:b/>
          <w:bCs/>
          <w:color w:val="000000" w:themeColor="text1"/>
          <w:sz w:val="20"/>
          <w:szCs w:val="20"/>
        </w:rPr>
        <w:t>：</w:t>
      </w:r>
      <w:r w:rsidRPr="00C21231">
        <w:rPr>
          <w:rFonts w:ascii="Arial" w:hAnsi="Arial" w:cs="Arial"/>
          <w:bCs/>
          <w:color w:val="000000" w:themeColor="text1"/>
          <w:sz w:val="20"/>
          <w:szCs w:val="20"/>
        </w:rPr>
        <w:t>David Lamy</w:t>
      </w:r>
      <w:r w:rsidRPr="00C21231">
        <w:rPr>
          <w:rFonts w:ascii="Arial" w:hAnsi="Arial" w:cs="Arial"/>
          <w:bCs/>
          <w:color w:val="000000" w:themeColor="text1"/>
          <w:sz w:val="20"/>
          <w:szCs w:val="20"/>
        </w:rPr>
        <w:t>、</w:t>
      </w:r>
      <w:r w:rsidRPr="00C21231">
        <w:rPr>
          <w:rFonts w:ascii="Arial" w:hAnsi="Arial" w:cs="Arial"/>
          <w:bCs/>
          <w:color w:val="000000" w:themeColor="text1"/>
          <w:sz w:val="20"/>
          <w:szCs w:val="20"/>
        </w:rPr>
        <w:t>Ashley Moussier</w:t>
      </w:r>
      <w:r w:rsidRPr="00C21231">
        <w:rPr>
          <w:rFonts w:ascii="Arial" w:hAnsi="Arial" w:cs="Arial"/>
          <w:bCs/>
          <w:color w:val="000000" w:themeColor="text1"/>
          <w:sz w:val="20"/>
          <w:szCs w:val="20"/>
        </w:rPr>
        <w:t>、</w:t>
      </w:r>
      <w:r w:rsidRPr="00C21231">
        <w:rPr>
          <w:rFonts w:ascii="Arial" w:hAnsi="Arial" w:cs="Arial"/>
          <w:bCs/>
          <w:color w:val="000000" w:themeColor="text1"/>
          <w:sz w:val="20"/>
          <w:szCs w:val="20"/>
        </w:rPr>
        <w:t>Fanny Boutier</w:t>
      </w:r>
      <w:r w:rsidRPr="00C21231">
        <w:rPr>
          <w:rFonts w:ascii="Arial" w:hAnsi="Arial" w:cs="Arial"/>
          <w:bCs/>
          <w:color w:val="000000" w:themeColor="text1"/>
          <w:sz w:val="20"/>
          <w:szCs w:val="20"/>
        </w:rPr>
        <w:t>、</w:t>
      </w:r>
      <w:r w:rsidR="0037424E" w:rsidRPr="00C21231">
        <w:rPr>
          <w:rFonts w:ascii="Arial" w:hAnsi="Arial" w:cs="Arial"/>
          <w:color w:val="000000" w:themeColor="text1"/>
          <w:sz w:val="20"/>
          <w:szCs w:val="20"/>
          <w:lang w:val="it-IT"/>
        </w:rPr>
        <w:t>Mélanie Ataide</w:t>
      </w:r>
      <w:r w:rsidR="0037424E" w:rsidRPr="00C21231">
        <w:rPr>
          <w:rFonts w:ascii="Arial" w:hAnsi="Arial" w:cs="Arial" w:hint="eastAsia"/>
          <w:color w:val="000000" w:themeColor="text1"/>
          <w:sz w:val="20"/>
          <w:szCs w:val="20"/>
          <w:lang w:val="it-IT" w:eastAsia="zh-TW"/>
        </w:rPr>
        <w:t>、</w:t>
      </w:r>
      <w:r w:rsidR="0037424E" w:rsidRPr="00C21231">
        <w:rPr>
          <w:rFonts w:ascii="Arial" w:hAnsi="Arial" w:cs="Arial"/>
          <w:color w:val="000000" w:themeColor="text1"/>
          <w:sz w:val="20"/>
          <w:szCs w:val="20"/>
          <w:lang w:val="it-IT"/>
        </w:rPr>
        <w:t>Thibaut Joannard</w:t>
      </w:r>
      <w:r w:rsidR="0037424E" w:rsidRPr="00C21231">
        <w:rPr>
          <w:rFonts w:ascii="Arial" w:hAnsi="Arial" w:cs="Arial" w:hint="eastAsia"/>
          <w:color w:val="000000" w:themeColor="text1"/>
          <w:sz w:val="20"/>
          <w:szCs w:val="20"/>
          <w:lang w:val="it-IT" w:eastAsia="zh-TW"/>
        </w:rPr>
        <w:t>、</w:t>
      </w:r>
      <w:r w:rsidR="0037424E" w:rsidRPr="00C21231">
        <w:rPr>
          <w:rFonts w:ascii="Arial" w:hAnsi="Arial" w:cs="Arial"/>
          <w:color w:val="000000" w:themeColor="text1"/>
          <w:sz w:val="20"/>
          <w:szCs w:val="20"/>
          <w:lang w:val="it-IT"/>
        </w:rPr>
        <w:t>Maryline Leveque</w:t>
      </w:r>
      <w:r w:rsidR="0037424E" w:rsidRPr="00C21231">
        <w:rPr>
          <w:rFonts w:ascii="Arial" w:hAnsi="Arial" w:cs="Arial" w:hint="eastAsia"/>
          <w:color w:val="000000" w:themeColor="text1"/>
          <w:sz w:val="20"/>
          <w:szCs w:val="20"/>
          <w:lang w:val="it-IT" w:eastAsia="zh-TW"/>
        </w:rPr>
        <w:t>、</w:t>
      </w:r>
      <w:r w:rsidR="0037424E" w:rsidRPr="00C21231">
        <w:rPr>
          <w:rFonts w:ascii="Arial" w:hAnsi="Arial" w:cs="Arial"/>
          <w:color w:val="000000" w:themeColor="text1"/>
          <w:sz w:val="20"/>
          <w:szCs w:val="20"/>
          <w:lang w:val="it-IT"/>
        </w:rPr>
        <w:t xml:space="preserve">Emilie Burnier </w:t>
      </w:r>
      <w:r w:rsidR="0037424E" w:rsidRPr="00C21231">
        <w:rPr>
          <w:rFonts w:ascii="Arial" w:hAnsi="Arial" w:cs="Arial" w:hint="eastAsia"/>
          <w:color w:val="000000" w:themeColor="text1"/>
          <w:sz w:val="20"/>
          <w:szCs w:val="20"/>
          <w:lang w:val="it-IT" w:eastAsia="zh-TW"/>
        </w:rPr>
        <w:t>與</w:t>
      </w:r>
      <w:r w:rsidR="0037424E" w:rsidRPr="00C21231">
        <w:rPr>
          <w:rFonts w:ascii="Arial" w:hAnsi="Arial" w:cs="Arial" w:hint="eastAsia"/>
          <w:color w:val="000000" w:themeColor="text1"/>
          <w:sz w:val="20"/>
          <w:szCs w:val="20"/>
          <w:lang w:val="it-IT" w:eastAsia="zh-TW"/>
        </w:rPr>
        <w:t xml:space="preserve"> </w:t>
      </w:r>
      <w:r w:rsidR="0037424E" w:rsidRPr="00C21231">
        <w:rPr>
          <w:rFonts w:ascii="Arial" w:hAnsi="Arial" w:cs="Arial"/>
          <w:color w:val="000000" w:themeColor="text1"/>
          <w:sz w:val="20"/>
          <w:szCs w:val="20"/>
          <w:lang w:val="it-IT"/>
        </w:rPr>
        <w:t>Thi-Kim Phy Pham / MB&amp;F</w:t>
      </w:r>
    </w:p>
    <w:p w14:paraId="5885BA8D" w14:textId="77777777" w:rsidR="00A57364" w:rsidRPr="00C21231" w:rsidRDefault="00A57364" w:rsidP="000B124C">
      <w:pPr>
        <w:spacing w:after="0" w:line="240" w:lineRule="auto"/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fr-FR"/>
        </w:rPr>
      </w:pPr>
    </w:p>
    <w:p w14:paraId="386EDB29" w14:textId="1C96D815" w:rsidR="005569DC" w:rsidRPr="00C21231" w:rsidRDefault="005569DC" w:rsidP="005569DC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val="it-IT"/>
        </w:rPr>
      </w:pPr>
      <w:proofErr w:type="spellStart"/>
      <w:r w:rsidRPr="00C21231">
        <w:rPr>
          <w:rFonts w:ascii="Arial" w:hAnsi="Arial" w:cs="Arial"/>
          <w:b/>
          <w:color w:val="000000" w:themeColor="text1"/>
          <w:sz w:val="20"/>
          <w:szCs w:val="20"/>
        </w:rPr>
        <w:t>公關行銷</w:t>
      </w:r>
      <w:proofErr w:type="spellEnd"/>
      <w:r w:rsidRPr="00C21231">
        <w:rPr>
          <w:rFonts w:ascii="Arial" w:hAnsi="Arial" w:cs="Arial"/>
          <w:b/>
          <w:color w:val="000000" w:themeColor="text1"/>
          <w:sz w:val="20"/>
          <w:szCs w:val="20"/>
          <w:lang w:val="it-IT"/>
        </w:rPr>
        <w:t>：</w:t>
      </w:r>
      <w:r w:rsidRPr="00C21231">
        <w:rPr>
          <w:rFonts w:ascii="Arial" w:hAnsi="Arial" w:cs="Arial"/>
          <w:color w:val="000000" w:themeColor="text1"/>
          <w:sz w:val="20"/>
          <w:szCs w:val="20"/>
          <w:lang w:val="it-IT"/>
        </w:rPr>
        <w:t>Charris Yadigaroglou</w:t>
      </w:r>
      <w:r w:rsidRPr="00C21231">
        <w:rPr>
          <w:rFonts w:ascii="Arial" w:hAnsi="Arial" w:cs="Arial"/>
          <w:color w:val="000000" w:themeColor="text1"/>
          <w:sz w:val="20"/>
          <w:szCs w:val="20"/>
        </w:rPr>
        <w:t>、</w:t>
      </w:r>
      <w:r w:rsidRPr="00C21231">
        <w:rPr>
          <w:rFonts w:ascii="Arial" w:hAnsi="Arial" w:cs="Arial"/>
          <w:color w:val="000000" w:themeColor="text1"/>
          <w:sz w:val="20"/>
          <w:szCs w:val="20"/>
          <w:lang w:val="it-IT"/>
        </w:rPr>
        <w:t>Vanessa André</w:t>
      </w:r>
      <w:r w:rsidRPr="00C21231">
        <w:rPr>
          <w:rFonts w:ascii="Arial" w:hAnsi="Arial" w:cs="Arial"/>
          <w:color w:val="000000" w:themeColor="text1"/>
          <w:sz w:val="20"/>
          <w:szCs w:val="20"/>
        </w:rPr>
        <w:t>、</w:t>
      </w:r>
      <w:r w:rsidRPr="00C21231">
        <w:rPr>
          <w:rFonts w:ascii="Arial" w:hAnsi="Arial" w:cs="Arial"/>
          <w:color w:val="000000" w:themeColor="text1"/>
          <w:sz w:val="20"/>
          <w:szCs w:val="20"/>
          <w:lang w:val="it-IT"/>
        </w:rPr>
        <w:t>Arnaud Légeret</w:t>
      </w:r>
      <w:r w:rsidRPr="00C21231">
        <w:rPr>
          <w:rFonts w:ascii="Arial" w:hAnsi="Arial" w:cs="Arial" w:hint="eastAsia"/>
          <w:color w:val="000000" w:themeColor="text1"/>
          <w:sz w:val="20"/>
          <w:szCs w:val="20"/>
          <w:lang w:val="it-IT" w:eastAsia="zh-TW"/>
        </w:rPr>
        <w:t>、</w:t>
      </w:r>
      <w:r w:rsidRPr="00C21231">
        <w:rPr>
          <w:rFonts w:ascii="Arial" w:hAnsi="Arial" w:cs="Arial"/>
          <w:color w:val="000000" w:themeColor="text1"/>
          <w:sz w:val="20"/>
          <w:szCs w:val="20"/>
          <w:lang w:val="it-IT"/>
        </w:rPr>
        <w:t xml:space="preserve">Paul Gay </w:t>
      </w:r>
      <w:r w:rsidRPr="00C21231">
        <w:rPr>
          <w:rFonts w:ascii="Arial" w:hAnsi="Arial" w:cs="Arial" w:hint="eastAsia"/>
          <w:color w:val="000000" w:themeColor="text1"/>
          <w:sz w:val="20"/>
          <w:szCs w:val="20"/>
          <w:lang w:val="it-IT" w:eastAsia="zh-TW"/>
        </w:rPr>
        <w:t>與</w:t>
      </w:r>
      <w:r w:rsidRPr="00C21231">
        <w:rPr>
          <w:rFonts w:ascii="Arial" w:hAnsi="Arial" w:cs="Arial" w:hint="eastAsia"/>
          <w:color w:val="000000" w:themeColor="text1"/>
          <w:sz w:val="20"/>
          <w:szCs w:val="20"/>
          <w:lang w:val="it-IT" w:eastAsia="zh-TW"/>
        </w:rPr>
        <w:t xml:space="preserve"> </w:t>
      </w:r>
      <w:r w:rsidRPr="00C21231">
        <w:rPr>
          <w:rFonts w:ascii="Arial" w:hAnsi="Arial" w:cs="Arial"/>
          <w:color w:val="000000" w:themeColor="text1"/>
          <w:sz w:val="20"/>
          <w:szCs w:val="20"/>
          <w:lang w:val="it-IT"/>
        </w:rPr>
        <w:t>Talya Lakin / MB&amp;F</w:t>
      </w:r>
    </w:p>
    <w:p w14:paraId="340A1921" w14:textId="77777777" w:rsidR="005569DC" w:rsidRPr="00C21231" w:rsidRDefault="005569DC" w:rsidP="005569DC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val="en-GB"/>
        </w:rPr>
      </w:pPr>
      <w:proofErr w:type="spellStart"/>
      <w:r w:rsidRPr="00C21231">
        <w:rPr>
          <w:rFonts w:ascii="Arial" w:hAnsi="Arial" w:cs="Arial"/>
          <w:b/>
          <w:color w:val="000000" w:themeColor="text1"/>
          <w:sz w:val="20"/>
          <w:szCs w:val="20"/>
        </w:rPr>
        <w:t>平面設計</w:t>
      </w:r>
      <w:proofErr w:type="spellEnd"/>
      <w:r w:rsidRPr="00C21231">
        <w:rPr>
          <w:rFonts w:ascii="Arial" w:hAnsi="Arial" w:cs="Arial"/>
          <w:b/>
          <w:color w:val="000000" w:themeColor="text1"/>
          <w:sz w:val="20"/>
          <w:szCs w:val="20"/>
          <w:lang w:val="en-GB"/>
        </w:rPr>
        <w:t>：</w:t>
      </w:r>
      <w:r w:rsidRPr="00C21231">
        <w:rPr>
          <w:rFonts w:ascii="Arial" w:hAnsi="Arial" w:cs="Arial"/>
          <w:color w:val="000000" w:themeColor="text1"/>
          <w:sz w:val="20"/>
          <w:szCs w:val="20"/>
          <w:lang w:val="en-GB"/>
        </w:rPr>
        <w:t>Sidonie Bays / MB&amp;F</w:t>
      </w:r>
    </w:p>
    <w:p w14:paraId="0FDA8040" w14:textId="65410621" w:rsidR="005569DC" w:rsidRPr="00C21231" w:rsidRDefault="005569DC" w:rsidP="005569DC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val="en-GB"/>
        </w:rPr>
      </w:pPr>
      <w:proofErr w:type="spellStart"/>
      <w:r w:rsidRPr="00C21231">
        <w:rPr>
          <w:rFonts w:ascii="Arial" w:hAnsi="Arial" w:cs="Arial"/>
          <w:b/>
          <w:bCs/>
          <w:color w:val="000000" w:themeColor="text1"/>
          <w:sz w:val="20"/>
          <w:szCs w:val="20"/>
          <w:lang w:val="en-GB"/>
        </w:rPr>
        <w:t>M.A.</w:t>
      </w:r>
      <w:proofErr w:type="gramStart"/>
      <w:r w:rsidRPr="00C21231">
        <w:rPr>
          <w:rFonts w:ascii="Arial" w:hAnsi="Arial" w:cs="Arial"/>
          <w:b/>
          <w:bCs/>
          <w:color w:val="000000" w:themeColor="text1"/>
          <w:sz w:val="20"/>
          <w:szCs w:val="20"/>
          <w:lang w:val="en-GB"/>
        </w:rPr>
        <w:t>D.Gallery</w:t>
      </w:r>
      <w:proofErr w:type="spellEnd"/>
      <w:proofErr w:type="gramEnd"/>
      <w:r w:rsidRPr="00C21231">
        <w:rPr>
          <w:rFonts w:ascii="Arial" w:hAnsi="Arial" w:cs="Arial"/>
          <w:b/>
          <w:bCs/>
          <w:color w:val="000000" w:themeColor="text1"/>
          <w:sz w:val="20"/>
          <w:szCs w:val="20"/>
          <w:lang w:val="en-GB"/>
        </w:rPr>
        <w:t>：</w:t>
      </w:r>
      <w:r w:rsidRPr="00C21231">
        <w:rPr>
          <w:rFonts w:ascii="Arial" w:hAnsi="Arial" w:cs="Arial"/>
          <w:color w:val="000000" w:themeColor="text1"/>
          <w:sz w:val="20"/>
          <w:szCs w:val="20"/>
          <w:lang w:val="en-GB"/>
        </w:rPr>
        <w:t>Hervé Estienne</w:t>
      </w:r>
      <w:r w:rsidRPr="00C21231">
        <w:rPr>
          <w:rFonts w:ascii="Arial" w:hAnsi="Arial" w:cs="Arial" w:hint="eastAsia"/>
          <w:color w:val="000000" w:themeColor="text1"/>
          <w:sz w:val="20"/>
          <w:szCs w:val="20"/>
          <w:lang w:val="en-GB" w:eastAsia="zh-TW"/>
        </w:rPr>
        <w:t xml:space="preserve"> </w:t>
      </w:r>
      <w:r w:rsidRPr="00C21231">
        <w:rPr>
          <w:rFonts w:ascii="Arial" w:hAnsi="Arial" w:cs="Arial" w:hint="eastAsia"/>
          <w:color w:val="000000" w:themeColor="text1"/>
          <w:sz w:val="20"/>
          <w:szCs w:val="20"/>
          <w:lang w:eastAsia="zh-TW"/>
        </w:rPr>
        <w:t>與</w:t>
      </w:r>
      <w:r w:rsidRPr="00C21231">
        <w:rPr>
          <w:rFonts w:ascii="Arial" w:hAnsi="Arial" w:cs="Arial" w:hint="eastAsia"/>
          <w:color w:val="000000" w:themeColor="text1"/>
          <w:sz w:val="20"/>
          <w:szCs w:val="20"/>
          <w:lang w:val="en-GB" w:eastAsia="zh-TW"/>
        </w:rPr>
        <w:t xml:space="preserve"> </w:t>
      </w:r>
      <w:r w:rsidRPr="00C21231">
        <w:rPr>
          <w:rFonts w:ascii="Arial" w:hAnsi="Arial" w:cs="Arial"/>
          <w:color w:val="000000" w:themeColor="text1"/>
          <w:sz w:val="20"/>
          <w:szCs w:val="20"/>
          <w:lang w:val="en-GB"/>
        </w:rPr>
        <w:t xml:space="preserve">Margaux Dionisio </w:t>
      </w:r>
      <w:proofErr w:type="spellStart"/>
      <w:r w:rsidRPr="00C21231">
        <w:rPr>
          <w:rFonts w:ascii="Arial" w:hAnsi="Arial" w:cs="Arial"/>
          <w:color w:val="000000" w:themeColor="text1"/>
          <w:sz w:val="20"/>
          <w:szCs w:val="20"/>
          <w:lang w:val="en-GB"/>
        </w:rPr>
        <w:t>Cera</w:t>
      </w:r>
      <w:proofErr w:type="spellEnd"/>
      <w:r w:rsidRPr="00C21231">
        <w:rPr>
          <w:rFonts w:ascii="Arial" w:hAnsi="Arial" w:cs="Arial"/>
          <w:color w:val="000000" w:themeColor="text1"/>
          <w:sz w:val="20"/>
          <w:szCs w:val="20"/>
          <w:lang w:val="en-GB"/>
        </w:rPr>
        <w:t xml:space="preserve"> / MB&amp;F</w:t>
      </w:r>
    </w:p>
    <w:p w14:paraId="4C76CE3F" w14:textId="77777777" w:rsidR="005569DC" w:rsidRPr="00C21231" w:rsidRDefault="005569DC" w:rsidP="005569DC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val="en-GB"/>
        </w:rPr>
      </w:pPr>
      <w:proofErr w:type="spellStart"/>
      <w:r w:rsidRPr="00C21231">
        <w:rPr>
          <w:rFonts w:ascii="Arial" w:hAnsi="Arial" w:cs="Arial"/>
          <w:b/>
          <w:color w:val="000000" w:themeColor="text1"/>
          <w:sz w:val="20"/>
          <w:szCs w:val="20"/>
        </w:rPr>
        <w:t>銷售業務</w:t>
      </w:r>
      <w:proofErr w:type="spellEnd"/>
      <w:r w:rsidRPr="00C21231">
        <w:rPr>
          <w:rFonts w:ascii="Arial" w:hAnsi="Arial" w:cs="Arial"/>
          <w:b/>
          <w:color w:val="000000" w:themeColor="text1"/>
          <w:sz w:val="20"/>
          <w:szCs w:val="20"/>
          <w:lang w:val="en-GB"/>
        </w:rPr>
        <w:t>：</w:t>
      </w:r>
      <w:r w:rsidRPr="00C21231">
        <w:rPr>
          <w:rFonts w:ascii="Arial" w:hAnsi="Arial" w:cs="Arial"/>
          <w:color w:val="000000" w:themeColor="text1"/>
          <w:sz w:val="20"/>
          <w:szCs w:val="20"/>
          <w:lang w:val="en-GB"/>
        </w:rPr>
        <w:t>Thibault Verdonckt</w:t>
      </w:r>
      <w:r w:rsidRPr="00C21231">
        <w:rPr>
          <w:rFonts w:ascii="Arial" w:hAnsi="Arial" w:cs="Arial"/>
          <w:color w:val="000000" w:themeColor="text1"/>
          <w:sz w:val="20"/>
          <w:szCs w:val="20"/>
        </w:rPr>
        <w:t>、</w:t>
      </w:r>
      <w:r w:rsidRPr="00C21231">
        <w:rPr>
          <w:rFonts w:ascii="Arial" w:hAnsi="Arial" w:cs="Arial"/>
          <w:color w:val="000000" w:themeColor="text1"/>
          <w:sz w:val="20"/>
          <w:szCs w:val="20"/>
          <w:lang w:val="en-GB"/>
        </w:rPr>
        <w:t>Virginie Marchon</w:t>
      </w:r>
      <w:r w:rsidRPr="00C21231">
        <w:rPr>
          <w:rFonts w:ascii="Arial" w:hAnsi="Arial" w:cs="Arial"/>
          <w:color w:val="000000" w:themeColor="text1"/>
          <w:sz w:val="20"/>
          <w:szCs w:val="20"/>
        </w:rPr>
        <w:t>、</w:t>
      </w:r>
      <w:r w:rsidRPr="00C21231">
        <w:rPr>
          <w:rFonts w:ascii="Arial" w:hAnsi="Arial" w:cs="Arial"/>
          <w:color w:val="000000" w:themeColor="text1"/>
          <w:sz w:val="20"/>
          <w:szCs w:val="20"/>
          <w:lang w:val="en-GB"/>
        </w:rPr>
        <w:t>Cédric Roussel</w:t>
      </w:r>
      <w:r w:rsidRPr="00C21231">
        <w:rPr>
          <w:rFonts w:ascii="Arial" w:hAnsi="Arial" w:cs="Arial"/>
          <w:color w:val="000000" w:themeColor="text1"/>
          <w:sz w:val="20"/>
          <w:szCs w:val="20"/>
        </w:rPr>
        <w:t>、</w:t>
      </w:r>
      <w:r w:rsidRPr="00C21231">
        <w:rPr>
          <w:rFonts w:ascii="Arial" w:hAnsi="Arial" w:cs="Arial"/>
          <w:color w:val="000000" w:themeColor="text1"/>
          <w:sz w:val="20"/>
          <w:szCs w:val="20"/>
          <w:lang w:val="en-GB"/>
        </w:rPr>
        <w:t xml:space="preserve">Jean-Marc </w:t>
      </w:r>
      <w:proofErr w:type="spellStart"/>
      <w:r w:rsidRPr="00C21231">
        <w:rPr>
          <w:rFonts w:ascii="Arial" w:hAnsi="Arial" w:cs="Arial"/>
          <w:color w:val="000000" w:themeColor="text1"/>
          <w:sz w:val="20"/>
          <w:szCs w:val="20"/>
          <w:lang w:val="en-GB"/>
        </w:rPr>
        <w:t>Bories</w:t>
      </w:r>
      <w:proofErr w:type="spellEnd"/>
      <w:r w:rsidRPr="00C21231">
        <w:rPr>
          <w:rFonts w:ascii="Arial" w:hAnsi="Arial" w:cs="Arial"/>
          <w:color w:val="000000" w:themeColor="text1"/>
          <w:sz w:val="20"/>
          <w:szCs w:val="20"/>
          <w:lang w:val="en-GB"/>
        </w:rPr>
        <w:t xml:space="preserve"> </w:t>
      </w:r>
      <w:r w:rsidRPr="00C21231">
        <w:rPr>
          <w:rFonts w:ascii="Arial" w:hAnsi="Arial" w:cs="Arial"/>
          <w:color w:val="000000" w:themeColor="text1"/>
          <w:sz w:val="20"/>
          <w:szCs w:val="20"/>
        </w:rPr>
        <w:t>與</w:t>
      </w:r>
      <w:r w:rsidRPr="00C21231">
        <w:rPr>
          <w:rFonts w:ascii="Arial" w:hAnsi="Arial" w:cs="Arial"/>
          <w:color w:val="000000" w:themeColor="text1"/>
          <w:sz w:val="20"/>
          <w:szCs w:val="20"/>
          <w:lang w:val="en-GB"/>
        </w:rPr>
        <w:t xml:space="preserve"> Augustin Chivot / MB&amp;F</w:t>
      </w:r>
    </w:p>
    <w:p w14:paraId="654E705E" w14:textId="77777777" w:rsidR="005569DC" w:rsidRPr="00C21231" w:rsidRDefault="005569DC" w:rsidP="005569DC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val="en-GB"/>
        </w:rPr>
      </w:pPr>
      <w:proofErr w:type="spellStart"/>
      <w:r w:rsidRPr="00C21231">
        <w:rPr>
          <w:rFonts w:ascii="Arial" w:hAnsi="Arial" w:cs="Arial"/>
          <w:b/>
          <w:color w:val="000000" w:themeColor="text1"/>
          <w:sz w:val="20"/>
          <w:szCs w:val="20"/>
        </w:rPr>
        <w:t>文案</w:t>
      </w:r>
      <w:proofErr w:type="spellEnd"/>
      <w:r w:rsidRPr="00C21231">
        <w:rPr>
          <w:rFonts w:ascii="Arial" w:hAnsi="Arial" w:cs="Arial"/>
          <w:b/>
          <w:color w:val="000000" w:themeColor="text1"/>
          <w:sz w:val="20"/>
          <w:szCs w:val="20"/>
          <w:lang w:val="en-GB"/>
        </w:rPr>
        <w:t>：</w:t>
      </w:r>
      <w:r w:rsidRPr="00C21231">
        <w:rPr>
          <w:rFonts w:ascii="Arial" w:hAnsi="Arial" w:cs="Arial"/>
          <w:color w:val="000000" w:themeColor="text1"/>
          <w:sz w:val="20"/>
          <w:szCs w:val="20"/>
          <w:lang w:val="en-GB"/>
        </w:rPr>
        <w:t xml:space="preserve">Suzanne Wong / </w:t>
      </w:r>
      <w:proofErr w:type="spellStart"/>
      <w:r w:rsidRPr="00C21231">
        <w:rPr>
          <w:rFonts w:ascii="Arial" w:hAnsi="Arial" w:cs="Arial"/>
          <w:color w:val="000000" w:themeColor="text1"/>
          <w:sz w:val="20"/>
          <w:szCs w:val="20"/>
          <w:lang w:val="en-GB"/>
        </w:rPr>
        <w:t>Worldtempus</w:t>
      </w:r>
      <w:proofErr w:type="spellEnd"/>
    </w:p>
    <w:p w14:paraId="34787BC6" w14:textId="05FE32DA" w:rsidR="005569DC" w:rsidRPr="00C21231" w:rsidRDefault="005569DC" w:rsidP="005569DC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val="en-GB"/>
        </w:rPr>
      </w:pPr>
      <w:proofErr w:type="spellStart"/>
      <w:r w:rsidRPr="00C21231">
        <w:rPr>
          <w:rFonts w:ascii="Arial" w:hAnsi="Arial" w:cs="Arial"/>
          <w:b/>
          <w:color w:val="000000" w:themeColor="text1"/>
          <w:sz w:val="20"/>
          <w:szCs w:val="20"/>
        </w:rPr>
        <w:t>產品攝影</w:t>
      </w:r>
      <w:proofErr w:type="spellEnd"/>
      <w:r w:rsidRPr="00C21231">
        <w:rPr>
          <w:rFonts w:ascii="Arial" w:hAnsi="Arial" w:cs="Arial"/>
          <w:b/>
          <w:color w:val="000000" w:themeColor="text1"/>
          <w:sz w:val="20"/>
          <w:szCs w:val="20"/>
          <w:lang w:val="en-GB"/>
        </w:rPr>
        <w:t>：</w:t>
      </w:r>
      <w:r w:rsidRPr="00C21231">
        <w:rPr>
          <w:rFonts w:ascii="Arial" w:hAnsi="Arial" w:cs="Arial"/>
          <w:color w:val="000000" w:themeColor="text1"/>
          <w:sz w:val="20"/>
          <w:szCs w:val="20"/>
          <w:lang w:val="it-IT"/>
        </w:rPr>
        <w:t>Laurent-Xavier Moulin</w:t>
      </w:r>
      <w:r w:rsidRPr="00C21231">
        <w:rPr>
          <w:rFonts w:ascii="Arial" w:hAnsi="Arial" w:cs="Arial" w:hint="eastAsia"/>
          <w:color w:val="000000" w:themeColor="text1"/>
          <w:sz w:val="20"/>
          <w:szCs w:val="20"/>
          <w:lang w:val="it-IT" w:eastAsia="zh-TW"/>
        </w:rPr>
        <w:t>、</w:t>
      </w:r>
      <w:r w:rsidRPr="00C21231">
        <w:rPr>
          <w:rFonts w:ascii="Arial" w:hAnsi="Arial" w:cs="Arial"/>
          <w:color w:val="000000" w:themeColor="text1"/>
          <w:sz w:val="20"/>
          <w:szCs w:val="20"/>
          <w:lang w:val="it-IT"/>
        </w:rPr>
        <w:t xml:space="preserve">David Carteron </w:t>
      </w:r>
      <w:r w:rsidRPr="00C21231">
        <w:rPr>
          <w:rFonts w:ascii="Arial" w:hAnsi="Arial" w:cs="Arial" w:hint="eastAsia"/>
          <w:color w:val="000000" w:themeColor="text1"/>
          <w:sz w:val="20"/>
          <w:szCs w:val="20"/>
          <w:lang w:val="it-IT" w:eastAsia="zh-TW"/>
        </w:rPr>
        <w:t>與</w:t>
      </w:r>
      <w:r w:rsidRPr="00C21231">
        <w:rPr>
          <w:rFonts w:ascii="Arial" w:hAnsi="Arial" w:cs="Arial" w:hint="eastAsia"/>
          <w:color w:val="000000" w:themeColor="text1"/>
          <w:sz w:val="20"/>
          <w:szCs w:val="20"/>
          <w:lang w:val="it-IT" w:eastAsia="zh-TW"/>
        </w:rPr>
        <w:t xml:space="preserve"> </w:t>
      </w:r>
      <w:r w:rsidRPr="00C21231">
        <w:rPr>
          <w:rFonts w:ascii="Arial" w:hAnsi="Arial" w:cs="Arial"/>
          <w:color w:val="000000" w:themeColor="text1"/>
          <w:sz w:val="20"/>
          <w:szCs w:val="20"/>
          <w:lang w:val="it-IT"/>
        </w:rPr>
        <w:t>Stéphane de Bourgies</w:t>
      </w:r>
    </w:p>
    <w:p w14:paraId="7A9B31F6" w14:textId="77777777" w:rsidR="005569DC" w:rsidRPr="00C21231" w:rsidRDefault="005569DC" w:rsidP="005569DC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val="en-GB"/>
        </w:rPr>
      </w:pPr>
      <w:proofErr w:type="spellStart"/>
      <w:r w:rsidRPr="00C21231">
        <w:rPr>
          <w:rFonts w:ascii="Arial" w:hAnsi="Arial" w:cs="Arial"/>
          <w:b/>
          <w:color w:val="000000" w:themeColor="text1"/>
          <w:sz w:val="20"/>
          <w:szCs w:val="20"/>
        </w:rPr>
        <w:t>影片</w:t>
      </w:r>
      <w:proofErr w:type="spellEnd"/>
      <w:r w:rsidRPr="00C21231">
        <w:rPr>
          <w:rFonts w:ascii="Arial" w:hAnsi="Arial" w:cs="Arial"/>
          <w:b/>
          <w:color w:val="000000" w:themeColor="text1"/>
          <w:sz w:val="20"/>
          <w:szCs w:val="20"/>
          <w:lang w:val="en-GB"/>
        </w:rPr>
        <w:t>：</w:t>
      </w:r>
      <w:r w:rsidRPr="00C21231">
        <w:rPr>
          <w:rFonts w:ascii="Arial" w:hAnsi="Arial" w:cs="Arial"/>
          <w:color w:val="000000" w:themeColor="text1"/>
          <w:sz w:val="20"/>
          <w:szCs w:val="20"/>
          <w:lang w:val="en-GB"/>
        </w:rPr>
        <w:t>Marc-André Deschoux / MAD LUX</w:t>
      </w:r>
      <w:r w:rsidRPr="00C21231">
        <w:rPr>
          <w:rFonts w:ascii="Arial" w:hAnsi="Arial" w:cs="Arial"/>
          <w:color w:val="000000" w:themeColor="text1"/>
          <w:sz w:val="20"/>
          <w:szCs w:val="20"/>
        </w:rPr>
        <w:t>、</w:t>
      </w:r>
      <w:r w:rsidRPr="00C21231">
        <w:rPr>
          <w:rFonts w:ascii="Arial" w:hAnsi="Arial" w:cs="Arial"/>
          <w:color w:val="000000" w:themeColor="text1"/>
          <w:sz w:val="20"/>
          <w:szCs w:val="20"/>
          <w:lang w:val="en-GB"/>
        </w:rPr>
        <w:t xml:space="preserve">Manouil Karapetsis </w:t>
      </w:r>
      <w:r w:rsidRPr="00C21231">
        <w:rPr>
          <w:rFonts w:ascii="Arial" w:hAnsi="Arial" w:cs="Arial"/>
          <w:color w:val="000000" w:themeColor="text1"/>
          <w:sz w:val="20"/>
          <w:szCs w:val="20"/>
        </w:rPr>
        <w:t>與</w:t>
      </w:r>
      <w:r w:rsidRPr="00C21231">
        <w:rPr>
          <w:rFonts w:ascii="Arial" w:hAnsi="Arial" w:cs="Arial"/>
          <w:color w:val="000000" w:themeColor="text1"/>
          <w:sz w:val="20"/>
          <w:szCs w:val="20"/>
          <w:lang w:val="en-GB"/>
        </w:rPr>
        <w:t xml:space="preserve"> Dominik Lang / </w:t>
      </w:r>
      <w:proofErr w:type="spellStart"/>
      <w:r w:rsidRPr="00C21231">
        <w:rPr>
          <w:rFonts w:ascii="Arial" w:hAnsi="Arial" w:cs="Arial"/>
          <w:color w:val="000000" w:themeColor="text1"/>
          <w:sz w:val="20"/>
          <w:szCs w:val="20"/>
          <w:lang w:val="en-GB"/>
        </w:rPr>
        <w:t>Brosky</w:t>
      </w:r>
      <w:proofErr w:type="spellEnd"/>
      <w:r w:rsidRPr="00C21231">
        <w:rPr>
          <w:rFonts w:ascii="Arial" w:hAnsi="Arial" w:cs="Arial"/>
          <w:color w:val="000000" w:themeColor="text1"/>
          <w:sz w:val="20"/>
          <w:szCs w:val="20"/>
          <w:lang w:val="en-GB"/>
        </w:rPr>
        <w:t xml:space="preserve"> Media</w:t>
      </w:r>
    </w:p>
    <w:p w14:paraId="0D313AC4" w14:textId="77777777" w:rsidR="005569DC" w:rsidRPr="00567110" w:rsidRDefault="005569DC" w:rsidP="005569DC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val="en-GB"/>
        </w:rPr>
      </w:pPr>
      <w:proofErr w:type="spellStart"/>
      <w:r w:rsidRPr="00C21231">
        <w:rPr>
          <w:rFonts w:ascii="Arial" w:hAnsi="Arial" w:cs="Arial"/>
          <w:b/>
          <w:color w:val="000000" w:themeColor="text1"/>
          <w:sz w:val="20"/>
          <w:szCs w:val="20"/>
        </w:rPr>
        <w:t>人物攝影</w:t>
      </w:r>
      <w:proofErr w:type="spellEnd"/>
      <w:r w:rsidRPr="00567110">
        <w:rPr>
          <w:rFonts w:ascii="Arial" w:hAnsi="Arial" w:cs="Arial"/>
          <w:b/>
          <w:color w:val="000000" w:themeColor="text1"/>
          <w:sz w:val="20"/>
          <w:szCs w:val="20"/>
          <w:lang w:val="en-GB"/>
        </w:rPr>
        <w:t>：</w:t>
      </w:r>
      <w:proofErr w:type="spellStart"/>
      <w:r w:rsidRPr="00567110">
        <w:rPr>
          <w:rFonts w:ascii="Arial" w:hAnsi="Arial" w:cs="Arial"/>
          <w:color w:val="000000" w:themeColor="text1"/>
          <w:sz w:val="20"/>
          <w:szCs w:val="20"/>
          <w:lang w:val="en-GB"/>
        </w:rPr>
        <w:t>Régis</w:t>
      </w:r>
      <w:proofErr w:type="spellEnd"/>
      <w:r w:rsidRPr="00567110">
        <w:rPr>
          <w:rFonts w:ascii="Arial" w:hAnsi="Arial" w:cs="Arial"/>
          <w:color w:val="000000" w:themeColor="text1"/>
          <w:sz w:val="20"/>
          <w:szCs w:val="20"/>
          <w:lang w:val="en-GB"/>
        </w:rPr>
        <w:t xml:space="preserve"> </w:t>
      </w:r>
      <w:proofErr w:type="spellStart"/>
      <w:r w:rsidRPr="00567110">
        <w:rPr>
          <w:rFonts w:ascii="Arial" w:hAnsi="Arial" w:cs="Arial"/>
          <w:color w:val="000000" w:themeColor="text1"/>
          <w:sz w:val="20"/>
          <w:szCs w:val="20"/>
          <w:lang w:val="en-GB"/>
        </w:rPr>
        <w:t>Golay</w:t>
      </w:r>
      <w:proofErr w:type="spellEnd"/>
      <w:r w:rsidRPr="00567110">
        <w:rPr>
          <w:rFonts w:ascii="Arial" w:hAnsi="Arial" w:cs="Arial"/>
          <w:color w:val="000000" w:themeColor="text1"/>
          <w:sz w:val="20"/>
          <w:szCs w:val="20"/>
          <w:lang w:val="en-GB"/>
        </w:rPr>
        <w:t xml:space="preserve"> / Federal</w:t>
      </w:r>
    </w:p>
    <w:p w14:paraId="66DF01D3" w14:textId="7C2C8301" w:rsidR="001C33E3" w:rsidRPr="00C21231" w:rsidRDefault="005569DC" w:rsidP="000B124C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val="en-GB"/>
        </w:rPr>
      </w:pPr>
      <w:proofErr w:type="spellStart"/>
      <w:r w:rsidRPr="00C21231">
        <w:rPr>
          <w:rFonts w:ascii="Arial" w:hAnsi="Arial" w:cs="Arial"/>
          <w:b/>
          <w:color w:val="000000" w:themeColor="text1"/>
          <w:sz w:val="20"/>
          <w:szCs w:val="20"/>
        </w:rPr>
        <w:t>網站</w:t>
      </w:r>
      <w:proofErr w:type="spellEnd"/>
      <w:r w:rsidRPr="00567110">
        <w:rPr>
          <w:rFonts w:ascii="Arial" w:hAnsi="Arial" w:cs="Arial"/>
          <w:b/>
          <w:color w:val="000000" w:themeColor="text1"/>
          <w:sz w:val="20"/>
          <w:szCs w:val="20"/>
          <w:lang w:val="en-GB"/>
        </w:rPr>
        <w:t>：</w:t>
      </w:r>
      <w:r w:rsidRPr="00567110">
        <w:rPr>
          <w:rFonts w:ascii="Arial" w:hAnsi="Arial" w:cs="Arial"/>
          <w:color w:val="000000" w:themeColor="text1"/>
          <w:sz w:val="20"/>
          <w:szCs w:val="20"/>
          <w:lang w:val="en-GB"/>
        </w:rPr>
        <w:t>Stéphane Balet / Idéative</w:t>
      </w:r>
    </w:p>
    <w:p w14:paraId="1455E4B4" w14:textId="77777777" w:rsidR="00D4622F" w:rsidRPr="00C21231" w:rsidRDefault="00D4622F" w:rsidP="000B124C">
      <w:pPr>
        <w:spacing w:after="0" w:line="240" w:lineRule="auto"/>
        <w:rPr>
          <w:rFonts w:ascii="Arial" w:hAnsi="Arial" w:cs="Arial"/>
          <w:color w:val="000000" w:themeColor="text1"/>
          <w:lang w:val="en-GB"/>
        </w:rPr>
      </w:pPr>
      <w:r w:rsidRPr="00C21231">
        <w:rPr>
          <w:rFonts w:ascii="Arial" w:hAnsi="Arial" w:cs="Arial"/>
          <w:color w:val="000000" w:themeColor="text1"/>
          <w:lang w:val="en-GB"/>
        </w:rPr>
        <w:br w:type="page"/>
      </w:r>
    </w:p>
    <w:p w14:paraId="4AB59847" w14:textId="77777777" w:rsidR="00567110" w:rsidRDefault="00567110" w:rsidP="00567110">
      <w:pPr>
        <w:spacing w:line="240" w:lineRule="auto"/>
        <w:jc w:val="center"/>
        <w:rPr>
          <w:rFonts w:ascii="Arial" w:eastAsia="Arial" w:hAnsi="Arial" w:cs="Arial"/>
          <w:b/>
          <w:bCs/>
          <w:sz w:val="28"/>
          <w:szCs w:val="36"/>
          <w:lang w:val="en-GB" w:eastAsia="zh-TW"/>
        </w:rPr>
      </w:pPr>
      <w:r>
        <w:rPr>
          <w:rFonts w:ascii="Arial" w:eastAsia="Arial" w:hAnsi="Arial" w:cs="Arial"/>
          <w:b/>
          <w:bCs/>
          <w:sz w:val="28"/>
          <w:szCs w:val="36"/>
          <w:lang w:val="en-GB" w:eastAsia="zh-TW"/>
        </w:rPr>
        <w:lastRenderedPageBreak/>
        <w:t xml:space="preserve">MB&amp;F – </w:t>
      </w:r>
      <w:r>
        <w:rPr>
          <w:rFonts w:ascii="Arial" w:eastAsia="MS Gothic" w:hAnsi="Arial" w:cs="Arial" w:hint="eastAsia"/>
          <w:b/>
          <w:bCs/>
          <w:sz w:val="28"/>
          <w:szCs w:val="36"/>
          <w:lang w:val="de-CH" w:eastAsia="zh-TW"/>
        </w:rPr>
        <w:t>概念實驗室的起源</w:t>
      </w:r>
    </w:p>
    <w:p w14:paraId="339FCB5D" w14:textId="77777777" w:rsidR="00567110" w:rsidRDefault="00567110" w:rsidP="00567110">
      <w:pPr>
        <w:spacing w:line="240" w:lineRule="auto"/>
        <w:jc w:val="both"/>
        <w:rPr>
          <w:rFonts w:ascii="Arial" w:hAnsi="Arial" w:cs="Arial"/>
          <w:lang w:val="en-GB" w:eastAsia="zh-TW"/>
        </w:rPr>
      </w:pPr>
    </w:p>
    <w:p w14:paraId="60F4B75C" w14:textId="4CAF4E4D" w:rsidR="00567110" w:rsidRPr="00567110" w:rsidRDefault="00567110" w:rsidP="00567110">
      <w:pPr>
        <w:spacing w:line="240" w:lineRule="auto"/>
        <w:jc w:val="both"/>
        <w:rPr>
          <w:rFonts w:ascii="Arial" w:hAnsi="Arial" w:cs="Arial"/>
          <w:kern w:val="2"/>
          <w:lang w:val="en-GB"/>
        </w:rPr>
      </w:pPr>
      <w:r w:rsidRPr="00567110">
        <w:rPr>
          <w:rFonts w:ascii="Arial" w:hAnsi="Arial" w:cs="Arial"/>
          <w:kern w:val="2"/>
          <w:lang w:val="en-GB" w:eastAsia="zh-TW"/>
        </w:rPr>
        <w:t>MB&amp;F</w:t>
      </w:r>
      <w:r w:rsidRPr="00567110">
        <w:rPr>
          <w:rFonts w:ascii="Arial" w:hAnsi="Arial" w:cs="Arial" w:hint="eastAsia"/>
          <w:kern w:val="2"/>
          <w:lang w:eastAsia="zh-TW"/>
        </w:rPr>
        <w:t>成立於</w:t>
      </w:r>
      <w:r w:rsidRPr="00567110">
        <w:rPr>
          <w:rFonts w:ascii="Arial" w:hAnsi="Arial" w:cs="Arial"/>
          <w:kern w:val="2"/>
          <w:lang w:val="en-GB" w:eastAsia="zh-TW"/>
        </w:rPr>
        <w:t>2005</w:t>
      </w:r>
      <w:r w:rsidRPr="00567110">
        <w:rPr>
          <w:rFonts w:ascii="Arial" w:hAnsi="Arial" w:cs="Arial" w:hint="eastAsia"/>
          <w:kern w:val="2"/>
          <w:lang w:eastAsia="zh-TW"/>
        </w:rPr>
        <w:t>年</w:t>
      </w:r>
      <w:r w:rsidRPr="00567110">
        <w:rPr>
          <w:rFonts w:ascii="Arial" w:hAnsi="Arial" w:cs="Arial" w:hint="eastAsia"/>
          <w:kern w:val="2"/>
          <w:lang w:val="en-GB" w:eastAsia="zh-TW"/>
        </w:rPr>
        <w:t>，</w:t>
      </w:r>
      <w:r w:rsidRPr="00567110">
        <w:rPr>
          <w:rFonts w:ascii="Arial" w:hAnsi="Arial" w:cs="Arial" w:hint="eastAsia"/>
          <w:kern w:val="2"/>
          <w:lang w:eastAsia="zh-TW"/>
        </w:rPr>
        <w:t>是世界上第一個鐘錶概念實驗室。</w:t>
      </w:r>
      <w:r w:rsidRPr="00567110">
        <w:rPr>
          <w:rFonts w:ascii="Arial" w:hAnsi="Arial" w:cs="Arial"/>
          <w:kern w:val="2"/>
          <w:lang w:val="en-GB" w:eastAsia="zh-TW"/>
        </w:rPr>
        <w:t xml:space="preserve"> </w:t>
      </w:r>
      <w:r w:rsidRPr="00567110">
        <w:rPr>
          <w:rFonts w:ascii="Arial" w:hAnsi="Arial" w:cs="Arial"/>
          <w:kern w:val="2"/>
          <w:lang w:val="en-GB"/>
        </w:rPr>
        <w:t>MB&amp;F</w:t>
      </w:r>
      <w:proofErr w:type="spellStart"/>
      <w:r w:rsidRPr="00567110">
        <w:rPr>
          <w:rFonts w:ascii="Arial" w:hAnsi="Arial" w:cs="Arial" w:hint="eastAsia"/>
          <w:kern w:val="2"/>
          <w:lang w:val="en-US"/>
        </w:rPr>
        <w:t>憑藉將近</w:t>
      </w:r>
      <w:proofErr w:type="spellEnd"/>
      <w:r w:rsidRPr="00567110">
        <w:rPr>
          <w:rFonts w:ascii="Arial" w:hAnsi="Arial" w:cs="Arial"/>
          <w:kern w:val="2"/>
          <w:lang w:val="en-GB"/>
        </w:rPr>
        <w:t>20</w:t>
      </w:r>
      <w:proofErr w:type="spellStart"/>
      <w:r w:rsidRPr="00567110">
        <w:rPr>
          <w:rFonts w:ascii="Arial" w:hAnsi="Arial" w:cs="Arial" w:hint="eastAsia"/>
          <w:kern w:val="2"/>
          <w:lang w:val="en-US"/>
        </w:rPr>
        <w:t>款出色的機芯</w:t>
      </w:r>
      <w:r w:rsidRPr="00567110">
        <w:rPr>
          <w:rFonts w:ascii="Arial" w:hAnsi="Arial" w:cs="Arial" w:hint="eastAsia"/>
          <w:kern w:val="2"/>
          <w:lang w:val="en-GB"/>
        </w:rPr>
        <w:t>，</w:t>
      </w:r>
      <w:r w:rsidRPr="00567110">
        <w:rPr>
          <w:rFonts w:ascii="Arial" w:hAnsi="Arial" w:cs="Arial" w:hint="eastAsia"/>
          <w:kern w:val="2"/>
          <w:lang w:val="en-US"/>
        </w:rPr>
        <w:t>成就廣受好評的</w:t>
      </w:r>
      <w:proofErr w:type="spellEnd"/>
      <w:r w:rsidRPr="00567110">
        <w:rPr>
          <w:rFonts w:ascii="Arial" w:hAnsi="Arial" w:cs="Arial"/>
          <w:kern w:val="2"/>
          <w:lang w:val="en-GB"/>
        </w:rPr>
        <w:t>Horological Machines</w:t>
      </w:r>
      <w:r w:rsidRPr="00567110">
        <w:rPr>
          <w:rFonts w:ascii="Arial" w:hAnsi="Arial" w:cs="Arial" w:hint="eastAsia"/>
          <w:kern w:val="2"/>
          <w:lang w:val="en-US"/>
        </w:rPr>
        <w:t>與</w:t>
      </w:r>
      <w:r w:rsidRPr="00567110">
        <w:rPr>
          <w:rFonts w:ascii="Arial" w:hAnsi="Arial" w:cs="Arial"/>
          <w:kern w:val="2"/>
          <w:lang w:val="en-GB"/>
        </w:rPr>
        <w:t xml:space="preserve"> Legacy Machines </w:t>
      </w:r>
      <w:proofErr w:type="spellStart"/>
      <w:r w:rsidRPr="00567110">
        <w:rPr>
          <w:rFonts w:ascii="Arial" w:hAnsi="Arial" w:cs="Arial" w:hint="eastAsia"/>
          <w:kern w:val="2"/>
          <w:lang w:val="en-US"/>
        </w:rPr>
        <w:t>兩大系列基礎</w:t>
      </w:r>
      <w:r w:rsidRPr="00567110">
        <w:rPr>
          <w:rFonts w:ascii="Arial" w:hAnsi="Arial" w:cs="Arial" w:hint="eastAsia"/>
          <w:kern w:val="2"/>
          <w:lang w:val="en-GB"/>
        </w:rPr>
        <w:t>，</w:t>
      </w:r>
      <w:r w:rsidRPr="00567110">
        <w:rPr>
          <w:rFonts w:ascii="Arial" w:hAnsi="Arial" w:cs="Arial" w:hint="eastAsia"/>
          <w:kern w:val="2"/>
          <w:lang w:val="en-US"/>
        </w:rPr>
        <w:t>並且持續遵循創辦人和創意總監</w:t>
      </w:r>
      <w:proofErr w:type="spellEnd"/>
      <w:r w:rsidRPr="00567110">
        <w:rPr>
          <w:rFonts w:ascii="Arial" w:hAnsi="Arial" w:cs="Arial"/>
          <w:kern w:val="2"/>
          <w:lang w:val="en-GB"/>
        </w:rPr>
        <w:t xml:space="preserve">Maximilian </w:t>
      </w:r>
      <w:proofErr w:type="spellStart"/>
      <w:r w:rsidRPr="00567110">
        <w:rPr>
          <w:rFonts w:ascii="Arial" w:hAnsi="Arial" w:cs="Arial"/>
          <w:kern w:val="2"/>
          <w:lang w:val="en-GB"/>
        </w:rPr>
        <w:t>Büsser</w:t>
      </w:r>
      <w:r w:rsidRPr="00567110">
        <w:rPr>
          <w:rFonts w:ascii="Arial" w:hAnsi="Arial" w:cs="Arial" w:hint="eastAsia"/>
          <w:kern w:val="2"/>
          <w:lang w:val="en-US"/>
        </w:rPr>
        <w:t>的構想</w:t>
      </w:r>
      <w:r w:rsidRPr="00567110">
        <w:rPr>
          <w:rFonts w:ascii="Arial" w:hAnsi="Arial" w:cs="Arial" w:hint="eastAsia"/>
          <w:kern w:val="2"/>
          <w:lang w:val="en-GB"/>
        </w:rPr>
        <w:t>，</w:t>
      </w:r>
      <w:r w:rsidRPr="00567110">
        <w:rPr>
          <w:rFonts w:ascii="Arial" w:hAnsi="Arial" w:cs="Arial" w:hint="eastAsia"/>
          <w:kern w:val="2"/>
          <w:lang w:val="en-US"/>
        </w:rPr>
        <w:t>通過解構傳統製錶技術來創造</w:t>
      </w:r>
      <w:proofErr w:type="spellEnd"/>
      <w:r w:rsidRPr="00567110">
        <w:rPr>
          <w:rFonts w:ascii="Arial" w:hAnsi="Arial" w:cs="Arial"/>
          <w:kern w:val="2"/>
          <w:lang w:val="en-GB"/>
        </w:rPr>
        <w:t>3D</w:t>
      </w:r>
      <w:proofErr w:type="spellStart"/>
      <w:r w:rsidRPr="00567110">
        <w:rPr>
          <w:rFonts w:ascii="Arial" w:hAnsi="Arial" w:cs="Arial" w:hint="eastAsia"/>
          <w:kern w:val="2"/>
          <w:lang w:val="en-US"/>
        </w:rPr>
        <w:t>動能藝術</w:t>
      </w:r>
      <w:proofErr w:type="spellEnd"/>
      <w:r w:rsidRPr="00567110">
        <w:rPr>
          <w:rFonts w:ascii="Arial" w:hAnsi="Arial" w:cs="Arial" w:hint="eastAsia"/>
          <w:kern w:val="2"/>
          <w:lang w:val="en-US"/>
        </w:rPr>
        <w:t>。</w:t>
      </w:r>
    </w:p>
    <w:p w14:paraId="3F3FBEF7" w14:textId="37D6F630" w:rsidR="00567110" w:rsidRPr="00567110" w:rsidRDefault="00567110" w:rsidP="00567110">
      <w:pPr>
        <w:spacing w:line="240" w:lineRule="auto"/>
        <w:jc w:val="both"/>
        <w:rPr>
          <w:rFonts w:ascii="Arial" w:hAnsi="Arial" w:cs="Arial"/>
          <w:lang w:val="en-US"/>
        </w:rPr>
      </w:pPr>
      <w:proofErr w:type="spellStart"/>
      <w:r w:rsidRPr="00567110">
        <w:rPr>
          <w:rFonts w:ascii="Arial" w:hAnsi="Arial" w:cs="Arial" w:hint="eastAsia"/>
          <w:lang w:val="en-US"/>
        </w:rPr>
        <w:t>在多家知名腕錶品牌累積</w:t>
      </w:r>
      <w:proofErr w:type="spellEnd"/>
      <w:r w:rsidRPr="00567110">
        <w:rPr>
          <w:rFonts w:ascii="Arial" w:hAnsi="Arial" w:cs="Arial"/>
          <w:lang w:val="en-GB"/>
        </w:rPr>
        <w:t xml:space="preserve"> 15 </w:t>
      </w:r>
      <w:proofErr w:type="spellStart"/>
      <w:r w:rsidRPr="00567110">
        <w:rPr>
          <w:rFonts w:ascii="Arial" w:hAnsi="Arial" w:cs="Arial" w:hint="eastAsia"/>
          <w:lang w:val="en-US"/>
        </w:rPr>
        <w:t>年管理經驗後</w:t>
      </w:r>
      <w:proofErr w:type="spellEnd"/>
      <w:r w:rsidRPr="00567110">
        <w:rPr>
          <w:rFonts w:ascii="Arial" w:hAnsi="Arial" w:cs="Arial" w:hint="eastAsia"/>
          <w:lang w:val="en-GB"/>
        </w:rPr>
        <w:t>，</w:t>
      </w:r>
      <w:r w:rsidRPr="00567110">
        <w:rPr>
          <w:rFonts w:ascii="Arial" w:hAnsi="Arial" w:cs="Arial"/>
          <w:lang w:val="en-GB"/>
        </w:rPr>
        <w:t xml:space="preserve">Maximilian </w:t>
      </w:r>
      <w:proofErr w:type="spellStart"/>
      <w:r w:rsidRPr="00567110">
        <w:rPr>
          <w:rFonts w:ascii="Arial" w:hAnsi="Arial" w:cs="Arial"/>
          <w:lang w:val="en-GB"/>
        </w:rPr>
        <w:t>Büsser</w:t>
      </w:r>
      <w:proofErr w:type="spellEnd"/>
      <w:r w:rsidRPr="00567110">
        <w:rPr>
          <w:rFonts w:ascii="Arial" w:hAnsi="Arial" w:cs="Arial"/>
          <w:lang w:val="en-GB"/>
        </w:rPr>
        <w:t xml:space="preserve"> </w:t>
      </w:r>
      <w:r w:rsidRPr="00567110">
        <w:rPr>
          <w:rFonts w:ascii="Arial" w:hAnsi="Arial" w:cs="Arial" w:hint="eastAsia"/>
          <w:lang w:val="en-US"/>
        </w:rPr>
        <w:t>於</w:t>
      </w:r>
      <w:r w:rsidRPr="00567110">
        <w:rPr>
          <w:rFonts w:ascii="Arial" w:hAnsi="Arial" w:cs="Arial"/>
          <w:lang w:val="en-GB"/>
        </w:rPr>
        <w:t xml:space="preserve"> 2005 </w:t>
      </w:r>
      <w:proofErr w:type="spellStart"/>
      <w:r w:rsidRPr="00567110">
        <w:rPr>
          <w:rFonts w:ascii="Arial" w:hAnsi="Arial" w:cs="Arial" w:hint="eastAsia"/>
          <w:lang w:val="en-US"/>
        </w:rPr>
        <w:t>年辭去</w:t>
      </w:r>
      <w:proofErr w:type="spellEnd"/>
      <w:r w:rsidRPr="00567110">
        <w:rPr>
          <w:rFonts w:ascii="Arial" w:hAnsi="Arial" w:cs="Arial"/>
          <w:lang w:val="en-GB"/>
        </w:rPr>
        <w:t xml:space="preserve"> Harry Winston </w:t>
      </w:r>
      <w:proofErr w:type="spellStart"/>
      <w:r w:rsidRPr="00567110">
        <w:rPr>
          <w:rFonts w:ascii="Arial" w:hAnsi="Arial" w:cs="Arial" w:hint="eastAsia"/>
          <w:lang w:val="en-US"/>
        </w:rPr>
        <w:t>董事總經理一職</w:t>
      </w:r>
      <w:r w:rsidRPr="00567110">
        <w:rPr>
          <w:rFonts w:ascii="Arial" w:hAnsi="Arial" w:cs="Arial" w:hint="eastAsia"/>
          <w:lang w:val="en-GB"/>
        </w:rPr>
        <w:t>，</w:t>
      </w:r>
      <w:r w:rsidRPr="00567110">
        <w:rPr>
          <w:rFonts w:ascii="Arial" w:hAnsi="Arial" w:cs="Arial" w:hint="eastAsia"/>
          <w:lang w:val="en-US"/>
        </w:rPr>
        <w:t>創立</w:t>
      </w:r>
      <w:proofErr w:type="spellEnd"/>
      <w:r w:rsidRPr="00567110">
        <w:rPr>
          <w:rFonts w:ascii="Arial" w:hAnsi="Arial" w:cs="Arial"/>
          <w:lang w:val="en-GB"/>
        </w:rPr>
        <w:t xml:space="preserve"> MB&amp;F</w:t>
      </w:r>
      <w:r w:rsidRPr="00567110">
        <w:rPr>
          <w:rFonts w:ascii="Arial" w:hAnsi="Arial" w:cs="Arial" w:hint="eastAsia"/>
          <w:lang w:val="en-GB"/>
        </w:rPr>
        <w:t>（</w:t>
      </w:r>
      <w:proofErr w:type="spellStart"/>
      <w:r w:rsidRPr="00567110">
        <w:rPr>
          <w:rFonts w:ascii="Arial" w:hAnsi="Arial" w:cs="Arial" w:hint="eastAsia"/>
          <w:lang w:val="en-US"/>
        </w:rPr>
        <w:t>全名為</w:t>
      </w:r>
      <w:proofErr w:type="spellEnd"/>
      <w:r w:rsidRPr="00567110">
        <w:rPr>
          <w:rFonts w:ascii="Arial" w:hAnsi="Arial" w:cs="Arial"/>
          <w:lang w:val="en-GB"/>
        </w:rPr>
        <w:t xml:space="preserve"> Maximilian </w:t>
      </w:r>
      <w:proofErr w:type="spellStart"/>
      <w:r w:rsidRPr="00567110">
        <w:rPr>
          <w:rFonts w:ascii="Arial" w:hAnsi="Arial" w:cs="Arial"/>
          <w:lang w:val="en-GB"/>
        </w:rPr>
        <w:t>Büsser</w:t>
      </w:r>
      <w:proofErr w:type="spellEnd"/>
      <w:r w:rsidRPr="00567110">
        <w:rPr>
          <w:rFonts w:ascii="Arial" w:hAnsi="Arial" w:cs="Arial"/>
          <w:lang w:val="en-GB"/>
        </w:rPr>
        <w:t xml:space="preserve"> &amp; Friends</w:t>
      </w:r>
      <w:r w:rsidRPr="00567110">
        <w:rPr>
          <w:rFonts w:ascii="Arial" w:hAnsi="Arial" w:cs="Arial" w:hint="eastAsia"/>
          <w:lang w:val="en-GB"/>
        </w:rPr>
        <w:t>）</w:t>
      </w:r>
      <w:r w:rsidRPr="00567110">
        <w:rPr>
          <w:rFonts w:ascii="Arial" w:hAnsi="Arial" w:cs="Arial" w:hint="eastAsia"/>
          <w:lang w:val="en-US"/>
        </w:rPr>
        <w:t>。</w:t>
      </w:r>
      <w:r w:rsidRPr="00567110">
        <w:rPr>
          <w:rFonts w:ascii="Arial" w:hAnsi="Arial" w:cs="Arial"/>
          <w:lang w:val="en-US"/>
        </w:rPr>
        <w:t xml:space="preserve">MB&amp;F </w:t>
      </w:r>
      <w:proofErr w:type="spellStart"/>
      <w:r w:rsidRPr="00567110">
        <w:rPr>
          <w:rFonts w:ascii="Arial" w:hAnsi="Arial" w:cs="Arial" w:hint="eastAsia"/>
          <w:lang w:val="en-US"/>
        </w:rPr>
        <w:t>是一間藝術與微工程實驗室，</w:t>
      </w:r>
      <w:r w:rsidRPr="00567110">
        <w:rPr>
          <w:rFonts w:ascii="Arial" w:hAnsi="Arial" w:cs="Arial"/>
          <w:lang w:val="en-US"/>
        </w:rPr>
        <w:t>Büsser</w:t>
      </w:r>
      <w:proofErr w:type="spellEnd"/>
      <w:r w:rsidRPr="00567110">
        <w:rPr>
          <w:rFonts w:ascii="Arial" w:hAnsi="Arial" w:cs="Arial"/>
          <w:lang w:val="en-US"/>
        </w:rPr>
        <w:t xml:space="preserve"> </w:t>
      </w:r>
      <w:proofErr w:type="spellStart"/>
      <w:r w:rsidRPr="00567110">
        <w:rPr>
          <w:rFonts w:ascii="Arial" w:hAnsi="Arial" w:cs="Arial" w:hint="eastAsia"/>
          <w:lang w:val="en-US"/>
        </w:rPr>
        <w:t>集結他所敬重、才華洋溢且共事愉快的鐘錶專家，攜手致力於設計及製造概念大膽前衛的腕錶系列，每一系列皆採小量生產</w:t>
      </w:r>
      <w:proofErr w:type="spellEnd"/>
      <w:r w:rsidRPr="00567110">
        <w:rPr>
          <w:rFonts w:ascii="Arial" w:hAnsi="Arial" w:cs="Arial" w:hint="eastAsia"/>
          <w:lang w:val="en-US"/>
        </w:rPr>
        <w:t>。</w:t>
      </w:r>
    </w:p>
    <w:p w14:paraId="5CAB11DB" w14:textId="7C5BC905" w:rsidR="00567110" w:rsidRPr="00567110" w:rsidRDefault="00567110" w:rsidP="00567110">
      <w:pPr>
        <w:spacing w:line="240" w:lineRule="auto"/>
        <w:jc w:val="both"/>
        <w:rPr>
          <w:rFonts w:ascii="Arial" w:hAnsi="Arial" w:cs="Arial"/>
          <w:lang w:val="en-US"/>
        </w:rPr>
      </w:pPr>
      <w:r w:rsidRPr="00567110">
        <w:rPr>
          <w:rFonts w:ascii="Arial" w:hAnsi="Arial" w:cs="Arial"/>
          <w:lang w:val="en-GB"/>
        </w:rPr>
        <w:t xml:space="preserve">2007 </w:t>
      </w:r>
      <w:r w:rsidRPr="00567110">
        <w:rPr>
          <w:rFonts w:ascii="Arial" w:hAnsi="Arial" w:cs="Arial" w:hint="eastAsia"/>
          <w:lang w:val="en-US"/>
        </w:rPr>
        <w:t>年</w:t>
      </w:r>
      <w:r w:rsidRPr="00567110">
        <w:rPr>
          <w:rFonts w:ascii="Arial" w:hAnsi="Arial" w:cs="Arial" w:hint="eastAsia"/>
          <w:lang w:val="en-GB"/>
        </w:rPr>
        <w:t>，</w:t>
      </w:r>
      <w:r w:rsidRPr="00567110">
        <w:rPr>
          <w:rFonts w:ascii="Arial" w:hAnsi="Arial" w:cs="Arial"/>
          <w:lang w:val="en-GB"/>
        </w:rPr>
        <w:t xml:space="preserve">MB&amp;F </w:t>
      </w:r>
      <w:proofErr w:type="spellStart"/>
      <w:r w:rsidRPr="00567110">
        <w:rPr>
          <w:rFonts w:ascii="Arial" w:hAnsi="Arial" w:cs="Arial" w:hint="eastAsia"/>
          <w:lang w:val="en-US"/>
        </w:rPr>
        <w:t>推出首款</w:t>
      </w:r>
      <w:proofErr w:type="spellEnd"/>
      <w:r w:rsidRPr="00567110">
        <w:rPr>
          <w:rFonts w:ascii="Arial" w:hAnsi="Arial" w:cs="Arial"/>
          <w:lang w:val="en-GB"/>
        </w:rPr>
        <w:t xml:space="preserve"> Horological Machine </w:t>
      </w:r>
      <w:proofErr w:type="spellStart"/>
      <w:r w:rsidRPr="00567110">
        <w:rPr>
          <w:rFonts w:ascii="Arial" w:hAnsi="Arial" w:cs="Arial" w:hint="eastAsia"/>
          <w:lang w:val="en-US"/>
        </w:rPr>
        <w:t>腕錶</w:t>
      </w:r>
      <w:proofErr w:type="spellEnd"/>
      <w:r w:rsidRPr="00567110">
        <w:rPr>
          <w:rFonts w:ascii="Arial" w:hAnsi="Arial" w:cs="Arial"/>
          <w:lang w:val="en-GB"/>
        </w:rPr>
        <w:t xml:space="preserve"> HM1</w:t>
      </w:r>
      <w:r w:rsidRPr="00567110">
        <w:rPr>
          <w:rFonts w:ascii="Arial" w:hAnsi="Arial" w:cs="Arial" w:hint="eastAsia"/>
          <w:lang w:val="en-US"/>
        </w:rPr>
        <w:t>。</w:t>
      </w:r>
      <w:proofErr w:type="spellStart"/>
      <w:r w:rsidRPr="00567110">
        <w:rPr>
          <w:rFonts w:ascii="Arial" w:hAnsi="Arial" w:cs="Arial" w:hint="eastAsia"/>
          <w:lang w:val="en-US"/>
        </w:rPr>
        <w:t>精雕細琢的</w:t>
      </w:r>
      <w:proofErr w:type="spellEnd"/>
      <w:r w:rsidRPr="00567110">
        <w:rPr>
          <w:rFonts w:ascii="Arial" w:hAnsi="Arial" w:cs="Arial"/>
          <w:lang w:val="en-US"/>
        </w:rPr>
        <w:t xml:space="preserve"> 3D </w:t>
      </w:r>
      <w:proofErr w:type="spellStart"/>
      <w:r w:rsidRPr="00567110">
        <w:rPr>
          <w:rFonts w:ascii="Arial" w:hAnsi="Arial" w:cs="Arial" w:hint="eastAsia"/>
          <w:lang w:val="en-US"/>
        </w:rPr>
        <w:t>錶殼與精美處理的引擎（機芯）成為日後</w:t>
      </w:r>
      <w:proofErr w:type="spellEnd"/>
      <w:r w:rsidRPr="00567110">
        <w:rPr>
          <w:rFonts w:ascii="Arial" w:hAnsi="Arial" w:cs="Arial"/>
          <w:lang w:val="en-US"/>
        </w:rPr>
        <w:t xml:space="preserve"> Horological Machine </w:t>
      </w:r>
      <w:r w:rsidRPr="00567110">
        <w:rPr>
          <w:rFonts w:ascii="Arial" w:hAnsi="Arial" w:cs="Arial" w:hint="eastAsia"/>
          <w:lang w:val="en-US"/>
        </w:rPr>
        <w:t>系列錶款的指標：這些獨樹一格的作品不僅可以細細訴說時間，甚至超越報時功能。不只探索太空（</w:t>
      </w:r>
      <w:r w:rsidRPr="00567110">
        <w:rPr>
          <w:rFonts w:ascii="Arial" w:hAnsi="Arial" w:cs="Arial"/>
          <w:lang w:val="en-US"/>
        </w:rPr>
        <w:t>HM2</w:t>
      </w:r>
      <w:r w:rsidRPr="00567110">
        <w:rPr>
          <w:rFonts w:ascii="Arial" w:hAnsi="Arial" w:cs="Arial" w:hint="eastAsia"/>
          <w:lang w:val="en-US"/>
        </w:rPr>
        <w:t>、</w:t>
      </w:r>
      <w:r w:rsidRPr="00567110">
        <w:rPr>
          <w:rFonts w:ascii="Arial" w:hAnsi="Arial" w:cs="Arial"/>
          <w:lang w:val="en-US"/>
        </w:rPr>
        <w:t>HM3</w:t>
      </w:r>
      <w:r w:rsidRPr="00567110">
        <w:rPr>
          <w:rFonts w:ascii="Arial" w:hAnsi="Arial" w:cs="Arial" w:hint="eastAsia"/>
          <w:lang w:val="en-US"/>
        </w:rPr>
        <w:t>、</w:t>
      </w:r>
      <w:r w:rsidRPr="00567110">
        <w:rPr>
          <w:rFonts w:ascii="Arial" w:hAnsi="Arial" w:cs="Arial"/>
          <w:lang w:val="en-US"/>
        </w:rPr>
        <w:t>HM6</w:t>
      </w:r>
      <w:r w:rsidRPr="00567110">
        <w:rPr>
          <w:rFonts w:ascii="Arial" w:hAnsi="Arial" w:cs="Arial" w:hint="eastAsia"/>
          <w:lang w:val="en-US"/>
        </w:rPr>
        <w:t>）、翱翔天際（</w:t>
      </w:r>
      <w:r w:rsidRPr="00567110">
        <w:rPr>
          <w:rFonts w:ascii="Arial" w:hAnsi="Arial" w:cs="Arial"/>
          <w:lang w:val="en-US"/>
        </w:rPr>
        <w:t>HM4</w:t>
      </w:r>
      <w:r w:rsidRPr="00567110">
        <w:rPr>
          <w:rFonts w:ascii="Arial" w:hAnsi="Arial" w:cs="Arial" w:hint="eastAsia"/>
          <w:lang w:val="en-US"/>
        </w:rPr>
        <w:t>、</w:t>
      </w:r>
      <w:r w:rsidRPr="00567110">
        <w:rPr>
          <w:rFonts w:ascii="Arial" w:hAnsi="Arial" w:cs="Arial"/>
          <w:lang w:val="en-US"/>
        </w:rPr>
        <w:t>HM9</w:t>
      </w:r>
      <w:r w:rsidRPr="00567110">
        <w:rPr>
          <w:rFonts w:ascii="Arial" w:hAnsi="Arial" w:cs="Arial" w:hint="eastAsia"/>
          <w:lang w:val="en-US"/>
        </w:rPr>
        <w:t>），也馳騁賽道（</w:t>
      </w:r>
      <w:r w:rsidRPr="00567110">
        <w:rPr>
          <w:rFonts w:ascii="Arial" w:hAnsi="Arial" w:cs="Arial"/>
          <w:lang w:val="en-US"/>
        </w:rPr>
        <w:t>HM5</w:t>
      </w:r>
      <w:r w:rsidRPr="00567110">
        <w:rPr>
          <w:rFonts w:ascii="Arial" w:hAnsi="Arial" w:cs="Arial" w:hint="eastAsia"/>
          <w:lang w:val="en-US"/>
        </w:rPr>
        <w:t>、</w:t>
      </w:r>
      <w:r w:rsidRPr="00567110">
        <w:rPr>
          <w:rFonts w:ascii="Arial" w:hAnsi="Arial" w:cs="Arial"/>
          <w:lang w:val="en-US"/>
        </w:rPr>
        <w:t>HMX</w:t>
      </w:r>
      <w:r w:rsidRPr="00567110">
        <w:rPr>
          <w:rFonts w:ascii="Arial" w:hAnsi="Arial" w:cs="Arial" w:hint="eastAsia"/>
          <w:lang w:val="en-US"/>
        </w:rPr>
        <w:t>、</w:t>
      </w:r>
      <w:r w:rsidRPr="00567110">
        <w:rPr>
          <w:rFonts w:ascii="Arial" w:hAnsi="Arial" w:cs="Arial"/>
          <w:lang w:val="en-US"/>
        </w:rPr>
        <w:t>HM8</w:t>
      </w:r>
      <w:r w:rsidRPr="00567110">
        <w:rPr>
          <w:rFonts w:ascii="Arial" w:hAnsi="Arial" w:cs="Arial" w:hint="eastAsia"/>
          <w:lang w:val="en-US"/>
        </w:rPr>
        <w:t>）、深入動物王國（</w:t>
      </w:r>
      <w:r w:rsidRPr="00567110">
        <w:rPr>
          <w:rFonts w:ascii="Arial" w:hAnsi="Arial" w:cs="Arial"/>
          <w:lang w:val="en-US"/>
        </w:rPr>
        <w:t>HM7</w:t>
      </w:r>
      <w:r w:rsidRPr="00567110">
        <w:rPr>
          <w:rFonts w:ascii="Arial" w:hAnsi="Arial" w:cs="Arial" w:hint="eastAsia"/>
          <w:lang w:val="en-US"/>
        </w:rPr>
        <w:t>、</w:t>
      </w:r>
      <w:r w:rsidRPr="00567110">
        <w:rPr>
          <w:rFonts w:ascii="Arial" w:hAnsi="Arial" w:cs="Arial"/>
          <w:lang w:val="en-US"/>
        </w:rPr>
        <w:t>HM10</w:t>
      </w:r>
      <w:r w:rsidRPr="00567110">
        <w:rPr>
          <w:rFonts w:ascii="Arial" w:hAnsi="Arial" w:cs="Arial" w:hint="eastAsia"/>
          <w:lang w:val="en-US"/>
        </w:rPr>
        <w:t>）。</w:t>
      </w:r>
    </w:p>
    <w:p w14:paraId="034B00AE" w14:textId="683BB7FB" w:rsidR="00567110" w:rsidRPr="00567110" w:rsidRDefault="00567110" w:rsidP="00567110">
      <w:pPr>
        <w:spacing w:line="240" w:lineRule="auto"/>
        <w:jc w:val="both"/>
        <w:rPr>
          <w:rFonts w:ascii="Arial" w:hAnsi="Arial" w:cs="Arial"/>
          <w:lang w:eastAsia="zh-TW"/>
        </w:rPr>
      </w:pPr>
      <w:r w:rsidRPr="00567110">
        <w:rPr>
          <w:rFonts w:ascii="Arial" w:hAnsi="Arial" w:cs="Arial"/>
          <w:lang w:val="en-US" w:eastAsia="zh-TW"/>
        </w:rPr>
        <w:t xml:space="preserve">2011 </w:t>
      </w:r>
      <w:r w:rsidRPr="00567110">
        <w:rPr>
          <w:rFonts w:ascii="Arial" w:hAnsi="Arial" w:cs="Arial" w:hint="eastAsia"/>
          <w:lang w:eastAsia="zh-TW"/>
        </w:rPr>
        <w:t>年</w:t>
      </w:r>
      <w:r w:rsidRPr="00567110">
        <w:rPr>
          <w:rFonts w:ascii="Arial" w:hAnsi="Arial" w:cs="Arial" w:hint="eastAsia"/>
          <w:lang w:val="en-US" w:eastAsia="zh-TW"/>
        </w:rPr>
        <w:t>，</w:t>
      </w:r>
      <w:r w:rsidRPr="00567110">
        <w:rPr>
          <w:rFonts w:ascii="Arial" w:hAnsi="Arial" w:cs="Arial"/>
          <w:lang w:val="en-US" w:eastAsia="zh-TW"/>
        </w:rPr>
        <w:t xml:space="preserve">MB&amp;F </w:t>
      </w:r>
      <w:r w:rsidRPr="00567110">
        <w:rPr>
          <w:rFonts w:ascii="Arial" w:hAnsi="Arial" w:cs="Arial" w:hint="eastAsia"/>
          <w:lang w:eastAsia="zh-TW"/>
        </w:rPr>
        <w:t>發表圓形錶殼的</w:t>
      </w:r>
      <w:r w:rsidRPr="00567110">
        <w:rPr>
          <w:rFonts w:ascii="Arial" w:hAnsi="Arial" w:cs="Arial"/>
          <w:lang w:val="en-US" w:eastAsia="zh-TW"/>
        </w:rPr>
        <w:t xml:space="preserve"> Legacy Machine </w:t>
      </w:r>
      <w:r w:rsidRPr="00567110">
        <w:rPr>
          <w:rFonts w:ascii="Arial" w:hAnsi="Arial" w:cs="Arial" w:hint="eastAsia"/>
          <w:lang w:eastAsia="zh-TW"/>
        </w:rPr>
        <w:t>系列。以品牌的標準而言，這些相對古典傳統的錶款重新詮釋昔日鐘錶大師創新且複雜的設計，演繹出當代藝術產物，並向</w:t>
      </w:r>
      <w:r w:rsidRPr="00567110">
        <w:rPr>
          <w:rFonts w:ascii="Arial" w:hAnsi="Arial" w:cs="Arial"/>
          <w:lang w:eastAsia="zh-TW"/>
        </w:rPr>
        <w:t xml:space="preserve"> 19 </w:t>
      </w:r>
      <w:r w:rsidRPr="00567110">
        <w:rPr>
          <w:rFonts w:ascii="Arial" w:hAnsi="Arial" w:cs="Arial" w:hint="eastAsia"/>
          <w:lang w:eastAsia="zh-TW"/>
        </w:rPr>
        <w:t>世紀精湛的製錶工藝致敬。繼</w:t>
      </w:r>
      <w:r w:rsidRPr="00567110">
        <w:rPr>
          <w:rFonts w:ascii="Arial" w:hAnsi="Arial" w:cs="Arial"/>
          <w:lang w:eastAsia="zh-TW"/>
        </w:rPr>
        <w:t xml:space="preserve"> LM1 </w:t>
      </w:r>
      <w:r w:rsidRPr="00567110">
        <w:rPr>
          <w:rFonts w:ascii="Arial" w:hAnsi="Arial" w:cs="Arial" w:hint="eastAsia"/>
          <w:lang w:eastAsia="zh-TW"/>
        </w:rPr>
        <w:t>及</w:t>
      </w:r>
      <w:r w:rsidRPr="00567110">
        <w:rPr>
          <w:rFonts w:ascii="Arial" w:hAnsi="Arial" w:cs="Arial"/>
          <w:lang w:eastAsia="zh-TW"/>
        </w:rPr>
        <w:t xml:space="preserve"> LM2 </w:t>
      </w:r>
      <w:r w:rsidRPr="00567110">
        <w:rPr>
          <w:rFonts w:ascii="Arial" w:hAnsi="Arial" w:cs="Arial" w:hint="eastAsia"/>
          <w:lang w:eastAsia="zh-TW"/>
        </w:rPr>
        <w:t>之後推出的</w:t>
      </w:r>
      <w:r w:rsidRPr="00567110">
        <w:rPr>
          <w:rFonts w:ascii="Arial" w:hAnsi="Arial" w:cs="Arial"/>
          <w:lang w:eastAsia="zh-TW"/>
        </w:rPr>
        <w:t xml:space="preserve"> LM101</w:t>
      </w:r>
      <w:r w:rsidRPr="00567110">
        <w:rPr>
          <w:rFonts w:ascii="Arial" w:hAnsi="Arial" w:cs="Arial" w:hint="eastAsia"/>
          <w:lang w:eastAsia="zh-TW"/>
        </w:rPr>
        <w:t>，是品牌首款搭載全自製機芯的錶款。</w:t>
      </w:r>
      <w:r w:rsidRPr="00567110">
        <w:rPr>
          <w:rFonts w:ascii="Arial" w:hAnsi="Arial" w:cs="Arial"/>
          <w:lang w:eastAsia="zh-TW"/>
        </w:rPr>
        <w:t xml:space="preserve">LM </w:t>
      </w:r>
      <w:proofErr w:type="spellStart"/>
      <w:r w:rsidRPr="00567110">
        <w:rPr>
          <w:rFonts w:ascii="Arial" w:hAnsi="Arial" w:cs="Arial"/>
          <w:lang w:eastAsia="zh-TW"/>
        </w:rPr>
        <w:t>Perpetual</w:t>
      </w:r>
      <w:proofErr w:type="spellEnd"/>
      <w:r w:rsidRPr="00567110">
        <w:rPr>
          <w:rFonts w:ascii="Arial" w:hAnsi="Arial" w:cs="Arial" w:hint="eastAsia"/>
          <w:lang w:eastAsia="zh-TW"/>
        </w:rPr>
        <w:t>、</w:t>
      </w:r>
      <w:r w:rsidRPr="00567110">
        <w:rPr>
          <w:rFonts w:ascii="Arial" w:hAnsi="Arial" w:cs="Arial"/>
          <w:lang w:eastAsia="zh-TW"/>
        </w:rPr>
        <w:t xml:space="preserve">LM Split </w:t>
      </w:r>
      <w:proofErr w:type="spellStart"/>
      <w:r w:rsidRPr="00567110">
        <w:rPr>
          <w:rFonts w:ascii="Arial" w:hAnsi="Arial" w:cs="Arial"/>
          <w:lang w:eastAsia="zh-TW"/>
        </w:rPr>
        <w:t>Escapement</w:t>
      </w:r>
      <w:proofErr w:type="spellEnd"/>
      <w:r w:rsidRPr="00567110">
        <w:rPr>
          <w:rFonts w:ascii="Arial" w:hAnsi="Arial" w:cs="Arial"/>
          <w:lang w:eastAsia="zh-TW"/>
        </w:rPr>
        <w:t xml:space="preserve"> </w:t>
      </w:r>
      <w:r w:rsidRPr="00567110">
        <w:rPr>
          <w:rFonts w:ascii="Arial" w:hAnsi="Arial" w:cs="Arial" w:hint="eastAsia"/>
          <w:lang w:eastAsia="zh-TW"/>
        </w:rPr>
        <w:t>與</w:t>
      </w:r>
      <w:r w:rsidRPr="00567110">
        <w:rPr>
          <w:rFonts w:ascii="Arial" w:hAnsi="Arial" w:cs="Arial"/>
          <w:lang w:eastAsia="zh-TW"/>
        </w:rPr>
        <w:t xml:space="preserve"> LM Thunderdome </w:t>
      </w:r>
      <w:r w:rsidRPr="00567110">
        <w:rPr>
          <w:rFonts w:ascii="Arial" w:hAnsi="Arial" w:cs="Arial" w:hint="eastAsia"/>
          <w:lang w:eastAsia="zh-TW"/>
        </w:rPr>
        <w:t>則進一步提升系列作品的深度與廣度。</w:t>
      </w:r>
      <w:r w:rsidRPr="00567110">
        <w:rPr>
          <w:rFonts w:ascii="Arial" w:hAnsi="Arial" w:cs="Arial"/>
          <w:lang w:eastAsia="zh-TW"/>
        </w:rPr>
        <w:t xml:space="preserve">2019 </w:t>
      </w:r>
      <w:r w:rsidRPr="00567110">
        <w:rPr>
          <w:rFonts w:ascii="Arial" w:hAnsi="Arial" w:cs="Arial" w:hint="eastAsia"/>
          <w:lang w:eastAsia="zh-TW"/>
        </w:rPr>
        <w:t>年</w:t>
      </w:r>
      <w:r w:rsidRPr="00567110">
        <w:rPr>
          <w:rFonts w:ascii="Arial" w:hAnsi="Arial" w:cs="Arial"/>
          <w:lang w:eastAsia="zh-TW"/>
        </w:rPr>
        <w:t xml:space="preserve"> MB&amp;F </w:t>
      </w:r>
      <w:r w:rsidRPr="00567110">
        <w:rPr>
          <w:rFonts w:ascii="Arial" w:hAnsi="Arial" w:cs="Arial" w:hint="eastAsia"/>
          <w:lang w:eastAsia="zh-TW"/>
        </w:rPr>
        <w:t>推出首款專為女性打造的腕錶</w:t>
      </w:r>
      <w:r w:rsidRPr="00567110">
        <w:rPr>
          <w:rFonts w:ascii="Arial" w:hAnsi="Arial" w:cs="Arial"/>
          <w:lang w:eastAsia="zh-TW"/>
        </w:rPr>
        <w:t xml:space="preserve"> LM </w:t>
      </w:r>
      <w:proofErr w:type="spellStart"/>
      <w:r w:rsidRPr="00567110">
        <w:rPr>
          <w:rFonts w:ascii="Arial" w:hAnsi="Arial" w:cs="Arial"/>
          <w:lang w:eastAsia="zh-TW"/>
        </w:rPr>
        <w:t>FlyingT</w:t>
      </w:r>
      <w:proofErr w:type="spellEnd"/>
      <w:r w:rsidRPr="00567110">
        <w:rPr>
          <w:rFonts w:ascii="Arial" w:hAnsi="Arial" w:cs="Arial" w:hint="eastAsia"/>
          <w:lang w:eastAsia="zh-TW"/>
        </w:rPr>
        <w:t>，成為品牌一大重要轉捩點；接著於</w:t>
      </w:r>
      <w:r w:rsidRPr="00567110">
        <w:rPr>
          <w:rFonts w:ascii="Arial" w:hAnsi="Arial" w:cs="Arial"/>
          <w:lang w:eastAsia="zh-TW"/>
        </w:rPr>
        <w:t xml:space="preserve"> 2021 </w:t>
      </w:r>
      <w:r w:rsidRPr="00567110">
        <w:rPr>
          <w:rFonts w:ascii="Arial" w:hAnsi="Arial" w:cs="Arial" w:hint="eastAsia"/>
          <w:lang w:eastAsia="zh-TW"/>
        </w:rPr>
        <w:t>年發表</w:t>
      </w:r>
      <w:r w:rsidRPr="00567110">
        <w:rPr>
          <w:rFonts w:ascii="Arial" w:hAnsi="Arial" w:cs="Arial"/>
          <w:lang w:eastAsia="zh-TW"/>
        </w:rPr>
        <w:t xml:space="preserve"> </w:t>
      </w:r>
      <w:proofErr w:type="spellStart"/>
      <w:r w:rsidRPr="00567110">
        <w:rPr>
          <w:rFonts w:ascii="Arial" w:hAnsi="Arial" w:cs="Arial"/>
          <w:lang w:eastAsia="zh-TW"/>
        </w:rPr>
        <w:t>Legacy</w:t>
      </w:r>
      <w:proofErr w:type="spellEnd"/>
      <w:r w:rsidRPr="00567110">
        <w:rPr>
          <w:rFonts w:ascii="Arial" w:hAnsi="Arial" w:cs="Arial"/>
          <w:lang w:eastAsia="zh-TW"/>
        </w:rPr>
        <w:t xml:space="preserve"> Machine </w:t>
      </w:r>
      <w:r w:rsidRPr="00567110">
        <w:rPr>
          <w:rFonts w:ascii="Arial" w:hAnsi="Arial" w:cs="Arial" w:hint="eastAsia"/>
          <w:lang w:eastAsia="zh-TW"/>
        </w:rPr>
        <w:t>十週年紀念錶款</w:t>
      </w:r>
      <w:r w:rsidRPr="00567110">
        <w:rPr>
          <w:rFonts w:ascii="Arial" w:hAnsi="Arial" w:cs="Arial"/>
          <w:lang w:eastAsia="zh-TW"/>
        </w:rPr>
        <w:t xml:space="preserve"> LMX</w:t>
      </w:r>
      <w:r w:rsidRPr="00567110">
        <w:rPr>
          <w:rFonts w:ascii="Arial" w:hAnsi="Arial" w:cs="Arial" w:hint="eastAsia"/>
          <w:lang w:eastAsia="zh-TW"/>
        </w:rPr>
        <w:t>。</w:t>
      </w:r>
      <w:r w:rsidRPr="00567110">
        <w:rPr>
          <w:rFonts w:ascii="Arial" w:hAnsi="Arial" w:cs="Arial"/>
          <w:lang w:eastAsia="zh-TW"/>
        </w:rPr>
        <w:t xml:space="preserve">MB&amp;F </w:t>
      </w:r>
      <w:r w:rsidRPr="00567110">
        <w:rPr>
          <w:rFonts w:ascii="Arial" w:hAnsi="Arial" w:cs="Arial" w:hint="eastAsia"/>
          <w:lang w:eastAsia="zh-TW"/>
        </w:rPr>
        <w:t>穿梭古今，交替呈現徹底顛覆傳統的</w:t>
      </w:r>
      <w:r w:rsidRPr="00567110">
        <w:rPr>
          <w:rFonts w:ascii="Arial" w:hAnsi="Arial" w:cs="Arial"/>
          <w:lang w:eastAsia="zh-TW"/>
        </w:rPr>
        <w:t xml:space="preserve"> </w:t>
      </w:r>
      <w:proofErr w:type="spellStart"/>
      <w:r w:rsidRPr="00567110">
        <w:rPr>
          <w:rFonts w:ascii="Arial" w:hAnsi="Arial" w:cs="Arial"/>
          <w:lang w:eastAsia="zh-TW"/>
        </w:rPr>
        <w:t>Horological</w:t>
      </w:r>
      <w:proofErr w:type="spellEnd"/>
      <w:r w:rsidRPr="00567110">
        <w:rPr>
          <w:rFonts w:ascii="Arial" w:hAnsi="Arial" w:cs="Arial"/>
          <w:lang w:eastAsia="zh-TW"/>
        </w:rPr>
        <w:t xml:space="preserve"> Machine </w:t>
      </w:r>
      <w:r w:rsidRPr="00567110">
        <w:rPr>
          <w:rFonts w:ascii="Arial" w:hAnsi="Arial" w:cs="Arial" w:hint="eastAsia"/>
          <w:lang w:eastAsia="zh-TW"/>
        </w:rPr>
        <w:t>系列，以及傳承歷史風華的</w:t>
      </w:r>
      <w:r w:rsidRPr="00567110">
        <w:rPr>
          <w:rFonts w:ascii="Arial" w:hAnsi="Arial" w:cs="Arial"/>
          <w:lang w:eastAsia="zh-TW"/>
        </w:rPr>
        <w:t xml:space="preserve"> </w:t>
      </w:r>
      <w:proofErr w:type="spellStart"/>
      <w:r w:rsidRPr="00567110">
        <w:rPr>
          <w:rFonts w:ascii="Arial" w:hAnsi="Arial" w:cs="Arial"/>
          <w:lang w:eastAsia="zh-TW"/>
        </w:rPr>
        <w:t>Legacy</w:t>
      </w:r>
      <w:proofErr w:type="spellEnd"/>
      <w:r w:rsidRPr="00567110">
        <w:rPr>
          <w:rFonts w:ascii="Arial" w:hAnsi="Arial" w:cs="Arial"/>
          <w:lang w:eastAsia="zh-TW"/>
        </w:rPr>
        <w:t xml:space="preserve"> Machine </w:t>
      </w:r>
      <w:r w:rsidRPr="00567110">
        <w:rPr>
          <w:rFonts w:ascii="Arial" w:hAnsi="Arial" w:cs="Arial" w:hint="eastAsia"/>
          <w:lang w:eastAsia="zh-TW"/>
        </w:rPr>
        <w:t>系列。</w:t>
      </w:r>
    </w:p>
    <w:p w14:paraId="30E86411" w14:textId="560DF911" w:rsidR="00567110" w:rsidRPr="00567110" w:rsidRDefault="00567110" w:rsidP="00567110">
      <w:pPr>
        <w:spacing w:line="240" w:lineRule="auto"/>
        <w:jc w:val="both"/>
        <w:rPr>
          <w:rFonts w:ascii="Arial" w:hAnsi="Arial" w:cs="Arial"/>
          <w:lang w:eastAsia="zh-TW"/>
        </w:rPr>
      </w:pPr>
      <w:r w:rsidRPr="00567110">
        <w:rPr>
          <w:rFonts w:ascii="Arial" w:hAnsi="Arial" w:cs="Arial" w:hint="eastAsia"/>
          <w:lang w:eastAsia="zh-TW"/>
        </w:rPr>
        <w:t>有鑑於品牌中的</w:t>
      </w:r>
      <w:r w:rsidRPr="00567110">
        <w:rPr>
          <w:rFonts w:ascii="Arial" w:hAnsi="Arial" w:cs="Arial"/>
          <w:lang w:eastAsia="zh-TW"/>
        </w:rPr>
        <w:t xml:space="preserve"> F </w:t>
      </w:r>
      <w:r w:rsidRPr="00567110">
        <w:rPr>
          <w:rFonts w:ascii="Arial" w:hAnsi="Arial" w:cs="Arial" w:hint="eastAsia"/>
          <w:lang w:eastAsia="zh-TW"/>
        </w:rPr>
        <w:t>代表朋友</w:t>
      </w:r>
      <w:r w:rsidRPr="00567110">
        <w:rPr>
          <w:rFonts w:ascii="Arial" w:hAnsi="Arial" w:cs="Arial"/>
          <w:lang w:eastAsia="zh-TW"/>
        </w:rPr>
        <w:t xml:space="preserve"> (Friends)</w:t>
      </w:r>
      <w:r w:rsidRPr="00567110">
        <w:rPr>
          <w:rFonts w:ascii="Arial" w:hAnsi="Arial" w:cs="Arial" w:hint="eastAsia"/>
          <w:lang w:eastAsia="zh-TW"/>
        </w:rPr>
        <w:t>，</w:t>
      </w:r>
      <w:r w:rsidRPr="00567110">
        <w:rPr>
          <w:rFonts w:ascii="Arial" w:hAnsi="Arial" w:cs="Arial"/>
          <w:lang w:eastAsia="zh-TW"/>
        </w:rPr>
        <w:t xml:space="preserve">MB&amp;F </w:t>
      </w:r>
      <w:r w:rsidRPr="00567110">
        <w:rPr>
          <w:rFonts w:ascii="Arial" w:hAnsi="Arial" w:cs="Arial" w:hint="eastAsia"/>
          <w:lang w:eastAsia="zh-TW"/>
        </w:rPr>
        <w:t>與仰慕的藝術家、製錶商、設計師及製造商合作也是再自然不過的事。</w:t>
      </w:r>
    </w:p>
    <w:p w14:paraId="4B64D086" w14:textId="7118D5B1" w:rsidR="00567110" w:rsidRPr="00567110" w:rsidRDefault="00567110" w:rsidP="00567110">
      <w:pPr>
        <w:spacing w:line="240" w:lineRule="auto"/>
        <w:jc w:val="both"/>
        <w:rPr>
          <w:rFonts w:ascii="Arial" w:hAnsi="Arial" w:cs="Arial"/>
          <w:lang w:val="en-US"/>
        </w:rPr>
      </w:pPr>
      <w:proofErr w:type="spellStart"/>
      <w:r w:rsidRPr="00567110">
        <w:rPr>
          <w:rFonts w:ascii="Arial" w:hAnsi="Arial" w:cs="Arial" w:hint="eastAsia"/>
          <w:lang w:val="en-US"/>
        </w:rPr>
        <w:t>這樣的合作開創出</w:t>
      </w:r>
      <w:proofErr w:type="spellEnd"/>
      <w:r w:rsidRPr="00567110">
        <w:rPr>
          <w:rFonts w:ascii="Arial" w:hAnsi="Arial" w:cs="Arial"/>
        </w:rPr>
        <w:t xml:space="preserve"> Performance Art </w:t>
      </w:r>
      <w:r w:rsidRPr="00567110">
        <w:rPr>
          <w:rFonts w:ascii="Arial" w:hAnsi="Arial" w:cs="Arial" w:hint="eastAsia"/>
          <w:lang w:val="en-US"/>
        </w:rPr>
        <w:t>與</w:t>
      </w:r>
      <w:r w:rsidRPr="00567110">
        <w:rPr>
          <w:rFonts w:ascii="Arial" w:hAnsi="Arial" w:cs="Arial"/>
        </w:rPr>
        <w:t xml:space="preserve"> </w:t>
      </w:r>
      <w:proofErr w:type="spellStart"/>
      <w:r w:rsidRPr="00567110">
        <w:rPr>
          <w:rFonts w:ascii="Arial" w:hAnsi="Arial" w:cs="Arial"/>
        </w:rPr>
        <w:t>Co-creation</w:t>
      </w:r>
      <w:proofErr w:type="spellEnd"/>
      <w:r w:rsidRPr="00567110">
        <w:rPr>
          <w:rFonts w:ascii="Arial" w:hAnsi="Arial" w:cs="Arial"/>
        </w:rPr>
        <w:t xml:space="preserve"> </w:t>
      </w:r>
      <w:proofErr w:type="spellStart"/>
      <w:r w:rsidRPr="00567110">
        <w:rPr>
          <w:rFonts w:ascii="Arial" w:hAnsi="Arial" w:cs="Arial" w:hint="eastAsia"/>
          <w:lang w:val="en-US"/>
        </w:rPr>
        <w:t>兩個新系列</w:t>
      </w:r>
      <w:r w:rsidRPr="00567110">
        <w:rPr>
          <w:rFonts w:ascii="Arial" w:hAnsi="Arial" w:cs="Arial" w:hint="eastAsia"/>
        </w:rPr>
        <w:t>，</w:t>
      </w:r>
      <w:r w:rsidRPr="00567110">
        <w:rPr>
          <w:rFonts w:ascii="Arial" w:hAnsi="Arial" w:cs="Arial" w:hint="eastAsia"/>
          <w:lang w:val="en-US"/>
        </w:rPr>
        <w:t>前者是由外部創意人才重新演繹</w:t>
      </w:r>
      <w:proofErr w:type="spellEnd"/>
      <w:r w:rsidRPr="00567110">
        <w:rPr>
          <w:rFonts w:ascii="Arial" w:hAnsi="Arial" w:cs="Arial"/>
        </w:rPr>
        <w:t xml:space="preserve"> MB&amp;F </w:t>
      </w:r>
      <w:proofErr w:type="spellStart"/>
      <w:r w:rsidRPr="00567110">
        <w:rPr>
          <w:rFonts w:ascii="Arial" w:hAnsi="Arial" w:cs="Arial" w:hint="eastAsia"/>
          <w:lang w:val="en-US"/>
        </w:rPr>
        <w:t>腕錶</w:t>
      </w:r>
      <w:r w:rsidRPr="00567110">
        <w:rPr>
          <w:rFonts w:ascii="Arial" w:hAnsi="Arial" w:cs="Arial" w:hint="eastAsia"/>
        </w:rPr>
        <w:t>，</w:t>
      </w:r>
      <w:r w:rsidRPr="00567110">
        <w:rPr>
          <w:rFonts w:ascii="Arial" w:hAnsi="Arial" w:cs="Arial" w:hint="eastAsia"/>
          <w:lang w:val="en-US"/>
        </w:rPr>
        <w:t>後者則為腕錶以外的機械作品</w:t>
      </w:r>
      <w:r w:rsidRPr="00567110">
        <w:rPr>
          <w:rFonts w:ascii="Arial" w:hAnsi="Arial" w:cs="Arial" w:hint="eastAsia"/>
        </w:rPr>
        <w:t>，</w:t>
      </w:r>
      <w:r w:rsidRPr="00567110">
        <w:rPr>
          <w:rFonts w:ascii="Arial" w:hAnsi="Arial" w:cs="Arial" w:hint="eastAsia"/>
          <w:lang w:val="en-US"/>
        </w:rPr>
        <w:t>由獨一無二的瑞士製造商根據</w:t>
      </w:r>
      <w:proofErr w:type="spellEnd"/>
      <w:r w:rsidRPr="00567110">
        <w:rPr>
          <w:rFonts w:ascii="Arial" w:hAnsi="Arial" w:cs="Arial"/>
        </w:rPr>
        <w:t xml:space="preserve"> MB&amp;F </w:t>
      </w:r>
      <w:proofErr w:type="spellStart"/>
      <w:r w:rsidRPr="00567110">
        <w:rPr>
          <w:rFonts w:ascii="Arial" w:hAnsi="Arial" w:cs="Arial" w:hint="eastAsia"/>
          <w:lang w:val="en-US"/>
        </w:rPr>
        <w:t>的創意與設計製作而成。這些共同創作的作品中，有許多具備報時功能，例如與</w:t>
      </w:r>
      <w:proofErr w:type="spellEnd"/>
      <w:r w:rsidRPr="00567110">
        <w:rPr>
          <w:rFonts w:ascii="Arial" w:hAnsi="Arial" w:cs="Arial"/>
          <w:lang w:val="en-US"/>
        </w:rPr>
        <w:t xml:space="preserve"> </w:t>
      </w:r>
      <w:proofErr w:type="spellStart"/>
      <w:r w:rsidRPr="00567110">
        <w:rPr>
          <w:rFonts w:ascii="Arial" w:hAnsi="Arial" w:cs="Arial"/>
          <w:lang w:val="en-US"/>
        </w:rPr>
        <w:t>L’Epée</w:t>
      </w:r>
      <w:proofErr w:type="spellEnd"/>
      <w:r w:rsidRPr="00567110">
        <w:rPr>
          <w:rFonts w:ascii="Arial" w:hAnsi="Arial" w:cs="Arial"/>
          <w:lang w:val="en-US"/>
        </w:rPr>
        <w:t xml:space="preserve"> 1839 </w:t>
      </w:r>
      <w:proofErr w:type="spellStart"/>
      <w:r w:rsidRPr="00567110">
        <w:rPr>
          <w:rFonts w:ascii="Arial" w:hAnsi="Arial" w:cs="Arial" w:hint="eastAsia"/>
          <w:lang w:val="en-US"/>
        </w:rPr>
        <w:t>合作的各類座鐘，另外與</w:t>
      </w:r>
      <w:proofErr w:type="spellEnd"/>
      <w:r w:rsidRPr="00567110">
        <w:rPr>
          <w:rFonts w:ascii="Arial" w:hAnsi="Arial" w:cs="Arial"/>
          <w:lang w:val="en-US"/>
        </w:rPr>
        <w:t xml:space="preserve"> </w:t>
      </w:r>
      <w:proofErr w:type="spellStart"/>
      <w:r w:rsidRPr="00567110">
        <w:rPr>
          <w:rFonts w:ascii="Arial" w:hAnsi="Arial" w:cs="Arial"/>
          <w:lang w:val="en-US"/>
        </w:rPr>
        <w:t>Reuge</w:t>
      </w:r>
      <w:proofErr w:type="spellEnd"/>
      <w:r w:rsidRPr="00567110">
        <w:rPr>
          <w:rFonts w:ascii="Arial" w:hAnsi="Arial" w:cs="Arial"/>
          <w:lang w:val="en-US"/>
        </w:rPr>
        <w:t xml:space="preserve"> </w:t>
      </w:r>
      <w:r w:rsidRPr="00567110">
        <w:rPr>
          <w:rFonts w:ascii="Arial" w:hAnsi="Arial" w:cs="Arial" w:hint="eastAsia"/>
          <w:lang w:val="en-US"/>
        </w:rPr>
        <w:t>和</w:t>
      </w:r>
      <w:r w:rsidRPr="00567110">
        <w:rPr>
          <w:rFonts w:ascii="Arial" w:hAnsi="Arial" w:cs="Arial"/>
          <w:lang w:val="en-US"/>
        </w:rPr>
        <w:t xml:space="preserve"> </w:t>
      </w:r>
      <w:proofErr w:type="spellStart"/>
      <w:r w:rsidRPr="00567110">
        <w:rPr>
          <w:rFonts w:ascii="Arial" w:hAnsi="Arial" w:cs="Arial"/>
          <w:lang w:val="en-US"/>
        </w:rPr>
        <w:t>Caran</w:t>
      </w:r>
      <w:proofErr w:type="spellEnd"/>
      <w:r w:rsidRPr="00567110">
        <w:rPr>
          <w:rFonts w:ascii="Arial" w:hAnsi="Arial" w:cs="Arial"/>
          <w:lang w:val="en-US"/>
        </w:rPr>
        <w:t xml:space="preserve"> </w:t>
      </w:r>
      <w:proofErr w:type="spellStart"/>
      <w:r w:rsidRPr="00567110">
        <w:rPr>
          <w:rFonts w:ascii="Arial" w:hAnsi="Arial" w:cs="Arial"/>
          <w:lang w:val="en-US"/>
        </w:rPr>
        <w:t>d’Ache</w:t>
      </w:r>
      <w:proofErr w:type="spellEnd"/>
      <w:r w:rsidRPr="00567110">
        <w:rPr>
          <w:rFonts w:ascii="Arial" w:hAnsi="Arial" w:cs="Arial"/>
          <w:lang w:val="en-US"/>
        </w:rPr>
        <w:t xml:space="preserve"> </w:t>
      </w:r>
      <w:proofErr w:type="spellStart"/>
      <w:r w:rsidRPr="00567110">
        <w:rPr>
          <w:rFonts w:ascii="Arial" w:hAnsi="Arial" w:cs="Arial" w:hint="eastAsia"/>
          <w:lang w:val="en-US"/>
        </w:rPr>
        <w:t>的合作則激盪出不同類型的機械藝術</w:t>
      </w:r>
      <w:proofErr w:type="spellEnd"/>
      <w:r w:rsidRPr="00567110">
        <w:rPr>
          <w:rFonts w:ascii="Arial" w:hAnsi="Arial" w:cs="Arial" w:hint="eastAsia"/>
          <w:lang w:val="en-US"/>
        </w:rPr>
        <w:t>。</w:t>
      </w:r>
    </w:p>
    <w:p w14:paraId="29B7FF44" w14:textId="60CAE34E" w:rsidR="00567110" w:rsidRPr="00567110" w:rsidRDefault="00567110" w:rsidP="00567110">
      <w:pPr>
        <w:spacing w:line="240" w:lineRule="auto"/>
        <w:jc w:val="both"/>
        <w:rPr>
          <w:rFonts w:ascii="Arial" w:hAnsi="Arial" w:cs="Arial"/>
          <w:lang w:eastAsia="zh-TW"/>
        </w:rPr>
      </w:pPr>
      <w:r w:rsidRPr="00567110">
        <w:rPr>
          <w:rFonts w:ascii="Arial" w:hAnsi="Arial" w:cs="Arial" w:hint="eastAsia"/>
          <w:lang w:eastAsia="zh-TW"/>
        </w:rPr>
        <w:t>為了讓這些鐘錶作品在最適當的舞台閃耀</w:t>
      </w:r>
      <w:r w:rsidRPr="00567110">
        <w:rPr>
          <w:rFonts w:ascii="Arial" w:hAnsi="Arial" w:cs="Arial" w:hint="eastAsia"/>
          <w:lang w:val="en-US" w:eastAsia="zh-TW"/>
        </w:rPr>
        <w:t>，</w:t>
      </w:r>
      <w:proofErr w:type="spellStart"/>
      <w:r w:rsidRPr="00567110">
        <w:rPr>
          <w:rFonts w:ascii="Arial" w:hAnsi="Arial" w:cs="Arial"/>
          <w:lang w:val="en-US" w:eastAsia="zh-TW"/>
        </w:rPr>
        <w:t>Büsser</w:t>
      </w:r>
      <w:proofErr w:type="spellEnd"/>
      <w:r w:rsidRPr="00567110">
        <w:rPr>
          <w:rFonts w:ascii="Arial" w:hAnsi="Arial" w:cs="Arial"/>
          <w:lang w:val="en-US" w:eastAsia="zh-TW"/>
        </w:rPr>
        <w:t xml:space="preserve"> </w:t>
      </w:r>
      <w:r w:rsidRPr="00567110">
        <w:rPr>
          <w:rFonts w:ascii="Arial" w:hAnsi="Arial" w:cs="Arial" w:hint="eastAsia"/>
          <w:lang w:eastAsia="zh-TW"/>
        </w:rPr>
        <w:t>的想法是集結其他藝術家的各式機械藝術作品</w:t>
      </w:r>
      <w:r w:rsidRPr="00567110">
        <w:rPr>
          <w:rFonts w:ascii="Arial" w:hAnsi="Arial" w:cs="Arial" w:hint="eastAsia"/>
          <w:lang w:val="en-US" w:eastAsia="zh-TW"/>
        </w:rPr>
        <w:t>，</w:t>
      </w:r>
      <w:r w:rsidRPr="00567110">
        <w:rPr>
          <w:rFonts w:ascii="Arial" w:hAnsi="Arial" w:cs="Arial" w:hint="eastAsia"/>
          <w:lang w:eastAsia="zh-TW"/>
        </w:rPr>
        <w:t>共同陳設於藝廊中</w:t>
      </w:r>
      <w:r w:rsidRPr="00567110">
        <w:rPr>
          <w:rFonts w:ascii="Arial" w:hAnsi="Arial" w:cs="Arial" w:hint="eastAsia"/>
          <w:lang w:val="en-US" w:eastAsia="zh-TW"/>
        </w:rPr>
        <w:t>，</w:t>
      </w:r>
      <w:r w:rsidRPr="00567110">
        <w:rPr>
          <w:rFonts w:ascii="Arial" w:hAnsi="Arial" w:cs="Arial" w:hint="eastAsia"/>
          <w:lang w:eastAsia="zh-TW"/>
        </w:rPr>
        <w:t>而非傳統的店面。這樣的想法最終催生出位於日內瓦的首間</w:t>
      </w:r>
      <w:r w:rsidRPr="00567110">
        <w:rPr>
          <w:rFonts w:ascii="Arial" w:hAnsi="Arial" w:cs="Arial"/>
          <w:lang w:eastAsia="zh-TW"/>
        </w:rPr>
        <w:t xml:space="preserve">MB&amp;F </w:t>
      </w:r>
      <w:proofErr w:type="spellStart"/>
      <w:r w:rsidRPr="00567110">
        <w:rPr>
          <w:rFonts w:ascii="Arial" w:hAnsi="Arial" w:cs="Arial"/>
          <w:lang w:eastAsia="zh-TW"/>
        </w:rPr>
        <w:t>M.A.D.Gallery</w:t>
      </w:r>
      <w:proofErr w:type="spellEnd"/>
      <w:r w:rsidRPr="00567110">
        <w:rPr>
          <w:rFonts w:ascii="Arial" w:hAnsi="Arial" w:cs="Arial" w:hint="eastAsia"/>
          <w:lang w:eastAsia="zh-TW"/>
        </w:rPr>
        <w:t>（</w:t>
      </w:r>
      <w:r w:rsidRPr="00567110">
        <w:rPr>
          <w:rFonts w:ascii="Arial" w:hAnsi="Arial" w:cs="Arial"/>
          <w:lang w:eastAsia="zh-TW"/>
        </w:rPr>
        <w:t xml:space="preserve">M.A.D. </w:t>
      </w:r>
      <w:r w:rsidRPr="00567110">
        <w:rPr>
          <w:rFonts w:ascii="Arial" w:hAnsi="Arial" w:cs="Arial" w:hint="eastAsia"/>
          <w:lang w:eastAsia="zh-TW"/>
        </w:rPr>
        <w:t>為機械藝術裝置</w:t>
      </w:r>
      <w:r w:rsidRPr="00567110">
        <w:rPr>
          <w:rFonts w:ascii="Arial" w:hAnsi="Arial" w:cs="Arial"/>
          <w:lang w:eastAsia="zh-TW"/>
        </w:rPr>
        <w:t xml:space="preserve"> </w:t>
      </w:r>
      <w:proofErr w:type="spellStart"/>
      <w:r w:rsidRPr="00567110">
        <w:rPr>
          <w:rFonts w:ascii="Arial" w:hAnsi="Arial" w:cs="Arial"/>
          <w:lang w:eastAsia="zh-TW"/>
        </w:rPr>
        <w:t>Mechanical</w:t>
      </w:r>
      <w:proofErr w:type="spellEnd"/>
      <w:r w:rsidRPr="00567110">
        <w:rPr>
          <w:rFonts w:ascii="Arial" w:hAnsi="Arial" w:cs="Arial"/>
          <w:lang w:eastAsia="zh-TW"/>
        </w:rPr>
        <w:t xml:space="preserve"> Art </w:t>
      </w:r>
      <w:proofErr w:type="spellStart"/>
      <w:r w:rsidRPr="00567110">
        <w:rPr>
          <w:rFonts w:ascii="Arial" w:hAnsi="Arial" w:cs="Arial"/>
          <w:lang w:eastAsia="zh-TW"/>
        </w:rPr>
        <w:t>Devices</w:t>
      </w:r>
      <w:proofErr w:type="spellEnd"/>
      <w:r w:rsidRPr="00567110">
        <w:rPr>
          <w:rFonts w:ascii="Arial" w:hAnsi="Arial" w:cs="Arial"/>
          <w:lang w:eastAsia="zh-TW"/>
        </w:rPr>
        <w:t xml:space="preserve"> </w:t>
      </w:r>
      <w:r w:rsidRPr="00567110">
        <w:rPr>
          <w:rFonts w:ascii="Arial" w:hAnsi="Arial" w:cs="Arial" w:hint="eastAsia"/>
          <w:lang w:eastAsia="zh-TW"/>
        </w:rPr>
        <w:t>的縮寫），接著又陸續進駐台北、杜拜和香港。</w:t>
      </w:r>
      <w:bookmarkStart w:id="1" w:name="_GoBack"/>
      <w:bookmarkEnd w:id="1"/>
    </w:p>
    <w:p w14:paraId="12C896C4" w14:textId="77777777" w:rsidR="00567110" w:rsidRPr="00567110" w:rsidRDefault="00567110" w:rsidP="00567110">
      <w:pPr>
        <w:spacing w:line="240" w:lineRule="auto"/>
        <w:jc w:val="both"/>
        <w:rPr>
          <w:rFonts w:ascii="Arial" w:hAnsi="Arial" w:cs="Arial"/>
          <w:lang w:val="en-US"/>
        </w:rPr>
      </w:pPr>
      <w:r w:rsidRPr="00567110">
        <w:rPr>
          <w:rFonts w:ascii="Arial" w:hAnsi="Arial" w:cs="Arial"/>
        </w:rPr>
        <w:t>MB&amp;F</w:t>
      </w:r>
      <w:proofErr w:type="spellStart"/>
      <w:r w:rsidRPr="00567110">
        <w:rPr>
          <w:rFonts w:ascii="Arial" w:hAnsi="Arial" w:cs="Arial" w:hint="eastAsia"/>
          <w:lang w:val="en-US"/>
        </w:rPr>
        <w:t>迄今在日內瓦鐘錶大賞</w:t>
      </w:r>
      <w:proofErr w:type="spellEnd"/>
      <w:r w:rsidRPr="00567110">
        <w:rPr>
          <w:rFonts w:ascii="Arial" w:hAnsi="Arial" w:cs="Arial"/>
        </w:rPr>
        <w:t xml:space="preserve"> (Grand Prix d'Horlogerie de Genève) </w:t>
      </w:r>
      <w:proofErr w:type="spellStart"/>
      <w:r w:rsidRPr="00567110">
        <w:rPr>
          <w:rFonts w:ascii="Arial" w:hAnsi="Arial" w:cs="Arial" w:hint="eastAsia"/>
          <w:lang w:val="en-US"/>
        </w:rPr>
        <w:t>已勇奪超過</w:t>
      </w:r>
      <w:proofErr w:type="spellEnd"/>
      <w:r w:rsidRPr="00567110">
        <w:rPr>
          <w:rFonts w:ascii="Arial" w:hAnsi="Arial" w:cs="Arial"/>
          <w:lang w:eastAsia="zh-TW"/>
        </w:rPr>
        <w:t>9</w:t>
      </w:r>
      <w:proofErr w:type="spellStart"/>
      <w:r w:rsidRPr="00567110">
        <w:rPr>
          <w:rFonts w:ascii="Arial" w:hAnsi="Arial" w:cs="Arial" w:hint="eastAsia"/>
          <w:lang w:val="en-US"/>
        </w:rPr>
        <w:t>座獎項</w:t>
      </w:r>
      <w:r w:rsidRPr="00567110">
        <w:rPr>
          <w:rFonts w:ascii="Arial" w:hAnsi="Arial" w:cs="Arial" w:hint="eastAsia"/>
        </w:rPr>
        <w:t>，</w:t>
      </w:r>
      <w:r w:rsidRPr="00567110">
        <w:rPr>
          <w:rFonts w:ascii="Arial" w:hAnsi="Arial" w:cs="Arial" w:hint="eastAsia"/>
          <w:lang w:val="en-US"/>
        </w:rPr>
        <w:t>其中包括最高榮譽獎項</w:t>
      </w:r>
      <w:proofErr w:type="spellEnd"/>
      <w:r w:rsidRPr="00567110">
        <w:rPr>
          <w:rFonts w:ascii="Arial" w:hAnsi="Arial" w:cs="Arial" w:hint="eastAsia"/>
        </w:rPr>
        <w:t>：</w:t>
      </w:r>
      <w:r w:rsidRPr="00567110">
        <w:rPr>
          <w:rFonts w:ascii="Arial" w:hAnsi="Arial" w:cs="Arial" w:hint="eastAsia"/>
          <w:lang w:val="en-US"/>
        </w:rPr>
        <w:t>「</w:t>
      </w:r>
      <w:proofErr w:type="spellStart"/>
      <w:r w:rsidRPr="00567110">
        <w:rPr>
          <w:rFonts w:ascii="Arial" w:hAnsi="Arial" w:cs="Arial" w:hint="eastAsia"/>
          <w:lang w:val="en-US"/>
        </w:rPr>
        <w:t>金指針獎</w:t>
      </w:r>
      <w:proofErr w:type="spellEnd"/>
      <w:r w:rsidRPr="00567110">
        <w:rPr>
          <w:rFonts w:ascii="Arial" w:hAnsi="Arial" w:cs="Arial" w:hint="eastAsia"/>
          <w:lang w:val="en-US"/>
        </w:rPr>
        <w:t>」</w:t>
      </w:r>
      <w:r w:rsidRPr="00567110">
        <w:rPr>
          <w:rFonts w:ascii="Arial" w:hAnsi="Arial" w:cs="Arial" w:hint="eastAsia"/>
        </w:rPr>
        <w:t>“</w:t>
      </w:r>
      <w:r w:rsidRPr="00567110">
        <w:rPr>
          <w:rFonts w:ascii="Arial" w:hAnsi="Arial" w:cs="Arial"/>
        </w:rPr>
        <w:t>Aiguille d</w:t>
      </w:r>
      <w:r w:rsidRPr="00567110">
        <w:rPr>
          <w:rFonts w:ascii="Arial" w:hAnsi="Arial" w:cs="Arial" w:hint="eastAsia"/>
        </w:rPr>
        <w:t>’</w:t>
      </w:r>
      <w:r w:rsidRPr="00567110">
        <w:rPr>
          <w:rFonts w:ascii="Arial" w:hAnsi="Arial" w:cs="Arial"/>
        </w:rPr>
        <w:t>Or</w:t>
      </w:r>
      <w:r w:rsidRPr="00567110">
        <w:rPr>
          <w:rFonts w:ascii="Arial" w:hAnsi="Arial" w:cs="Arial" w:hint="eastAsia"/>
        </w:rPr>
        <w:t>”，</w:t>
      </w:r>
      <w:proofErr w:type="spellStart"/>
      <w:r w:rsidRPr="00567110">
        <w:rPr>
          <w:rFonts w:ascii="Arial" w:hAnsi="Arial" w:cs="Arial" w:hint="eastAsia"/>
          <w:lang w:val="en-US"/>
        </w:rPr>
        <w:t>該獎項旨在獎勵年度最佳腕錶</w:t>
      </w:r>
      <w:proofErr w:type="spellEnd"/>
      <w:r w:rsidRPr="00567110">
        <w:rPr>
          <w:rFonts w:ascii="Arial" w:hAnsi="Arial" w:cs="Arial" w:hint="eastAsia"/>
          <w:lang w:val="en-US"/>
        </w:rPr>
        <w:t>。</w:t>
      </w:r>
      <w:r w:rsidRPr="00567110">
        <w:rPr>
          <w:rFonts w:ascii="Arial" w:hAnsi="Arial" w:cs="Arial"/>
        </w:rPr>
        <w:t xml:space="preserve"> 2022 </w:t>
      </w:r>
      <w:r w:rsidRPr="00567110">
        <w:rPr>
          <w:rFonts w:ascii="Arial" w:hAnsi="Arial" w:cs="Arial" w:hint="eastAsia"/>
          <w:lang w:val="en-US"/>
        </w:rPr>
        <w:t>年</w:t>
      </w:r>
      <w:r w:rsidRPr="00567110">
        <w:rPr>
          <w:rFonts w:ascii="Arial" w:hAnsi="Arial" w:cs="Arial" w:hint="eastAsia"/>
        </w:rPr>
        <w:t>，</w:t>
      </w:r>
      <w:r w:rsidRPr="00567110">
        <w:rPr>
          <w:rFonts w:ascii="Arial" w:hAnsi="Arial" w:cs="Arial"/>
        </w:rPr>
        <w:t xml:space="preserve">LM </w:t>
      </w:r>
      <w:proofErr w:type="spellStart"/>
      <w:r w:rsidRPr="00567110">
        <w:rPr>
          <w:rFonts w:ascii="Arial" w:hAnsi="Arial" w:cs="Arial"/>
        </w:rPr>
        <w:t>Sequential</w:t>
      </w:r>
      <w:proofErr w:type="spellEnd"/>
      <w:r w:rsidRPr="00567110">
        <w:rPr>
          <w:rFonts w:ascii="Arial" w:hAnsi="Arial" w:cs="Arial"/>
        </w:rPr>
        <w:t xml:space="preserve"> EVO </w:t>
      </w:r>
      <w:proofErr w:type="spellStart"/>
      <w:r w:rsidRPr="00567110">
        <w:rPr>
          <w:rFonts w:ascii="Arial" w:hAnsi="Arial" w:cs="Arial" w:hint="eastAsia"/>
          <w:lang w:val="en-US"/>
        </w:rPr>
        <w:t>獲得了</w:t>
      </w:r>
      <w:proofErr w:type="spellEnd"/>
      <w:r w:rsidRPr="00567110">
        <w:rPr>
          <w:rFonts w:ascii="Arial" w:hAnsi="Arial" w:cs="Arial"/>
        </w:rPr>
        <w:t xml:space="preserve"> Aiguille d</w:t>
      </w:r>
      <w:r w:rsidRPr="00567110">
        <w:rPr>
          <w:rFonts w:ascii="Arial" w:hAnsi="Arial" w:cs="Arial" w:hint="eastAsia"/>
        </w:rPr>
        <w:t>’</w:t>
      </w:r>
      <w:r w:rsidRPr="00567110">
        <w:rPr>
          <w:rFonts w:ascii="Arial" w:hAnsi="Arial" w:cs="Arial"/>
        </w:rPr>
        <w:t>Or</w:t>
      </w:r>
      <w:r w:rsidRPr="00567110">
        <w:rPr>
          <w:rFonts w:ascii="Arial" w:hAnsi="Arial" w:cs="Arial" w:hint="eastAsia"/>
        </w:rPr>
        <w:t>，</w:t>
      </w:r>
      <w:r w:rsidRPr="00567110">
        <w:rPr>
          <w:rFonts w:ascii="Arial" w:hAnsi="Arial" w:cs="Arial" w:hint="eastAsia"/>
          <w:lang w:val="en-US"/>
        </w:rPr>
        <w:t>而</w:t>
      </w:r>
      <w:r w:rsidRPr="00567110">
        <w:rPr>
          <w:rFonts w:ascii="Arial" w:hAnsi="Arial" w:cs="Arial"/>
        </w:rPr>
        <w:t xml:space="preserve"> M.A.D.1 RED </w:t>
      </w:r>
      <w:r w:rsidRPr="00567110">
        <w:rPr>
          <w:rFonts w:ascii="Arial" w:hAnsi="Arial" w:cs="Arial" w:hint="eastAsia"/>
          <w:lang w:val="en-US"/>
        </w:rPr>
        <w:t>贏得了</w:t>
      </w:r>
      <w:r w:rsidRPr="00567110">
        <w:rPr>
          <w:rFonts w:ascii="Arial" w:hAnsi="Arial" w:cs="Arial" w:hint="eastAsia"/>
        </w:rPr>
        <w:t>“</w:t>
      </w:r>
      <w:r w:rsidRPr="00567110">
        <w:rPr>
          <w:rFonts w:ascii="Arial" w:hAnsi="Arial" w:cs="Arial" w:hint="eastAsia"/>
          <w:lang w:val="en-US"/>
        </w:rPr>
        <w:t>挑戰</w:t>
      </w:r>
      <w:r w:rsidRPr="00567110">
        <w:rPr>
          <w:rFonts w:ascii="Arial" w:hAnsi="Arial" w:cs="Arial" w:hint="eastAsia"/>
        </w:rPr>
        <w:t>”</w:t>
      </w:r>
      <w:r w:rsidRPr="00567110">
        <w:rPr>
          <w:rFonts w:ascii="Arial" w:hAnsi="Arial" w:cs="Arial" w:hint="eastAsia"/>
          <w:lang w:val="en-US"/>
        </w:rPr>
        <w:t>類別獎項。</w:t>
      </w:r>
      <w:r w:rsidRPr="00567110">
        <w:rPr>
          <w:rFonts w:ascii="Arial" w:hAnsi="Arial" w:cs="Arial"/>
          <w:lang w:val="en-US"/>
        </w:rPr>
        <w:t>2021</w:t>
      </w:r>
      <w:r w:rsidRPr="00567110">
        <w:rPr>
          <w:rFonts w:ascii="Arial" w:hAnsi="Arial" w:cs="Arial" w:hint="eastAsia"/>
          <w:lang w:val="en-US"/>
        </w:rPr>
        <w:t>年更一舉拿下兩座大獎，其中</w:t>
      </w:r>
      <w:r w:rsidRPr="00567110">
        <w:rPr>
          <w:rFonts w:ascii="Arial" w:hAnsi="Arial" w:cs="Arial"/>
          <w:lang w:val="en-US"/>
        </w:rPr>
        <w:t>LMX</w:t>
      </w:r>
      <w:r w:rsidRPr="00567110">
        <w:rPr>
          <w:rFonts w:ascii="Arial" w:hAnsi="Arial" w:cs="Arial" w:hint="eastAsia"/>
          <w:lang w:val="en-US"/>
        </w:rPr>
        <w:t>腕錶獲封為最佳複雜功能男錶，而</w:t>
      </w:r>
      <w:r w:rsidRPr="00567110">
        <w:rPr>
          <w:rFonts w:ascii="Arial" w:hAnsi="Arial" w:cs="Arial"/>
          <w:lang w:val="en-US"/>
        </w:rPr>
        <w:t xml:space="preserve">LM SE Eddy </w:t>
      </w:r>
      <w:proofErr w:type="spellStart"/>
      <w:r w:rsidRPr="00567110">
        <w:rPr>
          <w:rFonts w:ascii="Arial" w:hAnsi="Arial" w:cs="Arial"/>
          <w:lang w:val="en-US"/>
        </w:rPr>
        <w:t>Jaquet</w:t>
      </w:r>
      <w:proofErr w:type="spellEnd"/>
      <w:r w:rsidRPr="00567110">
        <w:rPr>
          <w:rFonts w:ascii="Arial" w:hAnsi="Arial" w:cs="Arial"/>
          <w:lang w:val="en-US"/>
        </w:rPr>
        <w:t xml:space="preserve"> Around the World in Eighty Days</w:t>
      </w:r>
      <w:r w:rsidRPr="00567110">
        <w:rPr>
          <w:rFonts w:ascii="Arial" w:hAnsi="Arial" w:cs="Arial" w:hint="eastAsia"/>
          <w:lang w:val="en-US"/>
        </w:rPr>
        <w:t>腕錶則一舉拿下最佳工藝類大獎；</w:t>
      </w:r>
      <w:r w:rsidRPr="00567110">
        <w:rPr>
          <w:rFonts w:ascii="Arial" w:hAnsi="Arial" w:cs="Arial"/>
          <w:kern w:val="2"/>
          <w:lang w:val="en-US"/>
        </w:rPr>
        <w:t xml:space="preserve">2019 </w:t>
      </w:r>
      <w:proofErr w:type="spellStart"/>
      <w:r w:rsidRPr="00567110">
        <w:rPr>
          <w:rFonts w:ascii="Arial" w:hAnsi="Arial" w:cs="Arial" w:hint="eastAsia"/>
          <w:kern w:val="2"/>
          <w:lang w:val="en-US"/>
        </w:rPr>
        <w:t>年，</w:t>
      </w:r>
      <w:r w:rsidRPr="00567110">
        <w:rPr>
          <w:rFonts w:ascii="Arial" w:hAnsi="Arial" w:cs="Arial"/>
          <w:kern w:val="2"/>
          <w:lang w:val="en-US"/>
        </w:rPr>
        <w:t>LM</w:t>
      </w:r>
      <w:proofErr w:type="spellEnd"/>
      <w:r w:rsidRPr="00567110">
        <w:rPr>
          <w:rFonts w:ascii="Arial" w:hAnsi="Arial" w:cs="Arial"/>
          <w:kern w:val="2"/>
          <w:lang w:val="en-US"/>
        </w:rPr>
        <w:t xml:space="preserve"> </w:t>
      </w:r>
      <w:proofErr w:type="spellStart"/>
      <w:r w:rsidRPr="00567110">
        <w:rPr>
          <w:rFonts w:ascii="Arial" w:hAnsi="Arial" w:cs="Arial"/>
          <w:kern w:val="2"/>
          <w:lang w:val="en-US"/>
        </w:rPr>
        <w:t>FlyingT</w:t>
      </w:r>
      <w:proofErr w:type="spellEnd"/>
      <w:r w:rsidRPr="00567110">
        <w:rPr>
          <w:rFonts w:ascii="Arial" w:hAnsi="Arial" w:cs="Arial"/>
          <w:kern w:val="2"/>
          <w:lang w:val="en-US"/>
        </w:rPr>
        <w:t xml:space="preserve"> </w:t>
      </w:r>
      <w:r w:rsidRPr="00567110">
        <w:rPr>
          <w:rFonts w:ascii="Arial" w:hAnsi="Arial" w:cs="Arial" w:hint="eastAsia"/>
          <w:kern w:val="2"/>
          <w:lang w:val="en-US"/>
        </w:rPr>
        <w:t>獲得「最佳複雜女錶」的殊榮；</w:t>
      </w:r>
      <w:r w:rsidRPr="00567110">
        <w:rPr>
          <w:rFonts w:ascii="Arial" w:hAnsi="Arial" w:cs="Arial"/>
          <w:lang w:val="en-US"/>
        </w:rPr>
        <w:t xml:space="preserve">2016 </w:t>
      </w:r>
      <w:r w:rsidRPr="00567110">
        <w:rPr>
          <w:rFonts w:ascii="Arial" w:hAnsi="Arial" w:cs="Arial" w:hint="eastAsia"/>
          <w:lang w:val="en-US"/>
        </w:rPr>
        <w:t>年</w:t>
      </w:r>
      <w:r w:rsidRPr="00567110">
        <w:rPr>
          <w:rFonts w:ascii="Arial" w:hAnsi="Arial" w:cs="Arial"/>
          <w:lang w:val="en-US"/>
        </w:rPr>
        <w:t xml:space="preserve"> LM Perpetual </w:t>
      </w:r>
      <w:proofErr w:type="spellStart"/>
      <w:r w:rsidRPr="00567110">
        <w:rPr>
          <w:rFonts w:ascii="Arial" w:hAnsi="Arial" w:cs="Arial" w:hint="eastAsia"/>
          <w:lang w:val="en-US"/>
        </w:rPr>
        <w:t>獲頒「最佳萬年曆腕錶獎</w:t>
      </w:r>
      <w:proofErr w:type="spellEnd"/>
      <w:r w:rsidRPr="00567110">
        <w:rPr>
          <w:rFonts w:ascii="Arial" w:hAnsi="Arial" w:cs="Arial" w:hint="eastAsia"/>
          <w:lang w:val="en-US"/>
        </w:rPr>
        <w:t>」；</w:t>
      </w:r>
      <w:r w:rsidRPr="00567110">
        <w:rPr>
          <w:rFonts w:ascii="Arial" w:hAnsi="Arial" w:cs="Arial"/>
          <w:lang w:val="en-US"/>
        </w:rPr>
        <w:t xml:space="preserve">2012 </w:t>
      </w:r>
      <w:proofErr w:type="spellStart"/>
      <w:r w:rsidRPr="00567110">
        <w:rPr>
          <w:rFonts w:ascii="Arial" w:hAnsi="Arial" w:cs="Arial" w:hint="eastAsia"/>
          <w:lang w:val="en-US"/>
        </w:rPr>
        <w:t>年，</w:t>
      </w:r>
      <w:r w:rsidRPr="00567110">
        <w:rPr>
          <w:rFonts w:ascii="Arial" w:hAnsi="Arial" w:cs="Arial"/>
          <w:lang w:val="en-US"/>
        </w:rPr>
        <w:t>Legacy</w:t>
      </w:r>
      <w:proofErr w:type="spellEnd"/>
      <w:r w:rsidRPr="00567110">
        <w:rPr>
          <w:rFonts w:ascii="Arial" w:hAnsi="Arial" w:cs="Arial"/>
          <w:lang w:val="en-US"/>
        </w:rPr>
        <w:t xml:space="preserve"> Machine No.1 </w:t>
      </w:r>
      <w:proofErr w:type="spellStart"/>
      <w:r w:rsidRPr="00567110">
        <w:rPr>
          <w:rFonts w:ascii="Arial" w:hAnsi="Arial" w:cs="Arial" w:hint="eastAsia"/>
          <w:lang w:val="en-US"/>
        </w:rPr>
        <w:t>勇奪「最受公眾歡迎獎</w:t>
      </w:r>
      <w:proofErr w:type="spellEnd"/>
      <w:r w:rsidRPr="00567110">
        <w:rPr>
          <w:rFonts w:ascii="Arial" w:hAnsi="Arial" w:cs="Arial" w:hint="eastAsia"/>
          <w:lang w:val="en-US"/>
        </w:rPr>
        <w:t>」（</w:t>
      </w:r>
      <w:proofErr w:type="spellStart"/>
      <w:r w:rsidRPr="00567110">
        <w:rPr>
          <w:rFonts w:ascii="Arial" w:hAnsi="Arial" w:cs="Arial" w:hint="eastAsia"/>
          <w:lang w:val="en-US"/>
        </w:rPr>
        <w:t>由鐘錶迷投票選出）以及「最佳男士腕錶獎</w:t>
      </w:r>
      <w:proofErr w:type="spellEnd"/>
      <w:r w:rsidRPr="00567110">
        <w:rPr>
          <w:rFonts w:ascii="Arial" w:hAnsi="Arial" w:cs="Arial" w:hint="eastAsia"/>
          <w:lang w:val="en-US"/>
        </w:rPr>
        <w:t>」（由評審投票選出）的雙重肯定。</w:t>
      </w:r>
      <w:r w:rsidRPr="00567110">
        <w:rPr>
          <w:rFonts w:ascii="Arial" w:hAnsi="Arial" w:cs="Arial"/>
          <w:lang w:val="en-US"/>
        </w:rPr>
        <w:t xml:space="preserve">2010 </w:t>
      </w:r>
      <w:proofErr w:type="spellStart"/>
      <w:r w:rsidRPr="00567110">
        <w:rPr>
          <w:rFonts w:ascii="Arial" w:hAnsi="Arial" w:cs="Arial" w:hint="eastAsia"/>
          <w:lang w:val="en-US"/>
        </w:rPr>
        <w:t>年，</w:t>
      </w:r>
      <w:r w:rsidRPr="00567110">
        <w:rPr>
          <w:rFonts w:ascii="Arial" w:hAnsi="Arial" w:cs="Arial"/>
          <w:lang w:val="en-US"/>
        </w:rPr>
        <w:t>MB&amp;F</w:t>
      </w:r>
      <w:proofErr w:type="spellEnd"/>
      <w:r w:rsidRPr="00567110">
        <w:rPr>
          <w:rFonts w:ascii="Arial" w:hAnsi="Arial" w:cs="Arial"/>
          <w:lang w:val="en-US"/>
        </w:rPr>
        <w:t xml:space="preserve"> </w:t>
      </w:r>
      <w:r w:rsidRPr="00567110">
        <w:rPr>
          <w:rFonts w:ascii="Arial" w:hAnsi="Arial" w:cs="Arial" w:hint="eastAsia"/>
          <w:lang w:val="en-US"/>
        </w:rPr>
        <w:t>以</w:t>
      </w:r>
      <w:r w:rsidRPr="00567110">
        <w:rPr>
          <w:rFonts w:ascii="Arial" w:hAnsi="Arial" w:cs="Arial"/>
          <w:lang w:val="en-US"/>
        </w:rPr>
        <w:t xml:space="preserve"> HM4 Thunderbolt </w:t>
      </w:r>
      <w:r w:rsidRPr="00567110">
        <w:rPr>
          <w:rFonts w:ascii="Arial" w:hAnsi="Arial" w:cs="Arial" w:hint="eastAsia"/>
          <w:lang w:val="en-US"/>
        </w:rPr>
        <w:t>贏得「最佳概念與設計腕錶」大獎。</w:t>
      </w:r>
      <w:r w:rsidRPr="00567110">
        <w:rPr>
          <w:rFonts w:ascii="Arial" w:hAnsi="Arial" w:cs="Arial"/>
          <w:lang w:val="en-US"/>
        </w:rPr>
        <w:t xml:space="preserve">2015 </w:t>
      </w:r>
      <w:proofErr w:type="spellStart"/>
      <w:r w:rsidRPr="00567110">
        <w:rPr>
          <w:rFonts w:ascii="Arial" w:hAnsi="Arial" w:cs="Arial" w:hint="eastAsia"/>
          <w:lang w:val="en-US"/>
        </w:rPr>
        <w:t>年，品牌再以</w:t>
      </w:r>
      <w:proofErr w:type="spellEnd"/>
      <w:r w:rsidRPr="00567110">
        <w:rPr>
          <w:rFonts w:ascii="Arial" w:hAnsi="Arial" w:cs="Arial"/>
          <w:lang w:val="en-US"/>
        </w:rPr>
        <w:t xml:space="preserve"> HM6 Space Pirate </w:t>
      </w:r>
      <w:proofErr w:type="spellStart"/>
      <w:r w:rsidRPr="00567110">
        <w:rPr>
          <w:rFonts w:ascii="Arial" w:hAnsi="Arial" w:cs="Arial" w:hint="eastAsia"/>
          <w:lang w:val="en-US"/>
        </w:rPr>
        <w:t>宇宙海盜在國際紅點大獎</w:t>
      </w:r>
      <w:proofErr w:type="spellEnd"/>
      <w:r w:rsidRPr="00567110">
        <w:rPr>
          <w:rFonts w:ascii="Arial" w:hAnsi="Arial" w:cs="Arial"/>
          <w:lang w:val="en-US"/>
        </w:rPr>
        <w:t xml:space="preserve"> (Red Dot Awards) </w:t>
      </w:r>
      <w:proofErr w:type="spellStart"/>
      <w:r w:rsidRPr="00567110">
        <w:rPr>
          <w:rFonts w:ascii="Arial" w:hAnsi="Arial" w:cs="Arial" w:hint="eastAsia"/>
          <w:lang w:val="en-US"/>
        </w:rPr>
        <w:t>一舉拿下最高榮譽的「最佳設計大獎</w:t>
      </w:r>
      <w:proofErr w:type="spellEnd"/>
      <w:r w:rsidRPr="00567110">
        <w:rPr>
          <w:rFonts w:ascii="Arial" w:hAnsi="Arial" w:cs="Arial" w:hint="eastAsia"/>
          <w:lang w:val="en-US"/>
        </w:rPr>
        <w:t>」。</w:t>
      </w:r>
    </w:p>
    <w:p w14:paraId="5F49AF80" w14:textId="77777777" w:rsidR="00A57364" w:rsidRPr="00567110" w:rsidRDefault="00A57364" w:rsidP="000B124C">
      <w:pPr>
        <w:spacing w:after="0" w:line="240" w:lineRule="auto"/>
        <w:jc w:val="both"/>
        <w:rPr>
          <w:rFonts w:ascii="Arial" w:eastAsia="Calibri" w:hAnsi="Arial" w:cs="Arial"/>
          <w:color w:val="000000" w:themeColor="text1"/>
          <w:lang w:val="en-US"/>
        </w:rPr>
      </w:pPr>
    </w:p>
    <w:sectPr w:rsidR="00A57364" w:rsidRPr="00567110" w:rsidSect="00E533DE">
      <w:headerReference w:type="default" r:id="rId8"/>
      <w:footerReference w:type="default" r:id="rId9"/>
      <w:pgSz w:w="11906" w:h="16838"/>
      <w:pgMar w:top="1418" w:right="1418" w:bottom="1418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34AC4A" w14:textId="77777777" w:rsidR="00B40F6B" w:rsidRDefault="00B40F6B" w:rsidP="00A57364">
      <w:pPr>
        <w:spacing w:after="0" w:line="240" w:lineRule="auto"/>
      </w:pPr>
      <w:r>
        <w:separator/>
      </w:r>
    </w:p>
  </w:endnote>
  <w:endnote w:type="continuationSeparator" w:id="0">
    <w:p w14:paraId="6EDDC8E4" w14:textId="77777777" w:rsidR="00B40F6B" w:rsidRDefault="00B40F6B" w:rsidP="00A57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角ゴ Pro W3">
    <w:altName w:val="MS Mincho"/>
    <w:charset w:val="80"/>
    <w:family w:val="auto"/>
    <w:pitch w:val="variable"/>
    <w:sig w:usb0="00000000" w:usb1="00000000" w:usb2="01000407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F96370" w14:textId="77777777" w:rsidR="00E533DE" w:rsidRPr="00E533DE" w:rsidRDefault="00E533DE" w:rsidP="00E533DE">
    <w:pPr>
      <w:spacing w:after="0" w:line="240" w:lineRule="auto"/>
      <w:rPr>
        <w:rFonts w:ascii="Arial" w:eastAsia="ヒラギノ角ゴ Pro W3" w:hAnsi="Arial" w:cs="Arial"/>
        <w:sz w:val="18"/>
        <w:szCs w:val="18"/>
        <w:lang w:val="en-GB"/>
      </w:rPr>
    </w:pPr>
    <w:bookmarkStart w:id="2" w:name="_Hlk127193455"/>
    <w:r w:rsidRPr="00E533DE">
      <w:rPr>
        <w:rFonts w:ascii="Arial" w:eastAsia="ヒラギノ角ゴ Pro W3" w:hAnsi="Arial" w:cs="Arial"/>
        <w:sz w:val="18"/>
        <w:szCs w:val="18"/>
        <w:lang w:val="en-GB"/>
      </w:rPr>
      <w:t xml:space="preserve">For more information, please contact </w:t>
    </w:r>
  </w:p>
  <w:p w14:paraId="5B6893E8" w14:textId="77777777" w:rsidR="00E533DE" w:rsidRPr="00C21231" w:rsidRDefault="00E533DE" w:rsidP="00E533DE">
    <w:pPr>
      <w:spacing w:after="0" w:line="240" w:lineRule="auto"/>
      <w:rPr>
        <w:rFonts w:ascii="Arial" w:eastAsia="ヒラギノ角ゴ Pro W3" w:hAnsi="Arial" w:cs="Arial"/>
        <w:sz w:val="18"/>
        <w:szCs w:val="18"/>
        <w:lang w:val="en-GB"/>
      </w:rPr>
    </w:pPr>
    <w:r w:rsidRPr="00C21231">
      <w:rPr>
        <w:rFonts w:ascii="Arial" w:eastAsia="ヒラギノ角ゴ Pro W3" w:hAnsi="Arial" w:cs="Arial"/>
        <w:sz w:val="18"/>
        <w:szCs w:val="18"/>
        <w:lang w:val="en-GB"/>
      </w:rPr>
      <w:t xml:space="preserve">Charris Yadigaroglou - </w:t>
    </w:r>
    <w:hyperlink r:id="rId1" w:history="1">
      <w:r w:rsidRPr="00C21231">
        <w:rPr>
          <w:rFonts w:ascii="Arial" w:eastAsia="ヒラギノ角ゴ Pro W3" w:hAnsi="Arial" w:cs="Arial"/>
          <w:color w:val="0563C1" w:themeColor="hyperlink"/>
          <w:sz w:val="18"/>
          <w:szCs w:val="18"/>
          <w:u w:val="single"/>
          <w:lang w:val="en-GB"/>
        </w:rPr>
        <w:t>cy@mbandf.com</w:t>
      </w:r>
    </w:hyperlink>
    <w:r w:rsidRPr="00C21231">
      <w:rPr>
        <w:rFonts w:ascii="Arial" w:eastAsia="ヒラギノ角ゴ Pro W3" w:hAnsi="Arial" w:cs="Arial"/>
        <w:sz w:val="18"/>
        <w:szCs w:val="18"/>
        <w:lang w:val="en-GB"/>
      </w:rPr>
      <w:t xml:space="preserve"> / Arnaud Légeret - </w:t>
    </w:r>
    <w:hyperlink r:id="rId2" w:history="1">
      <w:r w:rsidRPr="00C21231">
        <w:rPr>
          <w:rFonts w:ascii="Arial" w:eastAsia="ヒラギノ角ゴ Pro W3" w:hAnsi="Arial" w:cs="Arial"/>
          <w:color w:val="0563C1" w:themeColor="hyperlink"/>
          <w:sz w:val="18"/>
          <w:szCs w:val="18"/>
          <w:u w:val="single"/>
          <w:lang w:val="en-GB"/>
        </w:rPr>
        <w:t>arl@mbandf.com</w:t>
      </w:r>
    </w:hyperlink>
    <w:r w:rsidRPr="00C21231">
      <w:rPr>
        <w:rFonts w:ascii="Arial" w:eastAsia="ヒラギノ角ゴ Pro W3" w:hAnsi="Arial" w:cs="Arial"/>
        <w:sz w:val="18"/>
        <w:szCs w:val="18"/>
        <w:lang w:val="en-GB"/>
      </w:rPr>
      <w:t xml:space="preserve"> </w:t>
    </w:r>
  </w:p>
  <w:p w14:paraId="55FF0B6A" w14:textId="77777777" w:rsidR="00E533DE" w:rsidRPr="00E533DE" w:rsidRDefault="00E533DE" w:rsidP="00E533DE">
    <w:pPr>
      <w:spacing w:after="0" w:line="240" w:lineRule="auto"/>
      <w:rPr>
        <w:rFonts w:ascii="Arial" w:eastAsia="ヒラギノ角ゴ Pro W3" w:hAnsi="Arial" w:cs="Arial"/>
        <w:sz w:val="18"/>
        <w:szCs w:val="18"/>
        <w:lang w:val="fr-FR"/>
      </w:rPr>
    </w:pPr>
    <w:r w:rsidRPr="00E533DE">
      <w:rPr>
        <w:rFonts w:ascii="Arial" w:eastAsia="ヒラギノ角ゴ Pro W3" w:hAnsi="Arial" w:cs="Arial"/>
        <w:sz w:val="18"/>
        <w:szCs w:val="18"/>
        <w:lang w:val="fr-FR"/>
      </w:rPr>
      <w:t>MB&amp;F SA, Route de Drize 2, CH-1227 Carouge, Switzerland</w:t>
    </w:r>
  </w:p>
  <w:p w14:paraId="3465BD12" w14:textId="77777777" w:rsidR="00D37232" w:rsidRPr="00E533DE" w:rsidRDefault="00E533DE" w:rsidP="00E533DE">
    <w:pPr>
      <w:spacing w:after="0" w:line="240" w:lineRule="auto"/>
      <w:rPr>
        <w:rFonts w:ascii="Arial" w:eastAsia="ヒラギノ角ゴ Pro W3" w:hAnsi="Arial" w:cs="Arial"/>
        <w:sz w:val="18"/>
        <w:szCs w:val="18"/>
      </w:rPr>
    </w:pPr>
    <w:r w:rsidRPr="00E533DE">
      <w:rPr>
        <w:rFonts w:ascii="Arial" w:eastAsia="ヒラギノ角ゴ Pro W3" w:hAnsi="Arial" w:cs="Arial"/>
        <w:sz w:val="18"/>
        <w:szCs w:val="18"/>
        <w:lang w:val="en-GB"/>
      </w:rPr>
      <w:t>Phone: +41 22 786 36 18</w:t>
    </w:r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2C2F89" w14:textId="77777777" w:rsidR="00B40F6B" w:rsidRDefault="00B40F6B" w:rsidP="00A57364">
      <w:pPr>
        <w:spacing w:after="0" w:line="240" w:lineRule="auto"/>
      </w:pPr>
      <w:r>
        <w:separator/>
      </w:r>
    </w:p>
  </w:footnote>
  <w:footnote w:type="continuationSeparator" w:id="0">
    <w:p w14:paraId="3228E339" w14:textId="77777777" w:rsidR="00B40F6B" w:rsidRDefault="00B40F6B" w:rsidP="00A573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6E424D" w14:textId="77777777" w:rsidR="00A57364" w:rsidRDefault="00A57364">
    <w:pPr>
      <w:pStyle w:val="En-tte"/>
    </w:pPr>
    <w:r>
      <w:rPr>
        <w:noProof/>
        <w:lang w:val="en-US" w:eastAsia="zh-TW"/>
      </w:rPr>
      <w:drawing>
        <wp:inline distT="0" distB="0" distL="0" distR="0" wp14:anchorId="38BDA101" wp14:editId="5DD66AD9">
          <wp:extent cx="1536700" cy="520700"/>
          <wp:effectExtent l="0" t="0" r="6350" b="0"/>
          <wp:docPr id="3" name="Picture 1" descr="Description : MB&amp;F_LA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 : MB&amp;F_LA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36700" cy="52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0F25F02" w14:textId="77777777" w:rsidR="001D0DAF" w:rsidRDefault="001D0DA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C209D"/>
    <w:multiLevelType w:val="hybridMultilevel"/>
    <w:tmpl w:val="71624256"/>
    <w:lvl w:ilvl="0" w:tplc="C638FD5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B87F4F"/>
    <w:multiLevelType w:val="hybridMultilevel"/>
    <w:tmpl w:val="AF68AC5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revisionView w:markup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e1NDU1tTQwNDU0NLBQ0lEKTi0uzszPAykwqgUAVPKDWSwAAAA="/>
  </w:docVars>
  <w:rsids>
    <w:rsidRoot w:val="00A57364"/>
    <w:rsid w:val="00002A15"/>
    <w:rsid w:val="0001668E"/>
    <w:rsid w:val="00045750"/>
    <w:rsid w:val="00093D7F"/>
    <w:rsid w:val="000A6896"/>
    <w:rsid w:val="000B124C"/>
    <w:rsid w:val="000D4BBA"/>
    <w:rsid w:val="000D738C"/>
    <w:rsid w:val="000E44E2"/>
    <w:rsid w:val="0011180A"/>
    <w:rsid w:val="00123C0F"/>
    <w:rsid w:val="00143F0E"/>
    <w:rsid w:val="00183DE9"/>
    <w:rsid w:val="00186E2B"/>
    <w:rsid w:val="00196356"/>
    <w:rsid w:val="001C288B"/>
    <w:rsid w:val="001C33E3"/>
    <w:rsid w:val="001D0DAF"/>
    <w:rsid w:val="001F79E9"/>
    <w:rsid w:val="0021497C"/>
    <w:rsid w:val="0022639E"/>
    <w:rsid w:val="0023028E"/>
    <w:rsid w:val="002429A0"/>
    <w:rsid w:val="00243126"/>
    <w:rsid w:val="00256FE2"/>
    <w:rsid w:val="00277218"/>
    <w:rsid w:val="00291260"/>
    <w:rsid w:val="00292C67"/>
    <w:rsid w:val="002D01DF"/>
    <w:rsid w:val="002E0DF7"/>
    <w:rsid w:val="002F4B4F"/>
    <w:rsid w:val="00307595"/>
    <w:rsid w:val="00314A74"/>
    <w:rsid w:val="00325CAF"/>
    <w:rsid w:val="003501E1"/>
    <w:rsid w:val="0037424E"/>
    <w:rsid w:val="0037724D"/>
    <w:rsid w:val="00380E70"/>
    <w:rsid w:val="003B52A5"/>
    <w:rsid w:val="003B556C"/>
    <w:rsid w:val="003C3FC4"/>
    <w:rsid w:val="003F3B4D"/>
    <w:rsid w:val="00412133"/>
    <w:rsid w:val="004266F4"/>
    <w:rsid w:val="00433B4C"/>
    <w:rsid w:val="004414AB"/>
    <w:rsid w:val="00461834"/>
    <w:rsid w:val="00472182"/>
    <w:rsid w:val="004A68DE"/>
    <w:rsid w:val="004C67B5"/>
    <w:rsid w:val="004E6B7D"/>
    <w:rsid w:val="004F4444"/>
    <w:rsid w:val="00512D95"/>
    <w:rsid w:val="00531B18"/>
    <w:rsid w:val="005569DC"/>
    <w:rsid w:val="00567110"/>
    <w:rsid w:val="00577627"/>
    <w:rsid w:val="00580368"/>
    <w:rsid w:val="00595EC8"/>
    <w:rsid w:val="005B1233"/>
    <w:rsid w:val="005B443B"/>
    <w:rsid w:val="005F1704"/>
    <w:rsid w:val="005F3CEC"/>
    <w:rsid w:val="006035F5"/>
    <w:rsid w:val="006159C6"/>
    <w:rsid w:val="00637280"/>
    <w:rsid w:val="00644F9C"/>
    <w:rsid w:val="00680529"/>
    <w:rsid w:val="006A2BE7"/>
    <w:rsid w:val="006B3F06"/>
    <w:rsid w:val="006D138F"/>
    <w:rsid w:val="007078B3"/>
    <w:rsid w:val="007244D3"/>
    <w:rsid w:val="00730182"/>
    <w:rsid w:val="00732CAE"/>
    <w:rsid w:val="00741C43"/>
    <w:rsid w:val="00742607"/>
    <w:rsid w:val="0076585A"/>
    <w:rsid w:val="00765916"/>
    <w:rsid w:val="007806A3"/>
    <w:rsid w:val="00784808"/>
    <w:rsid w:val="00795457"/>
    <w:rsid w:val="007B2506"/>
    <w:rsid w:val="007E4F4B"/>
    <w:rsid w:val="007E549E"/>
    <w:rsid w:val="00822FBF"/>
    <w:rsid w:val="00830A5E"/>
    <w:rsid w:val="00867DF8"/>
    <w:rsid w:val="00877F68"/>
    <w:rsid w:val="0088628B"/>
    <w:rsid w:val="008A10E6"/>
    <w:rsid w:val="008A1ED1"/>
    <w:rsid w:val="008C20A8"/>
    <w:rsid w:val="00903EA8"/>
    <w:rsid w:val="009100F0"/>
    <w:rsid w:val="0094053A"/>
    <w:rsid w:val="00956AFE"/>
    <w:rsid w:val="00966582"/>
    <w:rsid w:val="00984EC4"/>
    <w:rsid w:val="009A3AFB"/>
    <w:rsid w:val="009B78BE"/>
    <w:rsid w:val="009C352B"/>
    <w:rsid w:val="009D2CB0"/>
    <w:rsid w:val="009D67C1"/>
    <w:rsid w:val="009D6CFA"/>
    <w:rsid w:val="00A57364"/>
    <w:rsid w:val="00A67DBC"/>
    <w:rsid w:val="00A9442D"/>
    <w:rsid w:val="00AB784A"/>
    <w:rsid w:val="00AD193F"/>
    <w:rsid w:val="00AE15EF"/>
    <w:rsid w:val="00AE5535"/>
    <w:rsid w:val="00AF31CC"/>
    <w:rsid w:val="00B11B1A"/>
    <w:rsid w:val="00B125D4"/>
    <w:rsid w:val="00B33828"/>
    <w:rsid w:val="00B40F6B"/>
    <w:rsid w:val="00B436D6"/>
    <w:rsid w:val="00B454AC"/>
    <w:rsid w:val="00B54124"/>
    <w:rsid w:val="00B60544"/>
    <w:rsid w:val="00B91760"/>
    <w:rsid w:val="00BA18B3"/>
    <w:rsid w:val="00BC6D81"/>
    <w:rsid w:val="00BD302C"/>
    <w:rsid w:val="00BE0A27"/>
    <w:rsid w:val="00BF1767"/>
    <w:rsid w:val="00BF3403"/>
    <w:rsid w:val="00C16D05"/>
    <w:rsid w:val="00C21231"/>
    <w:rsid w:val="00C53011"/>
    <w:rsid w:val="00C703B3"/>
    <w:rsid w:val="00C82D9A"/>
    <w:rsid w:val="00C92DCF"/>
    <w:rsid w:val="00CB1FF7"/>
    <w:rsid w:val="00CD5342"/>
    <w:rsid w:val="00CF1D94"/>
    <w:rsid w:val="00D21D69"/>
    <w:rsid w:val="00D30E80"/>
    <w:rsid w:val="00D37232"/>
    <w:rsid w:val="00D4622F"/>
    <w:rsid w:val="00D5036F"/>
    <w:rsid w:val="00D53F33"/>
    <w:rsid w:val="00D619DC"/>
    <w:rsid w:val="00D842A3"/>
    <w:rsid w:val="00D87853"/>
    <w:rsid w:val="00DB3F79"/>
    <w:rsid w:val="00DB7039"/>
    <w:rsid w:val="00DE18B3"/>
    <w:rsid w:val="00DE48A1"/>
    <w:rsid w:val="00E03EC3"/>
    <w:rsid w:val="00E0717F"/>
    <w:rsid w:val="00E43175"/>
    <w:rsid w:val="00E533DE"/>
    <w:rsid w:val="00E6326B"/>
    <w:rsid w:val="00E732AC"/>
    <w:rsid w:val="00E77385"/>
    <w:rsid w:val="00E7769A"/>
    <w:rsid w:val="00E9742C"/>
    <w:rsid w:val="00EC5059"/>
    <w:rsid w:val="00EE3CA7"/>
    <w:rsid w:val="00F07086"/>
    <w:rsid w:val="00F1725C"/>
    <w:rsid w:val="00F22F83"/>
    <w:rsid w:val="00F52E16"/>
    <w:rsid w:val="00F66458"/>
    <w:rsid w:val="00F740EC"/>
    <w:rsid w:val="00F809BF"/>
    <w:rsid w:val="00F92B65"/>
    <w:rsid w:val="00FD065B"/>
    <w:rsid w:val="00FD78AA"/>
    <w:rsid w:val="00FE4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5875FC9"/>
  <w15:chartTrackingRefBased/>
  <w15:docId w15:val="{93637FDF-A5A6-4771-84DC-6CF1AFC7A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PMingLiU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E732AC"/>
    <w:pPr>
      <w:keepNext/>
      <w:keepLines/>
      <w:spacing w:after="0" w:line="240" w:lineRule="auto"/>
      <w:jc w:val="center"/>
      <w:outlineLvl w:val="0"/>
    </w:pPr>
    <w:rPr>
      <w:rFonts w:ascii="Arial" w:hAnsi="Arial" w:cs="Arial"/>
      <w:b/>
      <w:bCs/>
      <w:color w:val="000000" w:themeColor="text1"/>
      <w:sz w:val="28"/>
      <w:szCs w:val="28"/>
      <w:lang w:val="en-GB" w:eastAsia="zh-TW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573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57364"/>
  </w:style>
  <w:style w:type="paragraph" w:styleId="Pieddepage">
    <w:name w:val="footer"/>
    <w:basedOn w:val="Normal"/>
    <w:link w:val="PieddepageCar"/>
    <w:uiPriority w:val="99"/>
    <w:unhideWhenUsed/>
    <w:rsid w:val="00A573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57364"/>
  </w:style>
  <w:style w:type="paragraph" w:styleId="Sansinterligne">
    <w:name w:val="No Spacing"/>
    <w:uiPriority w:val="99"/>
    <w:qFormat/>
    <w:rsid w:val="00A57364"/>
    <w:pPr>
      <w:spacing w:after="0" w:line="240" w:lineRule="auto"/>
      <w:jc w:val="both"/>
    </w:pPr>
  </w:style>
  <w:style w:type="character" w:styleId="Lienhypertexte">
    <w:name w:val="Hyperlink"/>
    <w:basedOn w:val="Policepardfaut"/>
    <w:uiPriority w:val="99"/>
    <w:unhideWhenUsed/>
    <w:rsid w:val="00A57364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573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57364"/>
    <w:rPr>
      <w:rFonts w:ascii="Segoe UI" w:hAnsi="Segoe UI" w:cs="Segoe UI"/>
      <w:sz w:val="18"/>
      <w:szCs w:val="18"/>
    </w:rPr>
  </w:style>
  <w:style w:type="character" w:customStyle="1" w:styleId="Titre1Car">
    <w:name w:val="Titre 1 Car"/>
    <w:basedOn w:val="Policepardfaut"/>
    <w:link w:val="Titre1"/>
    <w:uiPriority w:val="9"/>
    <w:rsid w:val="00E732AC"/>
    <w:rPr>
      <w:rFonts w:ascii="Arial" w:hAnsi="Arial" w:cs="Arial"/>
      <w:b/>
      <w:bCs/>
      <w:color w:val="000000" w:themeColor="text1"/>
      <w:sz w:val="28"/>
      <w:szCs w:val="28"/>
      <w:lang w:val="en-GB" w:eastAsia="zh-TW"/>
    </w:rPr>
  </w:style>
  <w:style w:type="paragraph" w:styleId="Paragraphedeliste">
    <w:name w:val="List Paragraph"/>
    <w:basedOn w:val="Normal"/>
    <w:uiPriority w:val="34"/>
    <w:qFormat/>
    <w:rsid w:val="00A67D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5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rl@mbandf.com" TargetMode="External"/><Relationship Id="rId1" Type="http://schemas.openxmlformats.org/officeDocument/2006/relationships/hyperlink" Target="mailto:cy@mbandf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96624F-0DBA-46FF-80D0-4C74C69A8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1459</Words>
  <Characters>8026</Characters>
  <Application>Microsoft Office Word</Application>
  <DocSecurity>0</DocSecurity>
  <Lines>66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Camille Reix</dc:creator>
  <cp:keywords/>
  <dc:description/>
  <cp:lastModifiedBy>Talya Lakin</cp:lastModifiedBy>
  <cp:revision>4</cp:revision>
  <cp:lastPrinted>2022-05-05T10:54:00Z</cp:lastPrinted>
  <dcterms:created xsi:type="dcterms:W3CDTF">2023-03-23T07:04:00Z</dcterms:created>
  <dcterms:modified xsi:type="dcterms:W3CDTF">2023-03-23T07:29:00Z</dcterms:modified>
</cp:coreProperties>
</file>