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64" w:rsidRPr="00561C64" w:rsidRDefault="00561C64" w:rsidP="00561C64">
      <w:pPr>
        <w:spacing w:after="0" w:line="240" w:lineRule="auto"/>
        <w:jc w:val="center"/>
        <w:rPr>
          <w:rFonts w:ascii="Arial" w:eastAsia="Cambria" w:hAnsi="Arial" w:cs="Arial"/>
          <w:b/>
          <w:sz w:val="36"/>
          <w:szCs w:val="36"/>
          <w:lang w:val="fr-FR"/>
        </w:rPr>
      </w:pPr>
      <w:r w:rsidRPr="00561C64">
        <w:rPr>
          <w:rFonts w:ascii="Arial" w:eastAsia="Cambria" w:hAnsi="Arial" w:cs="Arial"/>
          <w:b/>
          <w:sz w:val="36"/>
          <w:szCs w:val="36"/>
          <w:lang w:val="fr-FR"/>
        </w:rPr>
        <w:t>LMX</w:t>
      </w:r>
    </w:p>
    <w:p w:rsidR="00561C64" w:rsidRPr="005B0390" w:rsidRDefault="00561C64" w:rsidP="00561C64">
      <w:pPr>
        <w:spacing w:after="0" w:line="240" w:lineRule="auto"/>
        <w:jc w:val="center"/>
        <w:rPr>
          <w:rFonts w:ascii="Arial" w:eastAsia="Cambria" w:hAnsi="Arial" w:cs="Arial"/>
          <w:b/>
          <w:lang w:val="fr-FR"/>
        </w:rPr>
      </w:pPr>
      <w:r w:rsidRPr="005B0390">
        <w:rPr>
          <w:rFonts w:ascii="Arial" w:eastAsia="Cambria" w:hAnsi="Arial" w:cs="Arial"/>
          <w:b/>
          <w:lang w:val="fr-FR"/>
        </w:rPr>
        <w:t>10 ANS DE LEGACY MACHINES</w:t>
      </w:r>
    </w:p>
    <w:p w:rsidR="00561C64" w:rsidRPr="005B0390" w:rsidRDefault="00561C64" w:rsidP="00561C64">
      <w:pPr>
        <w:spacing w:after="0" w:line="240" w:lineRule="auto"/>
        <w:rPr>
          <w:rFonts w:ascii="Arial" w:eastAsia="Cambria" w:hAnsi="Arial" w:cs="Arial"/>
          <w:lang w:val="fr-FR"/>
        </w:rPr>
      </w:pPr>
    </w:p>
    <w:p w:rsidR="00561C64" w:rsidRPr="005B0390" w:rsidRDefault="00561C64" w:rsidP="00561C64">
      <w:pPr>
        <w:spacing w:after="0" w:line="240" w:lineRule="auto"/>
        <w:rPr>
          <w:rFonts w:ascii="Arial" w:eastAsia="Cambria" w:hAnsi="Arial" w:cs="Arial"/>
          <w:lang w:val="fr-FR"/>
        </w:rPr>
      </w:pPr>
    </w:p>
    <w:p w:rsidR="00561C64" w:rsidRPr="005E26D5" w:rsidRDefault="00561C64" w:rsidP="00561C64">
      <w:pPr>
        <w:spacing w:after="0" w:line="240" w:lineRule="auto"/>
        <w:jc w:val="both"/>
        <w:rPr>
          <w:rFonts w:ascii="Arial" w:eastAsia="Cambria" w:hAnsi="Arial" w:cs="Arial"/>
          <w:i/>
          <w:lang w:val="fr-FR"/>
        </w:rPr>
      </w:pPr>
      <w:r w:rsidRPr="00CF6E52">
        <w:rPr>
          <w:rFonts w:ascii="Arial" w:eastAsia="Cambria" w:hAnsi="Arial" w:cs="Arial"/>
          <w:i/>
          <w:lang w:val="fr-FR"/>
        </w:rPr>
        <w:t>En octobre 2011, beaucoup pensaient c</w:t>
      </w:r>
      <w:r w:rsidR="009D0493">
        <w:rPr>
          <w:rFonts w:ascii="Arial" w:eastAsia="Cambria" w:hAnsi="Arial" w:cs="Arial"/>
          <w:i/>
          <w:lang w:val="fr-FR"/>
        </w:rPr>
        <w:t>onnaître la marque MB&amp;F ; e</w:t>
      </w:r>
      <w:r>
        <w:rPr>
          <w:rFonts w:ascii="Arial" w:eastAsia="Cambria" w:hAnsi="Arial" w:cs="Arial"/>
          <w:i/>
          <w:lang w:val="fr-FR"/>
        </w:rPr>
        <w:t xml:space="preserve">lle avait lancé quatre Horological Machines de plus en plus audacieuses. Son fondateur, </w:t>
      </w:r>
      <w:r w:rsidRPr="005E26D5">
        <w:rPr>
          <w:rFonts w:ascii="Arial" w:eastAsia="Cambria" w:hAnsi="Arial" w:cs="Arial"/>
          <w:i/>
          <w:lang w:val="fr-FR"/>
        </w:rPr>
        <w:t xml:space="preserve">Maximilian </w:t>
      </w:r>
      <w:proofErr w:type="spellStart"/>
      <w:r w:rsidRPr="005E26D5">
        <w:rPr>
          <w:rFonts w:ascii="Arial" w:eastAsia="Cambria" w:hAnsi="Arial" w:cs="Arial"/>
          <w:i/>
          <w:lang w:val="fr-FR"/>
        </w:rPr>
        <w:t>Büsser</w:t>
      </w:r>
      <w:proofErr w:type="spellEnd"/>
      <w:r w:rsidRPr="005E26D5">
        <w:rPr>
          <w:rFonts w:ascii="Arial" w:eastAsia="Cambria" w:hAnsi="Arial" w:cs="Arial"/>
          <w:i/>
          <w:lang w:val="fr-FR"/>
        </w:rPr>
        <w:t>, a alors</w:t>
      </w:r>
      <w:r>
        <w:rPr>
          <w:rFonts w:ascii="Arial" w:eastAsia="Cambria" w:hAnsi="Arial" w:cs="Arial"/>
          <w:i/>
          <w:lang w:val="fr-FR"/>
        </w:rPr>
        <w:t xml:space="preserve"> pensé</w:t>
      </w:r>
      <w:r w:rsidRPr="005E26D5">
        <w:rPr>
          <w:rFonts w:ascii="Arial" w:eastAsia="Cambria" w:hAnsi="Arial" w:cs="Arial"/>
          <w:i/>
          <w:lang w:val="fr-FR"/>
        </w:rPr>
        <w:t xml:space="preserve"> qu’il était t</w:t>
      </w:r>
      <w:r>
        <w:rPr>
          <w:rFonts w:ascii="Arial" w:eastAsia="Cambria" w:hAnsi="Arial" w:cs="Arial"/>
          <w:i/>
          <w:lang w:val="fr-FR"/>
        </w:rPr>
        <w:t>emps de réaliser quelque chose de différent — une fois de plus. Comment aller à l’encontre d’un comportement d’iconoclaste ? En se tournant vers l’histoire, mais pas d’une histoire familière. Comme les Horological Machines MB&amp;F étaient issues d’un futur imaginaire, il était naturel que les Legacy Machines proviennent d’un passé imaginaire</w:t>
      </w:r>
      <w:r w:rsidR="00CB627A">
        <w:rPr>
          <w:rFonts w:ascii="Arial" w:eastAsia="Cambria" w:hAnsi="Arial" w:cs="Arial"/>
          <w:i/>
          <w:lang w:val="fr-FR"/>
        </w:rPr>
        <w:t xml:space="preserve"> : </w:t>
      </w:r>
      <w:r>
        <w:rPr>
          <w:rFonts w:ascii="Arial" w:eastAsia="Cambria" w:hAnsi="Arial" w:cs="Arial"/>
          <w:i/>
          <w:lang w:val="fr-FR"/>
        </w:rPr>
        <w:t>qu’aurait créé MB&amp;F un siècle auparavant, à l’âge d’or de l’horlogerie ?</w:t>
      </w:r>
    </w:p>
    <w:p w:rsidR="00561C64" w:rsidRPr="00CF6E52" w:rsidRDefault="00561C64" w:rsidP="00561C64">
      <w:pPr>
        <w:spacing w:after="0" w:line="240" w:lineRule="auto"/>
        <w:jc w:val="both"/>
        <w:rPr>
          <w:rFonts w:ascii="Arial" w:eastAsia="Cambria" w:hAnsi="Arial" w:cs="Arial"/>
          <w:i/>
          <w:lang w:val="fr-FR"/>
        </w:rPr>
      </w:pPr>
    </w:p>
    <w:p w:rsidR="00561C64" w:rsidRPr="00610556" w:rsidRDefault="00561C64" w:rsidP="00561C64">
      <w:pPr>
        <w:spacing w:after="0" w:line="240" w:lineRule="auto"/>
        <w:jc w:val="both"/>
        <w:rPr>
          <w:rFonts w:ascii="Arial" w:eastAsia="Cambria" w:hAnsi="Arial" w:cs="Arial"/>
          <w:b/>
          <w:lang w:val="fr-FR"/>
        </w:rPr>
      </w:pPr>
      <w:r w:rsidRPr="00610556">
        <w:rPr>
          <w:rFonts w:ascii="Arial" w:eastAsia="Cambria" w:hAnsi="Arial" w:cs="Arial"/>
          <w:b/>
          <w:lang w:val="fr-FR"/>
        </w:rPr>
        <w:t>Boîtiers ronds, cadrans laqué</w:t>
      </w:r>
      <w:r>
        <w:rPr>
          <w:rFonts w:ascii="Arial" w:eastAsia="Cambria" w:hAnsi="Arial" w:cs="Arial"/>
          <w:b/>
          <w:lang w:val="fr-FR"/>
        </w:rPr>
        <w:t>s et… balanciers « volants »</w:t>
      </w:r>
    </w:p>
    <w:p w:rsidR="00561C64" w:rsidRPr="00610556" w:rsidRDefault="00561C64" w:rsidP="00561C64">
      <w:pPr>
        <w:spacing w:after="0" w:line="240" w:lineRule="auto"/>
        <w:jc w:val="both"/>
        <w:rPr>
          <w:rFonts w:ascii="Arial" w:eastAsia="Cambria" w:hAnsi="Arial" w:cs="Arial"/>
          <w:lang w:val="fr-FR"/>
        </w:rPr>
      </w:pPr>
    </w:p>
    <w:p w:rsidR="00561C64" w:rsidRPr="00610556" w:rsidRDefault="00561C64" w:rsidP="00561C64">
      <w:pPr>
        <w:spacing w:after="0" w:line="240" w:lineRule="auto"/>
        <w:jc w:val="both"/>
        <w:rPr>
          <w:rFonts w:ascii="Arial" w:eastAsia="Cambria" w:hAnsi="Arial" w:cs="Arial"/>
          <w:lang w:val="fr-FR"/>
        </w:rPr>
      </w:pPr>
      <w:r w:rsidRPr="00610556">
        <w:rPr>
          <w:rFonts w:ascii="Arial" w:eastAsia="Cambria" w:hAnsi="Arial" w:cs="Arial"/>
          <w:lang w:val="fr-FR"/>
        </w:rPr>
        <w:t>Comme toujours chez MB&amp;F</w:t>
      </w:r>
      <w:r>
        <w:rPr>
          <w:rFonts w:ascii="Arial" w:eastAsia="Cambria" w:hAnsi="Arial" w:cs="Arial"/>
          <w:lang w:val="fr-FR"/>
        </w:rPr>
        <w:t xml:space="preserve">, le mouvement de la </w:t>
      </w:r>
      <w:r w:rsidRPr="00610556">
        <w:rPr>
          <w:rFonts w:ascii="Arial" w:eastAsia="Cambria" w:hAnsi="Arial" w:cs="Arial"/>
          <w:lang w:val="fr-FR"/>
        </w:rPr>
        <w:t>Legacy Machine N</w:t>
      </w:r>
      <w:r w:rsidRPr="00610556">
        <w:rPr>
          <w:rFonts w:ascii="Arial" w:eastAsia="Cambria" w:hAnsi="Arial" w:cs="Arial"/>
          <w:vertAlign w:val="superscript"/>
          <w:lang w:val="fr-FR"/>
        </w:rPr>
        <w:t>o</w:t>
      </w:r>
      <w:r w:rsidRPr="00610556">
        <w:rPr>
          <w:rFonts w:ascii="Arial" w:eastAsia="Cambria" w:hAnsi="Arial" w:cs="Arial"/>
          <w:lang w:val="fr-FR"/>
        </w:rPr>
        <w:t>1</w:t>
      </w:r>
      <w:r>
        <w:rPr>
          <w:rFonts w:ascii="Arial" w:eastAsia="Cambria" w:hAnsi="Arial" w:cs="Arial"/>
          <w:lang w:val="fr-FR"/>
        </w:rPr>
        <w:t xml:space="preserve"> résultait d’une collaboration — en l’occurrence avec deux </w:t>
      </w:r>
      <w:r w:rsidRPr="006C35C7">
        <w:rPr>
          <w:rFonts w:ascii="Arial" w:eastAsia="Cambria" w:hAnsi="Arial" w:cs="Arial"/>
          <w:i/>
          <w:iCs/>
          <w:lang w:val="fr-FR"/>
        </w:rPr>
        <w:t>Friends</w:t>
      </w:r>
      <w:r>
        <w:rPr>
          <w:rFonts w:ascii="Arial" w:eastAsia="Cambria" w:hAnsi="Arial" w:cs="Arial"/>
          <w:lang w:val="fr-FR"/>
        </w:rPr>
        <w:t xml:space="preserve"> d’exception, deux stars de l’horlogerie aussi talentueuses que différentes : </w:t>
      </w:r>
      <w:r w:rsidRPr="00610556">
        <w:rPr>
          <w:rFonts w:ascii="Arial" w:eastAsia="Cambria" w:hAnsi="Arial" w:cs="Arial"/>
          <w:lang w:val="fr-FR"/>
        </w:rPr>
        <w:t xml:space="preserve">Jean-François </w:t>
      </w:r>
      <w:proofErr w:type="spellStart"/>
      <w:r w:rsidRPr="00610556">
        <w:rPr>
          <w:rFonts w:ascii="Arial" w:eastAsia="Cambria" w:hAnsi="Arial" w:cs="Arial"/>
          <w:lang w:val="fr-FR"/>
        </w:rPr>
        <w:t>Mojon</w:t>
      </w:r>
      <w:proofErr w:type="spellEnd"/>
      <w:r>
        <w:rPr>
          <w:rFonts w:ascii="Arial" w:eastAsia="Cambria" w:hAnsi="Arial" w:cs="Arial"/>
          <w:lang w:val="fr-FR"/>
        </w:rPr>
        <w:t xml:space="preserve">, réputé pour ses constructions novatrices, et </w:t>
      </w:r>
      <w:r w:rsidRPr="00610556">
        <w:rPr>
          <w:rFonts w:ascii="Arial" w:eastAsia="Cambria" w:hAnsi="Arial" w:cs="Arial"/>
          <w:lang w:val="fr-FR"/>
        </w:rPr>
        <w:t>Kari Voutilainen</w:t>
      </w:r>
      <w:r>
        <w:rPr>
          <w:rFonts w:ascii="Arial" w:eastAsia="Cambria" w:hAnsi="Arial" w:cs="Arial"/>
          <w:lang w:val="fr-FR"/>
        </w:rPr>
        <w:t>, une légende viv</w:t>
      </w:r>
      <w:r w:rsidR="00CB627A">
        <w:rPr>
          <w:rFonts w:ascii="Arial" w:eastAsia="Cambria" w:hAnsi="Arial" w:cs="Arial"/>
          <w:lang w:val="fr-FR"/>
        </w:rPr>
        <w:t>ante de l’horlogerie classique.</w:t>
      </w:r>
    </w:p>
    <w:p w:rsidR="00561C64" w:rsidRPr="00610556" w:rsidRDefault="00561C64" w:rsidP="00561C64">
      <w:pPr>
        <w:spacing w:after="0" w:line="240" w:lineRule="auto"/>
        <w:jc w:val="both"/>
        <w:rPr>
          <w:rFonts w:ascii="Arial" w:eastAsia="Cambria" w:hAnsi="Arial" w:cs="Arial"/>
          <w:lang w:val="fr-FR"/>
        </w:rPr>
      </w:pPr>
    </w:p>
    <w:p w:rsidR="00561C64" w:rsidRPr="00074DBF" w:rsidRDefault="00561C64" w:rsidP="00561C64">
      <w:pPr>
        <w:spacing w:after="0" w:line="240" w:lineRule="auto"/>
        <w:jc w:val="both"/>
        <w:rPr>
          <w:rFonts w:ascii="Arial" w:eastAsia="Cambria" w:hAnsi="Arial" w:cs="Arial"/>
          <w:lang w:val="fr-FR"/>
        </w:rPr>
      </w:pPr>
      <w:r w:rsidRPr="00926C42">
        <w:rPr>
          <w:rFonts w:ascii="Arial" w:eastAsia="Cambria" w:hAnsi="Arial" w:cs="Arial"/>
          <w:lang w:val="fr-FR"/>
        </w:rPr>
        <w:t>La LM1 arborait un b</w:t>
      </w:r>
      <w:r>
        <w:rPr>
          <w:rFonts w:ascii="Arial" w:eastAsia="Cambria" w:hAnsi="Arial" w:cs="Arial"/>
          <w:lang w:val="fr-FR"/>
        </w:rPr>
        <w:t>oîtier rond — une première chez MB&amp;F —, des cadrans laqués blancs, des aiguilles bleuies et un hallucinant balancier « volant » oscillant sous un dôme de verre</w:t>
      </w:r>
      <w:r w:rsidR="00CB627A">
        <w:rPr>
          <w:rFonts w:ascii="Arial" w:eastAsia="Cambria" w:hAnsi="Arial" w:cs="Arial"/>
          <w:lang w:val="fr-FR"/>
        </w:rPr>
        <w:t xml:space="preserve"> saphir</w:t>
      </w:r>
      <w:r>
        <w:rPr>
          <w:rFonts w:ascii="Arial" w:eastAsia="Cambria" w:hAnsi="Arial" w:cs="Arial"/>
          <w:lang w:val="fr-FR"/>
        </w:rPr>
        <w:t xml:space="preserve">, sorti de son emplacement habituel à l’arrière-plan et suspendu tel un engin extra-terrestre en vol stationnaire dans le ciel. Alors que les </w:t>
      </w:r>
      <w:r w:rsidRPr="00074DBF">
        <w:rPr>
          <w:rFonts w:ascii="Arial" w:eastAsia="Cambria" w:hAnsi="Arial" w:cs="Arial"/>
          <w:lang w:val="fr-FR"/>
        </w:rPr>
        <w:t xml:space="preserve">Horological Machines de 1 à 4 </w:t>
      </w:r>
      <w:r>
        <w:rPr>
          <w:rFonts w:ascii="Arial" w:eastAsia="Cambria" w:hAnsi="Arial" w:cs="Arial"/>
          <w:lang w:val="fr-FR"/>
        </w:rPr>
        <w:t xml:space="preserve">relevaient d’une imagination débordante, la </w:t>
      </w:r>
      <w:r w:rsidRPr="00074DBF">
        <w:rPr>
          <w:rFonts w:ascii="Arial" w:eastAsia="Cambria" w:hAnsi="Arial" w:cs="Arial"/>
          <w:lang w:val="fr-FR"/>
        </w:rPr>
        <w:t>Legacy Machine N°1</w:t>
      </w:r>
      <w:r>
        <w:rPr>
          <w:rFonts w:ascii="Arial" w:eastAsia="Cambria" w:hAnsi="Arial" w:cs="Arial"/>
          <w:lang w:val="fr-FR"/>
        </w:rPr>
        <w:t xml:space="preserve"> faisait triompher la ré-imagination. En exploitant les concepts horlogers traditionnels pour créer une configuration de mouvement particulièrement étonnante, la LM1 est devenue la création la plus révolutionnaire produite par MB&amp;</w:t>
      </w:r>
      <w:r w:rsidR="00CB627A">
        <w:rPr>
          <w:rFonts w:ascii="Arial" w:eastAsia="Cambria" w:hAnsi="Arial" w:cs="Arial"/>
          <w:lang w:val="fr-FR"/>
        </w:rPr>
        <w:t>F depuis son lancement en 2005.</w:t>
      </w:r>
    </w:p>
    <w:p w:rsidR="00561C64" w:rsidRPr="00926C42" w:rsidRDefault="00561C64" w:rsidP="00561C64">
      <w:pPr>
        <w:spacing w:after="0" w:line="240" w:lineRule="auto"/>
        <w:jc w:val="both"/>
        <w:rPr>
          <w:rFonts w:ascii="Arial" w:eastAsia="Cambria" w:hAnsi="Arial" w:cs="Arial"/>
          <w:lang w:val="fr-FR"/>
        </w:rPr>
      </w:pPr>
    </w:p>
    <w:p w:rsidR="00561C64" w:rsidRPr="0067023D" w:rsidRDefault="00561C64" w:rsidP="00561C64">
      <w:pPr>
        <w:spacing w:after="0" w:line="240" w:lineRule="auto"/>
        <w:jc w:val="both"/>
        <w:rPr>
          <w:rFonts w:ascii="Arial" w:eastAsia="Cambria" w:hAnsi="Arial" w:cs="Arial"/>
          <w:lang w:val="fr-FR"/>
        </w:rPr>
      </w:pPr>
      <w:r w:rsidRPr="0067023D">
        <w:rPr>
          <w:rFonts w:ascii="Arial" w:eastAsia="Cambria" w:hAnsi="Arial" w:cs="Arial"/>
          <w:lang w:val="fr-FR"/>
        </w:rPr>
        <w:t>Le spectacle hypnotique du b</w:t>
      </w:r>
      <w:r>
        <w:rPr>
          <w:rFonts w:ascii="Arial" w:eastAsia="Cambria" w:hAnsi="Arial" w:cs="Arial"/>
          <w:lang w:val="fr-FR"/>
        </w:rPr>
        <w:t xml:space="preserve">alancier suspendu </w:t>
      </w:r>
      <w:proofErr w:type="gramStart"/>
      <w:r>
        <w:rPr>
          <w:rFonts w:ascii="Arial" w:eastAsia="Cambria" w:hAnsi="Arial" w:cs="Arial"/>
          <w:lang w:val="fr-FR"/>
        </w:rPr>
        <w:t>est</w:t>
      </w:r>
      <w:proofErr w:type="gramEnd"/>
      <w:r>
        <w:rPr>
          <w:rFonts w:ascii="Arial" w:eastAsia="Cambria" w:hAnsi="Arial" w:cs="Arial"/>
          <w:lang w:val="fr-FR"/>
        </w:rPr>
        <w:t xml:space="preserve"> devenu un leitmotiv conceptuel et mécanique propre à la collection </w:t>
      </w:r>
      <w:r w:rsidRPr="0067023D">
        <w:rPr>
          <w:rFonts w:ascii="Arial" w:eastAsia="Cambria" w:hAnsi="Arial" w:cs="Arial"/>
          <w:lang w:val="fr-FR"/>
        </w:rPr>
        <w:t>Legacy Machine</w:t>
      </w:r>
      <w:r>
        <w:rPr>
          <w:rFonts w:ascii="Arial" w:eastAsia="Cambria" w:hAnsi="Arial" w:cs="Arial"/>
          <w:lang w:val="fr-FR"/>
        </w:rPr>
        <w:t xml:space="preserve"> — une manière de signifier qu’une montre peut être à la foi</w:t>
      </w:r>
      <w:r w:rsidR="00CB627A">
        <w:rPr>
          <w:rFonts w:ascii="Arial" w:eastAsia="Cambria" w:hAnsi="Arial" w:cs="Arial"/>
          <w:lang w:val="fr-FR"/>
        </w:rPr>
        <w:t>s dans et hors de la tradition.</w:t>
      </w:r>
    </w:p>
    <w:p w:rsidR="00561C64" w:rsidRPr="0067023D" w:rsidRDefault="00561C64" w:rsidP="00561C64">
      <w:pPr>
        <w:spacing w:after="0" w:line="240" w:lineRule="auto"/>
        <w:jc w:val="both"/>
        <w:rPr>
          <w:rFonts w:ascii="Arial" w:eastAsia="Cambria" w:hAnsi="Arial" w:cs="Arial"/>
          <w:lang w:val="fr-FR"/>
        </w:rPr>
      </w:pPr>
    </w:p>
    <w:p w:rsidR="00561C64" w:rsidRPr="00A12863" w:rsidRDefault="00561C64" w:rsidP="00561C64">
      <w:pPr>
        <w:spacing w:after="0" w:line="240" w:lineRule="auto"/>
        <w:jc w:val="both"/>
        <w:rPr>
          <w:rFonts w:ascii="Arial" w:eastAsia="Cambria" w:hAnsi="Arial" w:cs="Arial"/>
          <w:b/>
          <w:lang w:val="fr-FR"/>
        </w:rPr>
      </w:pPr>
      <w:r w:rsidRPr="00A12863">
        <w:rPr>
          <w:rFonts w:ascii="Arial" w:eastAsia="Cambria" w:hAnsi="Arial" w:cs="Arial"/>
          <w:b/>
          <w:lang w:val="fr-FR"/>
        </w:rPr>
        <w:t>Une collection révolutionnaire récompensée</w:t>
      </w:r>
    </w:p>
    <w:p w:rsidR="00561C64" w:rsidRPr="00A12863" w:rsidRDefault="00561C64" w:rsidP="00561C64">
      <w:pPr>
        <w:spacing w:after="0" w:line="240" w:lineRule="auto"/>
        <w:jc w:val="both"/>
        <w:rPr>
          <w:rFonts w:ascii="Arial" w:eastAsia="Cambria" w:hAnsi="Arial" w:cs="Arial"/>
          <w:lang w:val="fr-FR"/>
        </w:rPr>
      </w:pPr>
    </w:p>
    <w:p w:rsidR="00561C64" w:rsidRPr="00203EC8" w:rsidRDefault="00561C64" w:rsidP="00561C64">
      <w:pPr>
        <w:spacing w:after="0" w:line="240" w:lineRule="auto"/>
        <w:jc w:val="both"/>
        <w:rPr>
          <w:rFonts w:ascii="Arial" w:eastAsia="Cambria" w:hAnsi="Arial" w:cs="Arial"/>
          <w:lang w:val="fr-FR"/>
        </w:rPr>
      </w:pPr>
      <w:r w:rsidRPr="00A366D3">
        <w:rPr>
          <w:rFonts w:ascii="Arial" w:eastAsia="Cambria" w:hAnsi="Arial" w:cs="Arial"/>
          <w:lang w:val="fr-FR"/>
        </w:rPr>
        <w:t>Les Legacy Machines ultérieures o</w:t>
      </w:r>
      <w:r>
        <w:rPr>
          <w:rFonts w:ascii="Arial" w:eastAsia="Cambria" w:hAnsi="Arial" w:cs="Arial"/>
          <w:lang w:val="fr-FR"/>
        </w:rPr>
        <w:t xml:space="preserve">nt suivi le chemin remarquablement anticonformiste : LMX incluse, on obtient une série impressionnante de HUIT premières mondiales. Conçue avec un autre </w:t>
      </w:r>
      <w:proofErr w:type="spellStart"/>
      <w:r>
        <w:rPr>
          <w:rFonts w:ascii="Arial" w:eastAsia="Cambria" w:hAnsi="Arial" w:cs="Arial"/>
          <w:lang w:val="fr-FR"/>
        </w:rPr>
        <w:t>Friend</w:t>
      </w:r>
      <w:proofErr w:type="spellEnd"/>
      <w:r>
        <w:rPr>
          <w:rFonts w:ascii="Arial" w:eastAsia="Cambria" w:hAnsi="Arial" w:cs="Arial"/>
          <w:lang w:val="fr-FR"/>
        </w:rPr>
        <w:t xml:space="preserve"> d’exception, </w:t>
      </w:r>
      <w:r w:rsidRPr="00A825E1">
        <w:rPr>
          <w:rFonts w:ascii="Arial" w:eastAsia="Cambria" w:hAnsi="Arial" w:cs="Arial"/>
          <w:lang w:val="fr-FR"/>
        </w:rPr>
        <w:t>Stephen McDonnell,</w:t>
      </w:r>
      <w:r>
        <w:rPr>
          <w:rFonts w:ascii="Arial" w:eastAsia="Cambria" w:hAnsi="Arial" w:cs="Arial"/>
          <w:lang w:val="fr-FR"/>
        </w:rPr>
        <w:t xml:space="preserve"> la </w:t>
      </w:r>
      <w:r w:rsidRPr="00836FDB">
        <w:rPr>
          <w:rFonts w:ascii="Arial" w:eastAsia="Cambria" w:hAnsi="Arial" w:cs="Arial"/>
          <w:lang w:val="fr-FR"/>
        </w:rPr>
        <w:t>LM Perpetual (2015)</w:t>
      </w:r>
      <w:r>
        <w:rPr>
          <w:rFonts w:ascii="Arial" w:eastAsia="Cambria" w:hAnsi="Arial" w:cs="Arial"/>
          <w:lang w:val="fr-FR"/>
        </w:rPr>
        <w:t xml:space="preserve"> a engendré une modification fondamentale du fameux calendrier perpétuel. La</w:t>
      </w:r>
      <w:r w:rsidRPr="00853A1E">
        <w:rPr>
          <w:rFonts w:ascii="Arial" w:eastAsia="Cambria" w:hAnsi="Arial" w:cs="Arial"/>
          <w:lang w:val="fr-FR"/>
        </w:rPr>
        <w:t xml:space="preserve"> LM FlyingT (2019) a donné une nouvelle </w:t>
      </w:r>
      <w:r>
        <w:rPr>
          <w:rFonts w:ascii="Arial" w:eastAsia="Cambria" w:hAnsi="Arial" w:cs="Arial"/>
          <w:lang w:val="fr-FR"/>
        </w:rPr>
        <w:t>image</w:t>
      </w:r>
      <w:r w:rsidRPr="00853A1E">
        <w:rPr>
          <w:rFonts w:ascii="Arial" w:eastAsia="Cambria" w:hAnsi="Arial" w:cs="Arial"/>
          <w:lang w:val="fr-FR"/>
        </w:rPr>
        <w:t xml:space="preserve"> de l</w:t>
      </w:r>
      <w:r>
        <w:rPr>
          <w:rFonts w:ascii="Arial" w:eastAsia="Cambria" w:hAnsi="Arial" w:cs="Arial"/>
          <w:lang w:val="fr-FR"/>
        </w:rPr>
        <w:t xml:space="preserve">’horlogerie féminine — agressive mais élégante, </w:t>
      </w:r>
      <w:r w:rsidR="00922B13">
        <w:rPr>
          <w:rFonts w:ascii="Arial" w:eastAsia="Cambria" w:hAnsi="Arial" w:cs="Arial"/>
          <w:lang w:val="fr-FR"/>
        </w:rPr>
        <w:t>sobre</w:t>
      </w:r>
      <w:r>
        <w:rPr>
          <w:rFonts w:ascii="Arial" w:eastAsia="Cambria" w:hAnsi="Arial" w:cs="Arial"/>
          <w:lang w:val="fr-FR"/>
        </w:rPr>
        <w:t xml:space="preserve"> mais complexe. La </w:t>
      </w:r>
      <w:r w:rsidRPr="00203EC8">
        <w:rPr>
          <w:rFonts w:ascii="Arial" w:eastAsia="Cambria" w:hAnsi="Arial" w:cs="Arial"/>
          <w:lang w:val="fr-FR"/>
        </w:rPr>
        <w:t>LM Thunderdome (2019), développée avec le spécialiste d</w:t>
      </w:r>
      <w:r>
        <w:rPr>
          <w:rFonts w:ascii="Arial" w:eastAsia="Cambria" w:hAnsi="Arial" w:cs="Arial"/>
          <w:lang w:val="fr-FR"/>
        </w:rPr>
        <w:t>es</w:t>
      </w:r>
      <w:r w:rsidRPr="00203EC8">
        <w:rPr>
          <w:rFonts w:ascii="Arial" w:eastAsia="Cambria" w:hAnsi="Arial" w:cs="Arial"/>
          <w:lang w:val="fr-FR"/>
        </w:rPr>
        <w:t xml:space="preserve"> tourbillon</w:t>
      </w:r>
      <w:r>
        <w:rPr>
          <w:rFonts w:ascii="Arial" w:eastAsia="Cambria" w:hAnsi="Arial" w:cs="Arial"/>
          <w:lang w:val="fr-FR"/>
        </w:rPr>
        <w:t>s</w:t>
      </w:r>
      <w:r w:rsidRPr="00203EC8">
        <w:rPr>
          <w:rFonts w:ascii="Arial" w:eastAsia="Cambria" w:hAnsi="Arial" w:cs="Arial"/>
          <w:lang w:val="fr-FR"/>
        </w:rPr>
        <w:t xml:space="preserve"> </w:t>
      </w:r>
      <w:r>
        <w:rPr>
          <w:rFonts w:ascii="Arial" w:eastAsia="Cambria" w:hAnsi="Arial" w:cs="Arial"/>
          <w:lang w:val="fr-FR"/>
        </w:rPr>
        <w:t>à axes multiples</w:t>
      </w:r>
      <w:r w:rsidRPr="00203EC8">
        <w:rPr>
          <w:rFonts w:ascii="Arial" w:eastAsia="Cambria" w:hAnsi="Arial" w:cs="Arial"/>
          <w:lang w:val="fr-FR"/>
        </w:rPr>
        <w:t xml:space="preserve"> É</w:t>
      </w:r>
      <w:r>
        <w:rPr>
          <w:rFonts w:ascii="Arial" w:eastAsia="Cambria" w:hAnsi="Arial" w:cs="Arial"/>
          <w:lang w:val="fr-FR"/>
        </w:rPr>
        <w:t xml:space="preserve">ric Coudray, a établi un nouveau record du monde grâce à la vitesse vertigineuse de son mécanisme </w:t>
      </w:r>
      <w:proofErr w:type="spellStart"/>
      <w:r>
        <w:rPr>
          <w:rFonts w:ascii="Arial" w:eastAsia="Cambria" w:hAnsi="Arial" w:cs="Arial"/>
          <w:lang w:val="fr-FR"/>
        </w:rPr>
        <w:t>TriAx</w:t>
      </w:r>
      <w:proofErr w:type="spellEnd"/>
      <w:r>
        <w:rPr>
          <w:rFonts w:ascii="Arial" w:eastAsia="Cambria" w:hAnsi="Arial" w:cs="Arial"/>
          <w:lang w:val="fr-FR"/>
        </w:rPr>
        <w:t>. Parallèlement à ces prestigieuses collaborations, la dernière décennie a été marquée par le lancement de mouvements propres : le moteur LMX est le sixième à avoir été entièrement conçu à l’interne par les ingénieurs MB&amp;F, une performance considérable pour un</w:t>
      </w:r>
      <w:r w:rsidR="00922B13">
        <w:rPr>
          <w:rFonts w:ascii="Arial" w:eastAsia="Cambria" w:hAnsi="Arial" w:cs="Arial"/>
          <w:lang w:val="fr-FR"/>
        </w:rPr>
        <w:t>e marque du nouveau millénaire.</w:t>
      </w:r>
    </w:p>
    <w:p w:rsidR="00561C64" w:rsidRDefault="00561C64" w:rsidP="00561C64">
      <w:pPr>
        <w:spacing w:after="0" w:line="240" w:lineRule="auto"/>
        <w:jc w:val="both"/>
        <w:rPr>
          <w:rFonts w:ascii="Arial" w:eastAsia="Cambria" w:hAnsi="Arial" w:cs="Arial"/>
          <w:lang w:val="fr-FR"/>
        </w:rPr>
      </w:pPr>
    </w:p>
    <w:p w:rsidR="00561C64" w:rsidRDefault="00561C64" w:rsidP="00561C64">
      <w:pPr>
        <w:spacing w:after="0" w:line="240" w:lineRule="auto"/>
        <w:jc w:val="both"/>
        <w:rPr>
          <w:rFonts w:ascii="Arial" w:eastAsia="Cambria" w:hAnsi="Arial" w:cs="Arial"/>
          <w:lang w:val="fr-FR"/>
        </w:rPr>
      </w:pPr>
      <w:r w:rsidRPr="007D3466">
        <w:rPr>
          <w:rFonts w:ascii="Arial" w:eastAsia="Cambria" w:hAnsi="Arial" w:cs="Arial"/>
          <w:lang w:val="fr-FR"/>
        </w:rPr>
        <w:t xml:space="preserve">En 2011, beaucoup n’ont pas </w:t>
      </w:r>
      <w:r>
        <w:rPr>
          <w:rFonts w:ascii="Arial" w:eastAsia="Cambria" w:hAnsi="Arial" w:cs="Arial"/>
          <w:lang w:val="fr-FR"/>
        </w:rPr>
        <w:t xml:space="preserve">réalisé </w:t>
      </w:r>
      <w:r w:rsidR="00922B13">
        <w:rPr>
          <w:rFonts w:ascii="Arial" w:eastAsia="Cambria" w:hAnsi="Arial" w:cs="Arial"/>
          <w:lang w:val="fr-FR"/>
        </w:rPr>
        <w:t>à quel point</w:t>
      </w:r>
      <w:r>
        <w:rPr>
          <w:rFonts w:ascii="Arial" w:eastAsia="Cambria" w:hAnsi="Arial" w:cs="Arial"/>
          <w:lang w:val="fr-FR"/>
        </w:rPr>
        <w:t xml:space="preserve"> MB&amp;F a </w:t>
      </w:r>
      <w:r w:rsidR="00922B13">
        <w:rPr>
          <w:rFonts w:ascii="Arial" w:eastAsia="Cambria" w:hAnsi="Arial" w:cs="Arial"/>
          <w:lang w:val="fr-FR"/>
        </w:rPr>
        <w:t xml:space="preserve">mis en danger </w:t>
      </w:r>
      <w:r>
        <w:rPr>
          <w:rFonts w:ascii="Arial" w:eastAsia="Cambria" w:hAnsi="Arial" w:cs="Arial"/>
          <w:lang w:val="fr-FR"/>
        </w:rPr>
        <w:t xml:space="preserve">sa notoriété </w:t>
      </w:r>
      <w:r w:rsidR="00922B13">
        <w:rPr>
          <w:rFonts w:ascii="Arial" w:eastAsia="Cambria" w:hAnsi="Arial" w:cs="Arial"/>
          <w:lang w:val="fr-FR"/>
        </w:rPr>
        <w:t>naissante en lançant</w:t>
      </w:r>
      <w:r>
        <w:rPr>
          <w:rFonts w:ascii="Arial" w:eastAsia="Cambria" w:hAnsi="Arial" w:cs="Arial"/>
          <w:lang w:val="fr-FR"/>
        </w:rPr>
        <w:t xml:space="preserve"> une Machine qui se rapprochait de l’univers esthétique de la plupart des autres entreprises horlogères. Il était </w:t>
      </w:r>
      <w:r w:rsidR="00922B13">
        <w:rPr>
          <w:rFonts w:ascii="Arial" w:eastAsia="Cambria" w:hAnsi="Arial" w:cs="Arial"/>
          <w:lang w:val="fr-FR"/>
        </w:rPr>
        <w:t>désormais</w:t>
      </w:r>
      <w:r>
        <w:rPr>
          <w:rFonts w:ascii="Arial" w:eastAsia="Cambria" w:hAnsi="Arial" w:cs="Arial"/>
          <w:lang w:val="fr-FR"/>
        </w:rPr>
        <w:t xml:space="preserve"> possible de soumettre une MB&amp;F à la comparaison… un grand risque qui, comme souvent, a apporté une grande reconnaissance. La collection Legacy Machine a été largement saluée au fil des années, notamment à travers quatre prix au Grand Prix d’Horlogerie de Genève, r</w:t>
      </w:r>
      <w:r w:rsidR="00922B13">
        <w:rPr>
          <w:rFonts w:ascii="Arial" w:eastAsia="Cambria" w:hAnsi="Arial" w:cs="Arial"/>
          <w:lang w:val="fr-FR"/>
        </w:rPr>
        <w:t>écompenses suprêmes du secteur.</w:t>
      </w:r>
    </w:p>
    <w:p w:rsidR="00922B13" w:rsidRPr="007D3466" w:rsidRDefault="00922B13" w:rsidP="00561C64">
      <w:pPr>
        <w:spacing w:after="0" w:line="240" w:lineRule="auto"/>
        <w:jc w:val="both"/>
        <w:rPr>
          <w:rFonts w:ascii="Arial" w:eastAsia="Cambria" w:hAnsi="Arial" w:cs="Arial"/>
          <w:lang w:val="fr-FR"/>
        </w:rPr>
      </w:pPr>
    </w:p>
    <w:p w:rsidR="00561C64" w:rsidRPr="001D76A1" w:rsidRDefault="00561C64" w:rsidP="00561C64">
      <w:pPr>
        <w:spacing w:after="0" w:line="240" w:lineRule="auto"/>
        <w:jc w:val="both"/>
        <w:rPr>
          <w:rFonts w:ascii="Arial" w:eastAsia="Cambria" w:hAnsi="Arial" w:cs="Arial"/>
          <w:lang w:val="fr-FR"/>
        </w:rPr>
      </w:pPr>
      <w:r w:rsidRPr="001D76A1">
        <w:rPr>
          <w:rFonts w:ascii="Arial" w:eastAsia="Cambria" w:hAnsi="Arial" w:cs="Arial"/>
          <w:lang w:val="fr-FR"/>
        </w:rPr>
        <w:lastRenderedPageBreak/>
        <w:t xml:space="preserve">En 2011, les </w:t>
      </w:r>
      <w:proofErr w:type="spellStart"/>
      <w:r w:rsidRPr="001D76A1">
        <w:rPr>
          <w:rFonts w:ascii="Arial" w:eastAsia="Cambria" w:hAnsi="Arial" w:cs="Arial"/>
          <w:lang w:val="fr-FR"/>
        </w:rPr>
        <w:t>Legacy</w:t>
      </w:r>
      <w:proofErr w:type="spellEnd"/>
      <w:r w:rsidRPr="001D76A1">
        <w:rPr>
          <w:rFonts w:ascii="Arial" w:eastAsia="Cambria" w:hAnsi="Arial" w:cs="Arial"/>
          <w:lang w:val="fr-FR"/>
        </w:rPr>
        <w:t xml:space="preserve"> Machines </w:t>
      </w:r>
      <w:proofErr w:type="spellStart"/>
      <w:r w:rsidRPr="001D76A1">
        <w:rPr>
          <w:rFonts w:ascii="Arial" w:eastAsia="Cambria" w:hAnsi="Arial" w:cs="Arial"/>
          <w:lang w:val="fr-FR"/>
        </w:rPr>
        <w:t>o</w:t>
      </w:r>
      <w:r>
        <w:rPr>
          <w:rFonts w:ascii="Arial" w:eastAsia="Cambria" w:hAnsi="Arial" w:cs="Arial"/>
          <w:lang w:val="fr-FR"/>
        </w:rPr>
        <w:t>nt-elles</w:t>
      </w:r>
      <w:proofErr w:type="spellEnd"/>
      <w:r>
        <w:rPr>
          <w:rFonts w:ascii="Arial" w:eastAsia="Cambria" w:hAnsi="Arial" w:cs="Arial"/>
          <w:lang w:val="fr-FR"/>
        </w:rPr>
        <w:t xml:space="preserve"> modifié la nature du laboratoire horloger MB&amp;F ? Profondément. Quand, il y a 10 ans, la LM1 a surpris le monde horloger, les experts ont prédit que MB&amp;F allait </w:t>
      </w:r>
      <w:r w:rsidR="00922B13">
        <w:rPr>
          <w:rFonts w:ascii="Arial" w:eastAsia="Cambria" w:hAnsi="Arial" w:cs="Arial"/>
          <w:lang w:val="fr-FR"/>
        </w:rPr>
        <w:t xml:space="preserve">clairement </w:t>
      </w:r>
      <w:r>
        <w:rPr>
          <w:rFonts w:ascii="Arial" w:eastAsia="Cambria" w:hAnsi="Arial" w:cs="Arial"/>
          <w:lang w:val="fr-FR"/>
        </w:rPr>
        <w:t>adopter l’esthétique plus consensuelle des Legacy Machines pour l’ensemble de s</w:t>
      </w:r>
      <w:r w:rsidR="00922B13">
        <w:rPr>
          <w:rFonts w:ascii="Arial" w:eastAsia="Cambria" w:hAnsi="Arial" w:cs="Arial"/>
          <w:lang w:val="fr-FR"/>
        </w:rPr>
        <w:t xml:space="preserve">a production (et de ses ventes). </w:t>
      </w:r>
      <w:r>
        <w:rPr>
          <w:rFonts w:ascii="Arial" w:eastAsia="Cambria" w:hAnsi="Arial" w:cs="Arial"/>
          <w:lang w:val="fr-FR"/>
        </w:rPr>
        <w:t xml:space="preserve">Ce ne fut pas le cas. Les Horological Machines anticonformistes représentent toujours </w:t>
      </w:r>
      <w:r w:rsidR="00922B13">
        <w:rPr>
          <w:rFonts w:ascii="Arial" w:eastAsia="Cambria" w:hAnsi="Arial" w:cs="Arial"/>
          <w:lang w:val="fr-FR"/>
        </w:rPr>
        <w:t>une</w:t>
      </w:r>
      <w:r>
        <w:rPr>
          <w:rFonts w:ascii="Arial" w:eastAsia="Cambria" w:hAnsi="Arial" w:cs="Arial"/>
          <w:lang w:val="fr-FR"/>
        </w:rPr>
        <w:t xml:space="preserve"> partie </w:t>
      </w:r>
      <w:r w:rsidR="00922B13">
        <w:rPr>
          <w:rFonts w:ascii="Arial" w:eastAsia="Cambria" w:hAnsi="Arial" w:cs="Arial"/>
          <w:lang w:val="fr-FR"/>
        </w:rPr>
        <w:t xml:space="preserve">essentielle </w:t>
      </w:r>
      <w:r>
        <w:rPr>
          <w:rFonts w:ascii="Arial" w:eastAsia="Cambria" w:hAnsi="Arial" w:cs="Arial"/>
          <w:lang w:val="fr-FR"/>
        </w:rPr>
        <w:t xml:space="preserve">de la production MB&amp;F mais, 10 ans plus tard, les collectionneurs sont </w:t>
      </w:r>
      <w:r w:rsidR="00922B13">
        <w:rPr>
          <w:rFonts w:ascii="Arial" w:eastAsia="Cambria" w:hAnsi="Arial" w:cs="Arial"/>
          <w:lang w:val="fr-FR"/>
        </w:rPr>
        <w:t>tout autant</w:t>
      </w:r>
      <w:r>
        <w:rPr>
          <w:rFonts w:ascii="Arial" w:eastAsia="Cambria" w:hAnsi="Arial" w:cs="Arial"/>
          <w:lang w:val="fr-FR"/>
        </w:rPr>
        <w:t xml:space="preserve"> attirés par les Legacy Machines plus classiques — elles ont </w:t>
      </w:r>
      <w:r w:rsidR="00922B13">
        <w:rPr>
          <w:rFonts w:ascii="Arial" w:eastAsia="Cambria" w:hAnsi="Arial" w:cs="Arial"/>
          <w:lang w:val="fr-FR"/>
        </w:rPr>
        <w:t xml:space="preserve">naturellement </w:t>
      </w:r>
      <w:r>
        <w:rPr>
          <w:rFonts w:ascii="Arial" w:eastAsia="Cambria" w:hAnsi="Arial" w:cs="Arial"/>
          <w:lang w:val="fr-FR"/>
        </w:rPr>
        <w:t>gagné leur place, de manière très significative. MB&amp;F continue à évoluer dans les deux directions, apparemment très différentes, mais toujours avec un sens aigu de l’in</w:t>
      </w:r>
      <w:r w:rsidR="00922B13">
        <w:rPr>
          <w:rFonts w:ascii="Arial" w:eastAsia="Cambria" w:hAnsi="Arial" w:cs="Arial"/>
          <w:lang w:val="fr-FR"/>
        </w:rPr>
        <w:t>dépendance et de la créativité.</w:t>
      </w:r>
    </w:p>
    <w:p w:rsidR="00561C64" w:rsidRPr="001D76A1" w:rsidRDefault="00561C64" w:rsidP="00561C64">
      <w:pPr>
        <w:spacing w:after="0" w:line="240" w:lineRule="auto"/>
        <w:jc w:val="both"/>
        <w:rPr>
          <w:rFonts w:ascii="Arial" w:eastAsia="Cambria" w:hAnsi="Arial" w:cs="Arial"/>
          <w:lang w:val="fr-FR"/>
        </w:rPr>
      </w:pPr>
    </w:p>
    <w:p w:rsidR="00561C64" w:rsidRPr="001D76A1" w:rsidRDefault="00561C64" w:rsidP="00561C64">
      <w:pPr>
        <w:spacing w:after="0" w:line="240" w:lineRule="auto"/>
        <w:jc w:val="both"/>
        <w:rPr>
          <w:rFonts w:ascii="Arial" w:eastAsia="Cambria" w:hAnsi="Arial" w:cs="Arial"/>
          <w:lang w:val="fr-FR"/>
        </w:rPr>
      </w:pPr>
      <w:r w:rsidRPr="001D76A1">
        <w:rPr>
          <w:rFonts w:ascii="Arial" w:eastAsia="Cambria" w:hAnsi="Arial" w:cs="Arial"/>
          <w:lang w:val="fr-FR"/>
        </w:rPr>
        <w:br w:type="page"/>
      </w:r>
    </w:p>
    <w:p w:rsidR="00F97952" w:rsidRDefault="00F97952" w:rsidP="00561C64">
      <w:pPr>
        <w:spacing w:after="0" w:line="240" w:lineRule="auto"/>
        <w:jc w:val="center"/>
        <w:rPr>
          <w:rFonts w:ascii="Arial" w:eastAsia="Cambria" w:hAnsi="Arial" w:cs="Arial"/>
          <w:b/>
          <w:sz w:val="28"/>
          <w:szCs w:val="28"/>
          <w:lang w:val="fr-FR"/>
        </w:rPr>
      </w:pPr>
      <w:r>
        <w:rPr>
          <w:rFonts w:ascii="Arial" w:eastAsia="Cambria" w:hAnsi="Arial" w:cs="Arial"/>
          <w:b/>
          <w:sz w:val="28"/>
          <w:szCs w:val="28"/>
          <w:lang w:val="fr-FR"/>
        </w:rPr>
        <w:lastRenderedPageBreak/>
        <w:t>LMX</w:t>
      </w:r>
    </w:p>
    <w:p w:rsidR="00561C64" w:rsidRPr="00561C64" w:rsidRDefault="00561C64" w:rsidP="00561C64">
      <w:pPr>
        <w:spacing w:after="0" w:line="240" w:lineRule="auto"/>
        <w:jc w:val="center"/>
        <w:rPr>
          <w:rFonts w:ascii="Arial" w:eastAsia="Cambria" w:hAnsi="Arial" w:cs="Arial"/>
          <w:b/>
          <w:sz w:val="28"/>
          <w:szCs w:val="28"/>
          <w:lang w:val="fr-FR"/>
        </w:rPr>
      </w:pPr>
      <w:r w:rsidRPr="00561C64">
        <w:rPr>
          <w:rFonts w:ascii="Arial" w:eastAsia="Cambria" w:hAnsi="Arial" w:cs="Arial"/>
          <w:b/>
          <w:sz w:val="28"/>
          <w:szCs w:val="28"/>
          <w:lang w:val="fr-FR"/>
        </w:rPr>
        <w:t>UNE DÉCENNIE D’HÉRITAGE</w:t>
      </w:r>
    </w:p>
    <w:p w:rsidR="00561C64" w:rsidRPr="001125E2" w:rsidRDefault="00561C64" w:rsidP="00561C64">
      <w:pPr>
        <w:spacing w:after="0" w:line="240" w:lineRule="auto"/>
        <w:jc w:val="both"/>
        <w:rPr>
          <w:rFonts w:ascii="Arial" w:eastAsia="Cambria" w:hAnsi="Arial" w:cs="Arial"/>
          <w:lang w:val="fr-FR"/>
        </w:rPr>
      </w:pPr>
    </w:p>
    <w:p w:rsidR="00F97952" w:rsidRPr="00E877E3" w:rsidRDefault="00561C64" w:rsidP="00561C64">
      <w:pPr>
        <w:spacing w:after="0" w:line="240" w:lineRule="auto"/>
        <w:jc w:val="both"/>
        <w:rPr>
          <w:rFonts w:ascii="Arial" w:eastAsia="Cambria" w:hAnsi="Arial" w:cs="Arial"/>
          <w:i/>
          <w:lang w:val="fr-FR"/>
        </w:rPr>
      </w:pPr>
      <w:r w:rsidRPr="00681D4C">
        <w:rPr>
          <w:rFonts w:ascii="Arial" w:eastAsia="Cambria" w:hAnsi="Arial" w:cs="Arial"/>
          <w:i/>
          <w:lang w:val="fr-FR"/>
        </w:rPr>
        <w:t>Dans l’univers MB&amp;F, X</w:t>
      </w:r>
      <w:r>
        <w:rPr>
          <w:rFonts w:ascii="Arial" w:eastAsia="Cambria" w:hAnsi="Arial" w:cs="Arial"/>
          <w:i/>
          <w:lang w:val="fr-FR"/>
        </w:rPr>
        <w:t xml:space="preserve"> prend une signification particulière, basée sur le nombre arabe 10. Il indique un 10</w:t>
      </w:r>
      <w:r w:rsidRPr="00E877E3">
        <w:rPr>
          <w:rFonts w:ascii="Arial" w:eastAsia="Cambria" w:hAnsi="Arial" w:cs="Arial"/>
          <w:i/>
          <w:vertAlign w:val="superscript"/>
          <w:lang w:val="fr-FR"/>
        </w:rPr>
        <w:t>ème</w:t>
      </w:r>
      <w:r>
        <w:rPr>
          <w:rFonts w:ascii="Arial" w:eastAsia="Cambria" w:hAnsi="Arial" w:cs="Arial"/>
          <w:i/>
          <w:lang w:val="fr-FR"/>
        </w:rPr>
        <w:t xml:space="preserve"> anniversaire, comme celui de la totémique HM3 avec la </w:t>
      </w:r>
      <w:r w:rsidRPr="00E877E3">
        <w:rPr>
          <w:rFonts w:ascii="Arial" w:eastAsia="Cambria" w:hAnsi="Arial" w:cs="Arial"/>
          <w:i/>
          <w:lang w:val="fr-FR"/>
        </w:rPr>
        <w:t>HM3 FrogX</w:t>
      </w:r>
      <w:r>
        <w:rPr>
          <w:rFonts w:ascii="Arial" w:eastAsia="Cambria" w:hAnsi="Arial" w:cs="Arial"/>
          <w:i/>
          <w:lang w:val="fr-FR"/>
        </w:rPr>
        <w:t xml:space="preserve"> (2020) ou celui de MB&amp;F avec la </w:t>
      </w:r>
      <w:r w:rsidRPr="00E877E3">
        <w:rPr>
          <w:rFonts w:ascii="Arial" w:eastAsia="Cambria" w:hAnsi="Arial" w:cs="Arial"/>
          <w:i/>
          <w:lang w:val="fr-FR"/>
        </w:rPr>
        <w:t>HMX (2015)</w:t>
      </w:r>
      <w:r>
        <w:rPr>
          <w:rFonts w:ascii="Arial" w:eastAsia="Cambria" w:hAnsi="Arial" w:cs="Arial"/>
          <w:i/>
          <w:lang w:val="fr-FR"/>
        </w:rPr>
        <w:t>. Cependant, X représente plus qu’une alternative ancienne au nombre arabe 10. En algèbre, X est la variable indéterminée, en cartographie, la destination souhaitée. X exprime l’indescriptible, l’inexplicable et l’inclassable. Il symbolise tout ce que nous ne</w:t>
      </w:r>
      <w:r w:rsidR="00F97952">
        <w:rPr>
          <w:rFonts w:ascii="Arial" w:eastAsia="Cambria" w:hAnsi="Arial" w:cs="Arial"/>
          <w:i/>
          <w:lang w:val="fr-FR"/>
        </w:rPr>
        <w:t xml:space="preserve"> connaissons pas — pas encore.</w:t>
      </w:r>
    </w:p>
    <w:p w:rsidR="00561C64" w:rsidRPr="00F97952" w:rsidRDefault="00561C64" w:rsidP="00561C64">
      <w:pPr>
        <w:spacing w:after="0" w:line="240" w:lineRule="auto"/>
        <w:jc w:val="both"/>
        <w:rPr>
          <w:rFonts w:ascii="Arial" w:eastAsia="Cambria" w:hAnsi="Arial" w:cs="Arial"/>
          <w:lang w:val="fr-FR"/>
        </w:rPr>
      </w:pPr>
    </w:p>
    <w:p w:rsidR="00F97952" w:rsidRPr="00F97952" w:rsidRDefault="00F97952" w:rsidP="00561C64">
      <w:pPr>
        <w:spacing w:after="0" w:line="240" w:lineRule="auto"/>
        <w:jc w:val="both"/>
        <w:rPr>
          <w:rFonts w:ascii="Arial" w:eastAsia="Cambria" w:hAnsi="Arial" w:cs="Arial"/>
          <w:lang w:val="fr-FR"/>
        </w:rPr>
      </w:pPr>
    </w:p>
    <w:p w:rsidR="00561C64" w:rsidRPr="009C72E4" w:rsidRDefault="00F97952" w:rsidP="00561C64">
      <w:pPr>
        <w:spacing w:after="0" w:line="240" w:lineRule="auto"/>
        <w:jc w:val="both"/>
        <w:rPr>
          <w:rFonts w:ascii="Arial" w:eastAsia="Cambria" w:hAnsi="Arial" w:cs="Arial"/>
          <w:b/>
          <w:lang w:val="fr-FR"/>
        </w:rPr>
      </w:pPr>
      <w:r>
        <w:rPr>
          <w:rFonts w:ascii="Arial" w:eastAsia="Cambria" w:hAnsi="Arial" w:cs="Arial"/>
          <w:b/>
          <w:lang w:val="fr-FR"/>
        </w:rPr>
        <w:t>CÉLÉ</w:t>
      </w:r>
      <w:r w:rsidR="00561C64">
        <w:rPr>
          <w:rFonts w:ascii="Arial" w:eastAsia="Cambria" w:hAnsi="Arial" w:cs="Arial"/>
          <w:b/>
          <w:lang w:val="fr-FR"/>
        </w:rPr>
        <w:t>BRE</w:t>
      </w:r>
      <w:r>
        <w:rPr>
          <w:rFonts w:ascii="Arial" w:eastAsia="Cambria" w:hAnsi="Arial" w:cs="Arial"/>
          <w:b/>
          <w:lang w:val="fr-FR"/>
        </w:rPr>
        <w:t>R</w:t>
      </w:r>
      <w:r w:rsidR="00561C64">
        <w:rPr>
          <w:rFonts w:ascii="Arial" w:eastAsia="Cambria" w:hAnsi="Arial" w:cs="Arial"/>
          <w:b/>
          <w:lang w:val="fr-FR"/>
        </w:rPr>
        <w:t xml:space="preserve"> 10 ANS DE </w:t>
      </w:r>
      <w:r w:rsidR="00561C64" w:rsidRPr="009C72E4">
        <w:rPr>
          <w:rFonts w:ascii="Arial" w:eastAsia="Cambria" w:hAnsi="Arial" w:cs="Arial"/>
          <w:b/>
          <w:lang w:val="fr-FR"/>
        </w:rPr>
        <w:t>LEGACY MACHINES</w:t>
      </w:r>
      <w:r w:rsidR="00F869C2">
        <w:rPr>
          <w:rFonts w:ascii="Arial" w:eastAsia="Cambria" w:hAnsi="Arial" w:cs="Arial"/>
          <w:b/>
          <w:lang w:val="fr-FR"/>
        </w:rPr>
        <w:t xml:space="preserve"> </w:t>
      </w:r>
      <w:r>
        <w:rPr>
          <w:rFonts w:ascii="Arial" w:eastAsia="Cambria" w:hAnsi="Arial" w:cs="Arial"/>
          <w:b/>
          <w:lang w:val="fr-FR"/>
        </w:rPr>
        <w:t> : LMX</w:t>
      </w:r>
    </w:p>
    <w:p w:rsidR="00561C64" w:rsidRPr="009C72E4" w:rsidRDefault="00561C64" w:rsidP="00561C64">
      <w:pPr>
        <w:spacing w:after="0" w:line="240" w:lineRule="auto"/>
        <w:jc w:val="both"/>
        <w:rPr>
          <w:rFonts w:ascii="Arial" w:eastAsia="Cambria" w:hAnsi="Arial" w:cs="Arial"/>
          <w:lang w:val="fr-FR"/>
        </w:rPr>
      </w:pPr>
    </w:p>
    <w:p w:rsidR="00561C64" w:rsidRDefault="00561C64" w:rsidP="00561C64">
      <w:pPr>
        <w:spacing w:after="0" w:line="240" w:lineRule="auto"/>
        <w:jc w:val="both"/>
        <w:rPr>
          <w:rFonts w:ascii="Arial" w:eastAsia="Cambria" w:hAnsi="Arial" w:cs="Arial"/>
          <w:lang w:val="fr-FR"/>
        </w:rPr>
      </w:pPr>
      <w:r w:rsidRPr="007B650A">
        <w:rPr>
          <w:rFonts w:ascii="Arial" w:eastAsia="Cambria" w:hAnsi="Arial" w:cs="Arial"/>
          <w:lang w:val="fr-FR"/>
        </w:rPr>
        <w:t>En octobre 2011, MB&amp;F v</w:t>
      </w:r>
      <w:r>
        <w:rPr>
          <w:rFonts w:ascii="Arial" w:eastAsia="Cambria" w:hAnsi="Arial" w:cs="Arial"/>
          <w:lang w:val="fr-FR"/>
        </w:rPr>
        <w:t xml:space="preserve">enait de lancer la </w:t>
      </w:r>
      <w:r w:rsidRPr="007B650A">
        <w:rPr>
          <w:rFonts w:ascii="Arial" w:eastAsia="Cambria" w:hAnsi="Arial" w:cs="Arial"/>
          <w:lang w:val="fr-FR"/>
        </w:rPr>
        <w:t>Legacy Machine N°1</w:t>
      </w:r>
      <w:r>
        <w:rPr>
          <w:rFonts w:ascii="Arial" w:eastAsia="Cambria" w:hAnsi="Arial" w:cs="Arial"/>
          <w:lang w:val="fr-FR"/>
        </w:rPr>
        <w:t xml:space="preserve">, premier modèle d’une nouvelle collection, parallèlement aux </w:t>
      </w:r>
      <w:r w:rsidRPr="007B650A">
        <w:rPr>
          <w:rFonts w:ascii="Arial" w:eastAsia="Cambria" w:hAnsi="Arial" w:cs="Arial"/>
          <w:lang w:val="fr-FR"/>
        </w:rPr>
        <w:t xml:space="preserve">Horological Machines </w:t>
      </w:r>
      <w:r>
        <w:rPr>
          <w:rFonts w:ascii="Arial" w:eastAsia="Cambria" w:hAnsi="Arial" w:cs="Arial"/>
          <w:lang w:val="fr-FR"/>
        </w:rPr>
        <w:t xml:space="preserve">préexistantes : un laboratoire créatif pour deux axes d’interprétation de la mesure du temps. La LMX revient à la première apparition de la collection </w:t>
      </w:r>
      <w:r w:rsidRPr="0054349F">
        <w:rPr>
          <w:rFonts w:ascii="Arial" w:eastAsia="Cambria" w:hAnsi="Arial" w:cs="Arial"/>
          <w:lang w:val="fr-FR"/>
        </w:rPr>
        <w:t>Legacy Machine,</w:t>
      </w:r>
      <w:r>
        <w:rPr>
          <w:rFonts w:ascii="Arial" w:eastAsia="Cambria" w:hAnsi="Arial" w:cs="Arial"/>
          <w:lang w:val="fr-FR"/>
        </w:rPr>
        <w:t xml:space="preserve"> avec des similitudes pour le balancier volant central et les deux cadrans</w:t>
      </w:r>
      <w:r w:rsidR="00F97952">
        <w:rPr>
          <w:rFonts w:ascii="Arial" w:eastAsia="Cambria" w:hAnsi="Arial" w:cs="Arial"/>
          <w:lang w:val="fr-FR"/>
        </w:rPr>
        <w:t>…</w:t>
      </w:r>
      <w:r>
        <w:rPr>
          <w:rFonts w:ascii="Arial" w:eastAsia="Cambria" w:hAnsi="Arial" w:cs="Arial"/>
          <w:lang w:val="fr-FR"/>
        </w:rPr>
        <w:t xml:space="preserve"> mais tout le reste</w:t>
      </w:r>
      <w:r w:rsidR="00F97952">
        <w:rPr>
          <w:rFonts w:ascii="Arial" w:eastAsia="Cambria" w:hAnsi="Arial" w:cs="Arial"/>
          <w:lang w:val="fr-FR"/>
        </w:rPr>
        <w:t xml:space="preserve"> est différent</w:t>
      </w:r>
      <w:r>
        <w:rPr>
          <w:rFonts w:ascii="Arial" w:eastAsia="Cambria" w:hAnsi="Arial" w:cs="Arial"/>
          <w:lang w:val="fr-FR"/>
        </w:rPr>
        <w:t>.</w:t>
      </w:r>
    </w:p>
    <w:p w:rsidR="00561C64" w:rsidRPr="007B650A" w:rsidRDefault="00561C64" w:rsidP="00561C64">
      <w:pPr>
        <w:spacing w:after="0" w:line="240" w:lineRule="auto"/>
        <w:jc w:val="both"/>
        <w:rPr>
          <w:rFonts w:ascii="Arial" w:eastAsia="Cambria" w:hAnsi="Arial" w:cs="Arial"/>
          <w:lang w:val="fr-FR"/>
        </w:rPr>
      </w:pPr>
    </w:p>
    <w:p w:rsidR="00561C64" w:rsidRPr="007B650A" w:rsidRDefault="00561C64" w:rsidP="00561C64">
      <w:pPr>
        <w:spacing w:after="0" w:line="240" w:lineRule="auto"/>
        <w:jc w:val="both"/>
        <w:rPr>
          <w:rFonts w:ascii="Arial" w:eastAsia="Cambria" w:hAnsi="Arial" w:cs="Arial"/>
          <w:lang w:val="fr-FR"/>
        </w:rPr>
      </w:pPr>
    </w:p>
    <w:p w:rsidR="00561C64" w:rsidRPr="00BD57F7" w:rsidRDefault="00561C64" w:rsidP="00561C64">
      <w:pPr>
        <w:spacing w:after="0" w:line="240" w:lineRule="auto"/>
        <w:jc w:val="both"/>
        <w:rPr>
          <w:rFonts w:ascii="Arial" w:eastAsia="Cambria" w:hAnsi="Arial" w:cs="Arial"/>
          <w:b/>
          <w:lang w:val="fr-FR"/>
        </w:rPr>
      </w:pPr>
      <w:r w:rsidRPr="00BD57F7">
        <w:rPr>
          <w:rFonts w:ascii="Arial" w:eastAsia="Cambria" w:hAnsi="Arial" w:cs="Arial"/>
          <w:b/>
          <w:lang w:val="fr-FR"/>
        </w:rPr>
        <w:t xml:space="preserve">DEUX </w:t>
      </w:r>
      <w:r>
        <w:rPr>
          <w:rFonts w:ascii="Arial" w:eastAsia="Cambria" w:hAnsi="Arial" w:cs="Arial"/>
          <w:b/>
          <w:lang w:val="fr-FR"/>
        </w:rPr>
        <w:t>ZONES</w:t>
      </w:r>
      <w:r w:rsidRPr="00BD57F7">
        <w:rPr>
          <w:rFonts w:ascii="Arial" w:eastAsia="Cambria" w:hAnsi="Arial" w:cs="Arial"/>
          <w:b/>
          <w:lang w:val="fr-FR"/>
        </w:rPr>
        <w:t xml:space="preserve"> HORAIRES INDÉPENDANT</w:t>
      </w:r>
      <w:r>
        <w:rPr>
          <w:rFonts w:ascii="Arial" w:eastAsia="Cambria" w:hAnsi="Arial" w:cs="Arial"/>
          <w:b/>
          <w:lang w:val="fr-FR"/>
        </w:rPr>
        <w:t>E</w:t>
      </w:r>
      <w:r w:rsidRPr="00BD57F7">
        <w:rPr>
          <w:rFonts w:ascii="Arial" w:eastAsia="Cambria" w:hAnsi="Arial" w:cs="Arial"/>
          <w:b/>
          <w:lang w:val="fr-FR"/>
        </w:rPr>
        <w:t>S S</w:t>
      </w:r>
      <w:r>
        <w:rPr>
          <w:rFonts w:ascii="Arial" w:eastAsia="Cambria" w:hAnsi="Arial" w:cs="Arial"/>
          <w:b/>
          <w:lang w:val="fr-FR"/>
        </w:rPr>
        <w:t>UR CADRANS INCLINÉS</w:t>
      </w:r>
    </w:p>
    <w:p w:rsidR="00561C64" w:rsidRPr="00BD57F7" w:rsidRDefault="00561C64" w:rsidP="00561C64">
      <w:pPr>
        <w:spacing w:after="0" w:line="240" w:lineRule="auto"/>
        <w:jc w:val="both"/>
        <w:rPr>
          <w:rFonts w:ascii="Arial" w:eastAsia="Cambria" w:hAnsi="Arial" w:cs="Arial"/>
          <w:lang w:val="fr-FR"/>
        </w:rPr>
      </w:pPr>
    </w:p>
    <w:p w:rsidR="00561C64" w:rsidRPr="00BD57F7" w:rsidRDefault="00F97952" w:rsidP="00561C64">
      <w:pPr>
        <w:spacing w:after="0" w:line="240" w:lineRule="auto"/>
        <w:jc w:val="both"/>
        <w:rPr>
          <w:rFonts w:ascii="Arial" w:eastAsia="Cambria" w:hAnsi="Arial" w:cs="Arial"/>
          <w:lang w:val="fr-FR"/>
        </w:rPr>
      </w:pPr>
      <w:r>
        <w:rPr>
          <w:rFonts w:ascii="Arial" w:eastAsia="Cambria" w:hAnsi="Arial" w:cs="Arial"/>
          <w:lang w:val="fr-FR"/>
        </w:rPr>
        <w:t>Ceux</w:t>
      </w:r>
      <w:r w:rsidR="00561C64" w:rsidRPr="00BD57F7">
        <w:rPr>
          <w:rFonts w:ascii="Arial" w:eastAsia="Cambria" w:hAnsi="Arial" w:cs="Arial"/>
          <w:lang w:val="fr-FR"/>
        </w:rPr>
        <w:t xml:space="preserve"> </w:t>
      </w:r>
      <w:r>
        <w:rPr>
          <w:rFonts w:ascii="Arial" w:eastAsia="Cambria" w:hAnsi="Arial" w:cs="Arial"/>
          <w:lang w:val="fr-FR"/>
        </w:rPr>
        <w:t>qui connaissent</w:t>
      </w:r>
      <w:r w:rsidR="00561C64" w:rsidRPr="00BD57F7">
        <w:rPr>
          <w:rFonts w:ascii="Arial" w:eastAsia="Cambria" w:hAnsi="Arial" w:cs="Arial"/>
          <w:lang w:val="fr-FR"/>
        </w:rPr>
        <w:t xml:space="preserve"> la toute p</w:t>
      </w:r>
      <w:r w:rsidR="00561C64">
        <w:rPr>
          <w:rFonts w:ascii="Arial" w:eastAsia="Cambria" w:hAnsi="Arial" w:cs="Arial"/>
          <w:lang w:val="fr-FR"/>
        </w:rPr>
        <w:t>remi</w:t>
      </w:r>
      <w:r>
        <w:rPr>
          <w:rFonts w:ascii="Arial" w:eastAsia="Cambria" w:hAnsi="Arial" w:cs="Arial"/>
          <w:lang w:val="fr-FR"/>
        </w:rPr>
        <w:t>ère Legacy Machine de MB&amp;F sauront</w:t>
      </w:r>
      <w:r w:rsidR="00561C64">
        <w:rPr>
          <w:rFonts w:ascii="Arial" w:eastAsia="Cambria" w:hAnsi="Arial" w:cs="Arial"/>
          <w:lang w:val="fr-FR"/>
        </w:rPr>
        <w:t xml:space="preserve"> instinctivement comment fonctionne la LMX. Deux cadrans en laque tendue blanche affichent chacun les heures et les minutes. Celui de droite se règle par la couronne gravée de l’</w:t>
      </w:r>
      <w:proofErr w:type="spellStart"/>
      <w:r w:rsidR="00561C64">
        <w:rPr>
          <w:rFonts w:ascii="Arial" w:eastAsia="Cambria" w:hAnsi="Arial" w:cs="Arial"/>
          <w:lang w:val="fr-FR"/>
        </w:rPr>
        <w:t>astéro-hache</w:t>
      </w:r>
      <w:proofErr w:type="spellEnd"/>
      <w:r w:rsidR="00561C64">
        <w:rPr>
          <w:rFonts w:ascii="Arial" w:eastAsia="Cambria" w:hAnsi="Arial" w:cs="Arial"/>
          <w:lang w:val="fr-FR"/>
        </w:rPr>
        <w:t xml:space="preserve"> MB&amp;F à 2 heures, celle qui sert également au remontage du mouvement. La couronne à 10 heures, gravée d’un globe terrestre pour indiquer l’affichage éventuel d’un second fuseau, permet le réglage du cadran de gauche. Cependant, contrairement à la première Legacy Machine, la LMX arbore des cadrans inclinés, une caractéristique plus complexe, présente sur les modèles les plus récents, qui nécessite un transfert d’énergie du plan horizontal au plan vertical via des engrenages coniques.</w:t>
      </w:r>
    </w:p>
    <w:p w:rsidR="00561C64" w:rsidRDefault="00561C64" w:rsidP="00561C64">
      <w:pPr>
        <w:spacing w:after="0" w:line="240" w:lineRule="auto"/>
        <w:jc w:val="both"/>
        <w:rPr>
          <w:rFonts w:ascii="Arial" w:eastAsia="Cambria" w:hAnsi="Arial" w:cs="Arial"/>
          <w:lang w:val="fr-FR"/>
        </w:rPr>
      </w:pPr>
    </w:p>
    <w:p w:rsidR="00561C64" w:rsidRPr="00BD57F7" w:rsidRDefault="00561C64" w:rsidP="00561C64">
      <w:pPr>
        <w:spacing w:after="0" w:line="240" w:lineRule="auto"/>
        <w:jc w:val="both"/>
        <w:rPr>
          <w:rFonts w:ascii="Arial" w:eastAsia="Cambria" w:hAnsi="Arial" w:cs="Arial"/>
          <w:lang w:val="fr-FR"/>
        </w:rPr>
      </w:pPr>
    </w:p>
    <w:p w:rsidR="00561C64" w:rsidRPr="009543BC" w:rsidRDefault="00561C64" w:rsidP="00561C64">
      <w:pPr>
        <w:spacing w:after="0" w:line="240" w:lineRule="auto"/>
        <w:jc w:val="both"/>
        <w:rPr>
          <w:rFonts w:ascii="Arial" w:eastAsia="Cambria" w:hAnsi="Arial" w:cs="Arial"/>
          <w:b/>
          <w:lang w:val="fr-FR"/>
        </w:rPr>
      </w:pPr>
      <w:r w:rsidRPr="009543BC">
        <w:rPr>
          <w:rFonts w:ascii="Arial" w:eastAsia="Cambria" w:hAnsi="Arial" w:cs="Arial"/>
          <w:b/>
          <w:lang w:val="fr-FR"/>
        </w:rPr>
        <w:t>MÉCANIQUE VISIBLE SOUS UN D</w:t>
      </w:r>
      <w:r>
        <w:rPr>
          <w:rFonts w:ascii="Arial" w:eastAsia="Cambria" w:hAnsi="Arial" w:cs="Arial"/>
          <w:b/>
          <w:lang w:val="fr-FR"/>
        </w:rPr>
        <w:t>ÔME EN VERRE SAPHIR</w:t>
      </w:r>
    </w:p>
    <w:p w:rsidR="00561C64" w:rsidRPr="009543BC" w:rsidRDefault="00561C64" w:rsidP="00561C64">
      <w:pPr>
        <w:spacing w:after="0" w:line="240" w:lineRule="auto"/>
        <w:jc w:val="both"/>
        <w:rPr>
          <w:rFonts w:ascii="Arial" w:eastAsia="Cambria" w:hAnsi="Arial" w:cs="Arial"/>
          <w:lang w:val="fr-FR"/>
        </w:rPr>
      </w:pPr>
    </w:p>
    <w:p w:rsidR="00561C64" w:rsidRPr="004A49AE" w:rsidRDefault="00561C64" w:rsidP="00561C64">
      <w:pPr>
        <w:spacing w:after="0" w:line="240" w:lineRule="auto"/>
        <w:jc w:val="both"/>
        <w:rPr>
          <w:rFonts w:ascii="Arial" w:eastAsia="Cambria" w:hAnsi="Arial" w:cs="Arial"/>
          <w:lang w:val="fr-FR"/>
        </w:rPr>
      </w:pPr>
      <w:r w:rsidRPr="004A49AE">
        <w:rPr>
          <w:rFonts w:ascii="Arial" w:eastAsia="Cambria" w:hAnsi="Arial" w:cs="Arial"/>
          <w:lang w:val="fr-FR"/>
        </w:rPr>
        <w:t>Alors que les premières Legacy Machines dévoilaient une sélectio</w:t>
      </w:r>
      <w:r>
        <w:rPr>
          <w:rFonts w:ascii="Arial" w:eastAsia="Cambria" w:hAnsi="Arial" w:cs="Arial"/>
          <w:lang w:val="fr-FR"/>
        </w:rPr>
        <w:t xml:space="preserve">n restreinte d’éléments entre la platine-cadran et le dôme en saphir, des modèles ultérieurs comme la </w:t>
      </w:r>
      <w:r w:rsidRPr="004A49AE">
        <w:rPr>
          <w:rFonts w:ascii="Arial" w:eastAsia="Cambria" w:hAnsi="Arial" w:cs="Arial"/>
          <w:lang w:val="fr-FR"/>
        </w:rPr>
        <w:t xml:space="preserve">LM Perpetual, </w:t>
      </w:r>
      <w:r>
        <w:rPr>
          <w:rFonts w:ascii="Arial" w:eastAsia="Cambria" w:hAnsi="Arial" w:cs="Arial"/>
          <w:lang w:val="fr-FR"/>
        </w:rPr>
        <w:t xml:space="preserve">la </w:t>
      </w:r>
      <w:r w:rsidRPr="004A49AE">
        <w:rPr>
          <w:rFonts w:ascii="Arial" w:eastAsia="Cambria" w:hAnsi="Arial" w:cs="Arial"/>
          <w:lang w:val="fr-FR"/>
        </w:rPr>
        <w:t xml:space="preserve">LM FlyingT </w:t>
      </w:r>
      <w:r>
        <w:rPr>
          <w:rFonts w:ascii="Arial" w:eastAsia="Cambria" w:hAnsi="Arial" w:cs="Arial"/>
          <w:lang w:val="fr-FR"/>
        </w:rPr>
        <w:t>et la</w:t>
      </w:r>
      <w:r w:rsidRPr="004A49AE">
        <w:rPr>
          <w:rFonts w:ascii="Arial" w:eastAsia="Cambria" w:hAnsi="Arial" w:cs="Arial"/>
          <w:lang w:val="fr-FR"/>
        </w:rPr>
        <w:t xml:space="preserve"> LM Thunderdome </w:t>
      </w:r>
      <w:r>
        <w:rPr>
          <w:rFonts w:ascii="Arial" w:eastAsia="Cambria" w:hAnsi="Arial" w:cs="Arial"/>
          <w:lang w:val="fr-FR"/>
        </w:rPr>
        <w:t>étaient plus ajourés et plus démonstratifs quant à leurs prouesses mécaniques. La LMX adopte cette dernière approche et dévoile des éléments fonctionnels comme le pont d’échappement en forme d’</w:t>
      </w:r>
      <w:proofErr w:type="spellStart"/>
      <w:r>
        <w:rPr>
          <w:rFonts w:ascii="Arial" w:eastAsia="Cambria" w:hAnsi="Arial" w:cs="Arial"/>
          <w:lang w:val="fr-FR"/>
        </w:rPr>
        <w:t>astéro-hache</w:t>
      </w:r>
      <w:proofErr w:type="spellEnd"/>
      <w:r>
        <w:rPr>
          <w:rFonts w:ascii="Arial" w:eastAsia="Cambria" w:hAnsi="Arial" w:cs="Arial"/>
          <w:lang w:val="fr-FR"/>
        </w:rPr>
        <w:t xml:space="preserve"> et des composants des rouages. Trois grandes roues sont particulièrement visibles : deux d’entre elles, placées à proximité des couronnes, entrent en action quand on règle l’heure sur le cadran correspondant </w:t>
      </w:r>
      <w:r w:rsidRPr="00941465">
        <w:rPr>
          <w:rFonts w:ascii="Arial" w:eastAsia="Cambria" w:hAnsi="Arial" w:cs="Arial"/>
          <w:lang w:val="fr-FR"/>
        </w:rPr>
        <w:t xml:space="preserve">alors que la troisième, à 6 heures, est </w:t>
      </w:r>
      <w:r w:rsidR="00F97952">
        <w:rPr>
          <w:rFonts w:ascii="Arial" w:eastAsia="Cambria" w:hAnsi="Arial" w:cs="Arial"/>
          <w:lang w:val="fr-FR"/>
        </w:rPr>
        <w:t>la roue des secondes commune.</w:t>
      </w:r>
    </w:p>
    <w:p w:rsidR="00561C64" w:rsidRPr="004A49AE" w:rsidRDefault="00561C64" w:rsidP="00561C64">
      <w:pPr>
        <w:spacing w:after="0" w:line="240" w:lineRule="auto"/>
        <w:jc w:val="both"/>
        <w:rPr>
          <w:rFonts w:ascii="Arial" w:eastAsia="Cambria" w:hAnsi="Arial" w:cs="Arial"/>
          <w:lang w:val="fr-FR"/>
        </w:rPr>
      </w:pPr>
    </w:p>
    <w:p w:rsidR="00561C64" w:rsidRDefault="00561C64" w:rsidP="00561C64">
      <w:pPr>
        <w:spacing w:after="0" w:line="240" w:lineRule="auto"/>
        <w:jc w:val="both"/>
        <w:rPr>
          <w:rFonts w:ascii="Arial" w:eastAsia="Cambria" w:hAnsi="Arial" w:cs="Arial"/>
          <w:lang w:val="fr-FR"/>
        </w:rPr>
      </w:pPr>
      <w:r w:rsidRPr="006D1335">
        <w:rPr>
          <w:rFonts w:ascii="Arial" w:eastAsia="Cambria" w:hAnsi="Arial" w:cs="Arial"/>
          <w:lang w:val="fr-FR"/>
        </w:rPr>
        <w:t>On remarquera particulièrement le n</w:t>
      </w:r>
      <w:r>
        <w:rPr>
          <w:rFonts w:ascii="Arial" w:eastAsia="Cambria" w:hAnsi="Arial" w:cs="Arial"/>
          <w:lang w:val="fr-FR"/>
        </w:rPr>
        <w:t xml:space="preserve">ouveau balancier, un mastodonte de 13,4 mm de diamètre, </w:t>
      </w:r>
      <w:r w:rsidRPr="00AE2D08">
        <w:rPr>
          <w:rFonts w:ascii="Arial" w:eastAsia="Cambria" w:hAnsi="Arial" w:cs="Arial"/>
          <w:lang w:val="fr-FR"/>
        </w:rPr>
        <w:t xml:space="preserve">avec masses d’inertie </w:t>
      </w:r>
      <w:r w:rsidR="00F97952">
        <w:rPr>
          <w:rFonts w:ascii="Arial" w:eastAsia="Cambria" w:hAnsi="Arial" w:cs="Arial"/>
          <w:lang w:val="fr-FR"/>
        </w:rPr>
        <w:t>au lieu des habituelles</w:t>
      </w:r>
      <w:r w:rsidRPr="00AE2D08">
        <w:rPr>
          <w:rFonts w:ascii="Arial" w:eastAsia="Cambria" w:hAnsi="Arial" w:cs="Arial"/>
          <w:lang w:val="fr-FR"/>
        </w:rPr>
        <w:t xml:space="preserve"> vis plus traditionnelles, qui offre</w:t>
      </w:r>
      <w:r w:rsidR="00F97952">
        <w:rPr>
          <w:rFonts w:ascii="Arial" w:eastAsia="Cambria" w:hAnsi="Arial" w:cs="Arial"/>
          <w:lang w:val="fr-FR"/>
        </w:rPr>
        <w:t>nt</w:t>
      </w:r>
      <w:r w:rsidRPr="00AE2D08">
        <w:rPr>
          <w:rFonts w:ascii="Arial" w:eastAsia="Cambria" w:hAnsi="Arial" w:cs="Arial"/>
          <w:lang w:val="fr-FR"/>
        </w:rPr>
        <w:t xml:space="preserve"> à l’horloger la possibilité de régler </w:t>
      </w:r>
      <w:r>
        <w:rPr>
          <w:rFonts w:ascii="Arial" w:eastAsia="Cambria" w:hAnsi="Arial" w:cs="Arial"/>
          <w:lang w:val="fr-FR"/>
        </w:rPr>
        <w:t>le cœur de la LMX avec plus de précision. Parmi les autres raffinements, citons les bras polis des ponts droits visibles sur la platine-cadran : ils bénéficient d’une finition main qui leur donne un profil arrondi, ou bercé, en surface.</w:t>
      </w:r>
    </w:p>
    <w:p w:rsidR="00561C64" w:rsidRPr="006D1335" w:rsidRDefault="00561C64" w:rsidP="00561C64">
      <w:pPr>
        <w:spacing w:after="0" w:line="240" w:lineRule="auto"/>
        <w:jc w:val="both"/>
        <w:rPr>
          <w:rFonts w:ascii="Arial" w:eastAsia="Cambria" w:hAnsi="Arial" w:cs="Arial"/>
          <w:lang w:val="fr-FR"/>
        </w:rPr>
      </w:pPr>
    </w:p>
    <w:p w:rsidR="00561C64" w:rsidRPr="006D1335" w:rsidRDefault="00561C64" w:rsidP="00561C64">
      <w:pPr>
        <w:spacing w:after="0" w:line="240" w:lineRule="auto"/>
        <w:jc w:val="both"/>
        <w:rPr>
          <w:rFonts w:ascii="Arial" w:eastAsia="Cambria" w:hAnsi="Arial" w:cs="Arial"/>
          <w:lang w:val="fr-FR"/>
        </w:rPr>
      </w:pPr>
    </w:p>
    <w:p w:rsidR="00561C64" w:rsidRPr="000A510B" w:rsidRDefault="00561C64" w:rsidP="00561C64">
      <w:pPr>
        <w:spacing w:after="0" w:line="240" w:lineRule="auto"/>
        <w:jc w:val="both"/>
        <w:rPr>
          <w:rFonts w:ascii="Arial" w:eastAsia="Cambria" w:hAnsi="Arial" w:cs="Arial"/>
          <w:b/>
          <w:lang w:val="fr-FR"/>
        </w:rPr>
      </w:pPr>
      <w:r w:rsidRPr="000A510B">
        <w:rPr>
          <w:rFonts w:ascii="Arial" w:eastAsia="Cambria" w:hAnsi="Arial" w:cs="Arial"/>
          <w:b/>
          <w:lang w:val="fr-FR"/>
        </w:rPr>
        <w:t>INDICATEUR HÉMISPHÉRIQUE DES 7 JOURS D</w:t>
      </w:r>
      <w:r>
        <w:rPr>
          <w:rFonts w:ascii="Arial" w:eastAsia="Cambria" w:hAnsi="Arial" w:cs="Arial"/>
          <w:b/>
          <w:lang w:val="fr-FR"/>
        </w:rPr>
        <w:t>E RÉSERVE DE MARCHE</w:t>
      </w:r>
    </w:p>
    <w:p w:rsidR="00561C64" w:rsidRPr="006C35C7" w:rsidRDefault="00561C64" w:rsidP="00561C64">
      <w:pPr>
        <w:spacing w:after="0" w:line="240" w:lineRule="auto"/>
        <w:jc w:val="both"/>
        <w:rPr>
          <w:rFonts w:ascii="Arial" w:eastAsia="Cambria" w:hAnsi="Arial" w:cs="Arial"/>
          <w:lang w:val="fr-FR"/>
        </w:rPr>
      </w:pPr>
    </w:p>
    <w:p w:rsidR="00561C64" w:rsidRPr="000A510B" w:rsidRDefault="00561C64" w:rsidP="00561C64">
      <w:pPr>
        <w:spacing w:after="0" w:line="240" w:lineRule="auto"/>
        <w:jc w:val="both"/>
        <w:rPr>
          <w:rFonts w:ascii="Arial" w:eastAsia="Cambria" w:hAnsi="Arial" w:cs="Arial"/>
          <w:lang w:val="fr-FR"/>
        </w:rPr>
      </w:pPr>
      <w:r w:rsidRPr="000A510B">
        <w:rPr>
          <w:rFonts w:ascii="Arial" w:eastAsia="Cambria" w:hAnsi="Arial" w:cs="Arial"/>
          <w:lang w:val="fr-FR"/>
        </w:rPr>
        <w:lastRenderedPageBreak/>
        <w:t xml:space="preserve">Clin </w:t>
      </w:r>
      <w:r>
        <w:rPr>
          <w:rFonts w:ascii="Arial" w:eastAsia="Cambria" w:hAnsi="Arial" w:cs="Arial"/>
          <w:lang w:val="fr-FR"/>
        </w:rPr>
        <w:t>d’œil</w:t>
      </w:r>
      <w:r w:rsidRPr="000A510B">
        <w:rPr>
          <w:rFonts w:ascii="Arial" w:eastAsia="Cambria" w:hAnsi="Arial" w:cs="Arial"/>
          <w:lang w:val="fr-FR"/>
        </w:rPr>
        <w:t xml:space="preserve"> à la r</w:t>
      </w:r>
      <w:r>
        <w:rPr>
          <w:rFonts w:ascii="Arial" w:eastAsia="Cambria" w:hAnsi="Arial" w:cs="Arial"/>
          <w:lang w:val="fr-FR"/>
        </w:rPr>
        <w:t xml:space="preserve">éserve de marche verticale présentée en première mondiale dans la </w:t>
      </w:r>
      <w:r w:rsidRPr="000A510B">
        <w:rPr>
          <w:rFonts w:ascii="Arial" w:eastAsia="Cambria" w:hAnsi="Arial" w:cs="Arial"/>
          <w:lang w:val="fr-FR"/>
        </w:rPr>
        <w:t>Legacy Machine N</w:t>
      </w:r>
      <w:r w:rsidRPr="000A510B">
        <w:rPr>
          <w:rFonts w:ascii="Arial" w:eastAsia="Cambria" w:hAnsi="Arial" w:cs="Arial"/>
          <w:vertAlign w:val="superscript"/>
          <w:lang w:val="fr-FR"/>
        </w:rPr>
        <w:t>o</w:t>
      </w:r>
      <w:r w:rsidRPr="000A510B">
        <w:rPr>
          <w:rFonts w:ascii="Arial" w:eastAsia="Cambria" w:hAnsi="Arial" w:cs="Arial"/>
          <w:lang w:val="fr-FR"/>
        </w:rPr>
        <w:t>1</w:t>
      </w:r>
      <w:r>
        <w:rPr>
          <w:rFonts w:ascii="Arial" w:eastAsia="Cambria" w:hAnsi="Arial" w:cs="Arial"/>
          <w:lang w:val="fr-FR"/>
        </w:rPr>
        <w:t>, la LMX rebondit sur cette tranche de l’histoire MB&amp;F à travers un indicateur tridimensionnel complètement nouveau qui souligne l’autonomie impressionnante de 7 jours (168 heures) du moteur. Avec cette évolution, on a le choix entre deux modes de décompte de la réserve. Deux affichages apparaissent de part et d’autre d’un hémisphère, l’un présente alternativement les chiffres de 1 à 7 sur une arche, l</w:t>
      </w:r>
      <w:r w:rsidR="00F97952">
        <w:rPr>
          <w:rFonts w:ascii="Arial" w:eastAsia="Cambria" w:hAnsi="Arial" w:cs="Arial"/>
          <w:lang w:val="fr-FR"/>
        </w:rPr>
        <w:t>’autre les jours de la semaine.</w:t>
      </w:r>
    </w:p>
    <w:p w:rsidR="00561C64" w:rsidRPr="000A510B" w:rsidRDefault="00561C64" w:rsidP="00561C64">
      <w:pPr>
        <w:spacing w:after="0" w:line="240" w:lineRule="auto"/>
        <w:jc w:val="both"/>
        <w:rPr>
          <w:rFonts w:ascii="Arial" w:eastAsia="Cambria" w:hAnsi="Arial" w:cs="Arial"/>
          <w:lang w:val="fr-FR"/>
        </w:rPr>
      </w:pPr>
    </w:p>
    <w:p w:rsidR="00561C64" w:rsidRPr="00580A87" w:rsidRDefault="00561C64" w:rsidP="00561C64">
      <w:pPr>
        <w:spacing w:after="0" w:line="240" w:lineRule="auto"/>
        <w:jc w:val="both"/>
        <w:rPr>
          <w:rFonts w:ascii="Arial" w:eastAsia="Cambria" w:hAnsi="Arial" w:cs="Arial"/>
          <w:lang w:val="fr-FR"/>
        </w:rPr>
      </w:pPr>
      <w:r w:rsidRPr="00580A87">
        <w:rPr>
          <w:rFonts w:ascii="Arial" w:eastAsia="Cambria" w:hAnsi="Arial" w:cs="Arial"/>
          <w:lang w:val="fr-FR"/>
        </w:rPr>
        <w:t>L'interaction complexe et totalement n</w:t>
      </w:r>
      <w:r>
        <w:rPr>
          <w:rFonts w:ascii="Arial" w:eastAsia="Cambria" w:hAnsi="Arial" w:cs="Arial"/>
          <w:lang w:val="fr-FR"/>
        </w:rPr>
        <w:t xml:space="preserve">ovatrice entre les composants est d’autant plus sophistiquée que l’indicateur de réserve de marche tourne. Ainsi, le porteur peut choisir son mode d’affichage préféré : en continuant à faire tourner la couronne à </w:t>
      </w:r>
      <w:proofErr w:type="spellStart"/>
      <w:r>
        <w:rPr>
          <w:rFonts w:ascii="Arial" w:eastAsia="Cambria" w:hAnsi="Arial" w:cs="Arial"/>
          <w:lang w:val="fr-FR"/>
        </w:rPr>
        <w:t>astéro-hache</w:t>
      </w:r>
      <w:proofErr w:type="spellEnd"/>
      <w:r>
        <w:rPr>
          <w:rFonts w:ascii="Arial" w:eastAsia="Cambria" w:hAnsi="Arial" w:cs="Arial"/>
          <w:lang w:val="fr-FR"/>
        </w:rPr>
        <w:t xml:space="preserve"> après remontage complet de la montre, on peut orienter l’indicateur de telle sorte que l’une des échelles, soit celle des chiffres soit celle des jours, soit mieux visibl</w:t>
      </w:r>
      <w:r w:rsidR="00DC1902">
        <w:rPr>
          <w:rFonts w:ascii="Arial" w:eastAsia="Cambria" w:hAnsi="Arial" w:cs="Arial"/>
          <w:lang w:val="fr-FR"/>
        </w:rPr>
        <w:t>e quand la LMX est au poignet.</w:t>
      </w:r>
    </w:p>
    <w:p w:rsidR="00561C64" w:rsidRDefault="00561C64" w:rsidP="00561C64">
      <w:pPr>
        <w:spacing w:after="0" w:line="240" w:lineRule="auto"/>
        <w:jc w:val="both"/>
        <w:rPr>
          <w:rFonts w:ascii="Arial" w:eastAsia="Cambria" w:hAnsi="Arial" w:cs="Arial"/>
          <w:lang w:val="fr-FR"/>
        </w:rPr>
      </w:pPr>
    </w:p>
    <w:p w:rsidR="00561C64" w:rsidRPr="00580A87" w:rsidRDefault="00561C64" w:rsidP="00561C64">
      <w:pPr>
        <w:spacing w:after="0" w:line="240" w:lineRule="auto"/>
        <w:jc w:val="both"/>
        <w:rPr>
          <w:rFonts w:ascii="Arial" w:eastAsia="Cambria" w:hAnsi="Arial" w:cs="Arial"/>
          <w:lang w:val="fr-FR"/>
        </w:rPr>
      </w:pPr>
    </w:p>
    <w:p w:rsidR="00561C64" w:rsidRPr="00BD1C15" w:rsidRDefault="00561C64" w:rsidP="00561C64">
      <w:pPr>
        <w:spacing w:after="0" w:line="240" w:lineRule="auto"/>
        <w:jc w:val="both"/>
        <w:rPr>
          <w:rFonts w:ascii="Arial" w:eastAsia="Cambria" w:hAnsi="Arial" w:cs="Arial"/>
          <w:b/>
          <w:lang w:val="fr-FR"/>
        </w:rPr>
      </w:pPr>
      <w:r w:rsidRPr="00BD1C15">
        <w:rPr>
          <w:rFonts w:ascii="Arial" w:eastAsia="Cambria" w:hAnsi="Arial" w:cs="Arial"/>
          <w:b/>
          <w:lang w:val="fr-FR"/>
        </w:rPr>
        <w:t>CONSTRUCTION SYMÉTRIQUE DU MOUVEMENT</w:t>
      </w:r>
    </w:p>
    <w:p w:rsidR="00561C64" w:rsidRPr="00BD1C15" w:rsidRDefault="00561C64" w:rsidP="00561C64">
      <w:pPr>
        <w:spacing w:after="0" w:line="240" w:lineRule="auto"/>
        <w:jc w:val="both"/>
        <w:rPr>
          <w:rFonts w:ascii="Arial" w:eastAsia="Cambria" w:hAnsi="Arial" w:cs="Arial"/>
          <w:lang w:val="fr-FR"/>
        </w:rPr>
      </w:pPr>
    </w:p>
    <w:p w:rsidR="00561C64" w:rsidRPr="00BE1DB2" w:rsidRDefault="00561C64" w:rsidP="00561C64">
      <w:pPr>
        <w:spacing w:after="0" w:line="240" w:lineRule="auto"/>
        <w:jc w:val="both"/>
        <w:rPr>
          <w:rFonts w:ascii="Arial" w:eastAsia="Cambria" w:hAnsi="Arial" w:cs="Arial"/>
          <w:lang w:val="fr-FR"/>
        </w:rPr>
      </w:pPr>
      <w:r w:rsidRPr="00BE1DB2">
        <w:rPr>
          <w:rFonts w:ascii="Arial" w:eastAsia="Cambria" w:hAnsi="Arial" w:cs="Arial"/>
          <w:lang w:val="fr-FR"/>
        </w:rPr>
        <w:t>Tel un X parfaitement é</w:t>
      </w:r>
      <w:r>
        <w:rPr>
          <w:rFonts w:ascii="Arial" w:eastAsia="Cambria" w:hAnsi="Arial" w:cs="Arial"/>
          <w:lang w:val="fr-FR"/>
        </w:rPr>
        <w:t>quilibré, le moteur LMX est profondément symétrique — non seulement côté cadran mais aussi à travers le fond saphir qui laisse apparaître les trois barillets placés à distances égales autour du centre, ce qui est renforcé par un décor soleillé de côtes de Genève. Un régal pour ceux qui comprennent le langage des mouvements horlogers, qui sont capables d’apprécier l’intention professionnelle et l’objectif de raffinement qui président au placement de chaque composant.</w:t>
      </w:r>
    </w:p>
    <w:p w:rsidR="00561C64" w:rsidRPr="00BE1DB2" w:rsidRDefault="00561C64" w:rsidP="00561C64">
      <w:pPr>
        <w:spacing w:after="0" w:line="240" w:lineRule="auto"/>
        <w:jc w:val="both"/>
        <w:rPr>
          <w:rFonts w:ascii="Arial" w:eastAsia="Cambria" w:hAnsi="Arial" w:cs="Arial"/>
          <w:lang w:val="fr-FR"/>
        </w:rPr>
      </w:pPr>
    </w:p>
    <w:p w:rsidR="00561C64" w:rsidRPr="00074080" w:rsidRDefault="00561C64" w:rsidP="00561C64">
      <w:pPr>
        <w:spacing w:after="0" w:line="240" w:lineRule="auto"/>
        <w:jc w:val="both"/>
        <w:rPr>
          <w:rFonts w:ascii="Arial" w:eastAsia="Cambria" w:hAnsi="Arial" w:cs="Arial"/>
          <w:lang w:val="fr-FR"/>
        </w:rPr>
      </w:pPr>
      <w:r w:rsidRPr="00074080">
        <w:rPr>
          <w:rFonts w:ascii="Arial" w:eastAsia="Cambria" w:hAnsi="Arial" w:cs="Arial"/>
          <w:lang w:val="fr-FR"/>
        </w:rPr>
        <w:t>Plus qu’un symbole de s</w:t>
      </w:r>
      <w:r>
        <w:rPr>
          <w:rFonts w:ascii="Arial" w:eastAsia="Cambria" w:hAnsi="Arial" w:cs="Arial"/>
          <w:lang w:val="fr-FR"/>
        </w:rPr>
        <w:t>ymétrie ou qu’une autre manière d’écrire le 10, le X de la LMX représente la croisée entre la première et la deuxième décennie d</w:t>
      </w:r>
      <w:r w:rsidR="00DC1902">
        <w:rPr>
          <w:rFonts w:ascii="Arial" w:eastAsia="Cambria" w:hAnsi="Arial" w:cs="Arial"/>
          <w:lang w:val="fr-FR"/>
        </w:rPr>
        <w:t xml:space="preserve">e la collection </w:t>
      </w:r>
      <w:proofErr w:type="spellStart"/>
      <w:r w:rsidR="00DC1902">
        <w:rPr>
          <w:rFonts w:ascii="Arial" w:eastAsia="Cambria" w:hAnsi="Arial" w:cs="Arial"/>
          <w:lang w:val="fr-FR"/>
        </w:rPr>
        <w:t>Legacy</w:t>
      </w:r>
      <w:proofErr w:type="spellEnd"/>
      <w:r w:rsidR="00DC1902">
        <w:rPr>
          <w:rFonts w:ascii="Arial" w:eastAsia="Cambria" w:hAnsi="Arial" w:cs="Arial"/>
          <w:lang w:val="fr-FR"/>
        </w:rPr>
        <w:t xml:space="preserve"> Machine.</w:t>
      </w:r>
    </w:p>
    <w:p w:rsidR="00561C64" w:rsidRPr="00074080" w:rsidRDefault="00561C64" w:rsidP="00561C64">
      <w:pPr>
        <w:spacing w:after="0" w:line="240" w:lineRule="auto"/>
        <w:jc w:val="both"/>
        <w:rPr>
          <w:rFonts w:ascii="Arial" w:eastAsia="Cambria" w:hAnsi="Arial" w:cs="Arial"/>
          <w:lang w:val="fr-FR"/>
        </w:rPr>
      </w:pPr>
    </w:p>
    <w:p w:rsidR="00561C64" w:rsidRDefault="00561C64" w:rsidP="00561C64">
      <w:pPr>
        <w:spacing w:after="0" w:line="240" w:lineRule="auto"/>
        <w:jc w:val="both"/>
        <w:rPr>
          <w:rFonts w:ascii="Arial" w:hAnsi="Arial" w:cs="Arial"/>
          <w:b/>
          <w:color w:val="000000" w:themeColor="text1"/>
          <w:lang w:val="fr-FR"/>
        </w:rPr>
      </w:pPr>
      <w:r w:rsidRPr="00074080">
        <w:rPr>
          <w:rFonts w:ascii="Arial" w:hAnsi="Arial" w:cs="Arial"/>
          <w:b/>
          <w:color w:val="000000" w:themeColor="text1"/>
          <w:lang w:val="fr-FR"/>
        </w:rPr>
        <w:t>Pour son lancement, la L</w:t>
      </w:r>
      <w:r>
        <w:rPr>
          <w:rFonts w:ascii="Arial" w:hAnsi="Arial" w:cs="Arial"/>
          <w:b/>
          <w:color w:val="000000" w:themeColor="text1"/>
          <w:lang w:val="fr-FR"/>
        </w:rPr>
        <w:t>MX fait l’objet de deux éditions limitées :</w:t>
      </w:r>
    </w:p>
    <w:p w:rsidR="00561C64" w:rsidRPr="00DF4E97" w:rsidRDefault="00561C64" w:rsidP="00561C64">
      <w:pPr>
        <w:spacing w:after="0" w:line="240" w:lineRule="auto"/>
        <w:jc w:val="both"/>
        <w:rPr>
          <w:rFonts w:ascii="Arial" w:hAnsi="Arial" w:cs="Arial"/>
          <w:b/>
          <w:color w:val="000000" w:themeColor="text1"/>
          <w:lang w:val="fr-FR"/>
        </w:rPr>
      </w:pPr>
      <w:r w:rsidRPr="00DF4E97">
        <w:rPr>
          <w:rFonts w:ascii="Arial" w:hAnsi="Arial" w:cs="Arial"/>
          <w:b/>
          <w:color w:val="000000" w:themeColor="text1"/>
          <w:lang w:val="fr-FR"/>
        </w:rPr>
        <w:t>- 18 pièces en or rose avec pla</w:t>
      </w:r>
      <w:r w:rsidR="00DC1902">
        <w:rPr>
          <w:rFonts w:ascii="Arial" w:hAnsi="Arial" w:cs="Arial"/>
          <w:b/>
          <w:color w:val="000000" w:themeColor="text1"/>
          <w:lang w:val="fr-FR"/>
        </w:rPr>
        <w:t>tines et ponts traités NAC noir</w:t>
      </w:r>
      <w:r w:rsidRPr="00DF4E97">
        <w:rPr>
          <w:rFonts w:ascii="Arial" w:hAnsi="Arial" w:cs="Arial"/>
          <w:b/>
          <w:color w:val="000000" w:themeColor="text1"/>
          <w:lang w:val="fr-FR"/>
        </w:rPr>
        <w:t>;</w:t>
      </w:r>
    </w:p>
    <w:p w:rsidR="00561C64" w:rsidRPr="00DF4E97" w:rsidRDefault="00561C64" w:rsidP="00561C64">
      <w:pPr>
        <w:spacing w:after="0" w:line="240" w:lineRule="auto"/>
        <w:jc w:val="both"/>
        <w:rPr>
          <w:rFonts w:ascii="Arial" w:hAnsi="Arial" w:cs="Arial"/>
          <w:b/>
          <w:color w:val="000000" w:themeColor="text1"/>
          <w:lang w:val="fr-FR"/>
        </w:rPr>
      </w:pPr>
      <w:r w:rsidRPr="00DF4E97">
        <w:rPr>
          <w:rFonts w:ascii="Arial" w:hAnsi="Arial" w:cs="Arial"/>
          <w:b/>
          <w:color w:val="000000" w:themeColor="text1"/>
          <w:lang w:val="fr-FR"/>
        </w:rPr>
        <w:t>- 33 pièces en titane grade 5 avec platines et ponts traité</w:t>
      </w:r>
      <w:r>
        <w:rPr>
          <w:rFonts w:ascii="Arial" w:hAnsi="Arial" w:cs="Arial"/>
          <w:b/>
          <w:color w:val="000000" w:themeColor="text1"/>
          <w:lang w:val="fr-FR"/>
        </w:rPr>
        <w:t>s CVD vert.</w:t>
      </w:r>
    </w:p>
    <w:p w:rsidR="00561C64" w:rsidRPr="00DF4E97" w:rsidRDefault="00561C64" w:rsidP="00561C64">
      <w:pPr>
        <w:spacing w:after="0" w:line="240" w:lineRule="auto"/>
        <w:jc w:val="both"/>
        <w:rPr>
          <w:rFonts w:ascii="Arial" w:hAnsi="Arial" w:cs="Arial"/>
          <w:b/>
          <w:color w:val="000000" w:themeColor="text1"/>
          <w:lang w:val="fr-FR"/>
        </w:rPr>
      </w:pPr>
    </w:p>
    <w:p w:rsidR="00561C64" w:rsidRPr="00561C64" w:rsidRDefault="00561C64" w:rsidP="00561C64">
      <w:pPr>
        <w:spacing w:after="0" w:line="240" w:lineRule="auto"/>
        <w:jc w:val="center"/>
        <w:rPr>
          <w:rFonts w:ascii="Arial" w:eastAsia="Cambria" w:hAnsi="Arial" w:cs="Arial"/>
          <w:b/>
          <w:sz w:val="28"/>
          <w:szCs w:val="28"/>
          <w:lang w:val="fr-FR"/>
        </w:rPr>
      </w:pPr>
      <w:r w:rsidRPr="006C35C7">
        <w:rPr>
          <w:rFonts w:ascii="Arial" w:eastAsia="Cambria" w:hAnsi="Arial" w:cs="Arial"/>
          <w:lang w:val="fr-FR"/>
        </w:rPr>
        <w:br w:type="page"/>
      </w:r>
      <w:r w:rsidRPr="00561C64">
        <w:rPr>
          <w:rFonts w:ascii="Arial" w:eastAsia="Cambria" w:hAnsi="Arial" w:cs="Arial"/>
          <w:b/>
          <w:sz w:val="28"/>
          <w:szCs w:val="28"/>
          <w:lang w:val="fr-FR"/>
        </w:rPr>
        <w:lastRenderedPageBreak/>
        <w:t>2011 – 2021</w:t>
      </w:r>
    </w:p>
    <w:p w:rsidR="00561C64" w:rsidRPr="00561C64" w:rsidRDefault="00561C64" w:rsidP="00561C64">
      <w:pPr>
        <w:spacing w:after="0" w:line="240" w:lineRule="auto"/>
        <w:jc w:val="center"/>
        <w:rPr>
          <w:rFonts w:ascii="Arial" w:eastAsia="Cambria" w:hAnsi="Arial" w:cs="Arial"/>
          <w:b/>
          <w:sz w:val="28"/>
          <w:szCs w:val="28"/>
          <w:lang w:val="fr-FR"/>
        </w:rPr>
      </w:pPr>
      <w:r w:rsidRPr="00561C64">
        <w:rPr>
          <w:rFonts w:ascii="Arial" w:eastAsia="Cambria" w:hAnsi="Arial" w:cs="Arial"/>
          <w:b/>
          <w:sz w:val="28"/>
          <w:szCs w:val="28"/>
          <w:lang w:val="fr-FR"/>
        </w:rPr>
        <w:t>LA LEGACY MACHINE PAR ÉTAPES</w:t>
      </w:r>
    </w:p>
    <w:p w:rsidR="00561C64" w:rsidRPr="006C35C7" w:rsidRDefault="00561C64" w:rsidP="00561C64">
      <w:pPr>
        <w:spacing w:after="0" w:line="240" w:lineRule="auto"/>
        <w:jc w:val="both"/>
        <w:rPr>
          <w:rFonts w:ascii="Arial" w:eastAsia="Cambria" w:hAnsi="Arial" w:cs="Arial"/>
          <w:lang w:val="fr-FR"/>
        </w:rPr>
      </w:pPr>
    </w:p>
    <w:p w:rsidR="00561C64" w:rsidRPr="006C35C7" w:rsidRDefault="00561C64" w:rsidP="00561C64">
      <w:pPr>
        <w:spacing w:after="0" w:line="240" w:lineRule="auto"/>
        <w:jc w:val="both"/>
        <w:rPr>
          <w:rFonts w:ascii="Arial" w:eastAsia="Cambria" w:hAnsi="Arial" w:cs="Arial"/>
          <w:lang w:val="fr-FR"/>
        </w:rPr>
      </w:pPr>
    </w:p>
    <w:p w:rsidR="00561C64" w:rsidRPr="00DC4BCA" w:rsidRDefault="00561C64" w:rsidP="00561C64">
      <w:pPr>
        <w:tabs>
          <w:tab w:val="left" w:pos="567"/>
        </w:tabs>
        <w:spacing w:after="0" w:line="240" w:lineRule="auto"/>
        <w:ind w:left="567" w:hanging="567"/>
        <w:rPr>
          <w:rFonts w:ascii="Arial" w:eastAsia="Cambria" w:hAnsi="Arial" w:cs="Arial"/>
          <w:lang w:val="fr-FR"/>
        </w:rPr>
      </w:pPr>
      <w:r w:rsidRPr="00DC4BCA">
        <w:rPr>
          <w:rFonts w:ascii="Arial" w:eastAsia="Cambria" w:hAnsi="Arial" w:cs="Arial"/>
          <w:b/>
          <w:bCs/>
          <w:lang w:val="fr-FR"/>
        </w:rPr>
        <w:t>2011</w:t>
      </w:r>
      <w:r w:rsidRPr="005D71B9">
        <w:rPr>
          <w:rFonts w:ascii="Arial" w:eastAsia="Cambria" w:hAnsi="Arial" w:cs="Arial"/>
          <w:lang w:val="fr-FR"/>
        </w:rPr>
        <w:tab/>
        <w:t>Après quatre Horological Machines n</w:t>
      </w:r>
      <w:r>
        <w:rPr>
          <w:rFonts w:ascii="Arial" w:eastAsia="Cambria" w:hAnsi="Arial" w:cs="Arial"/>
          <w:lang w:val="fr-FR"/>
        </w:rPr>
        <w:t xml:space="preserve">on conformistes, MB&amp;F surprend le monde horloger en lançant la </w:t>
      </w:r>
      <w:r w:rsidRPr="00DC4BCA">
        <w:rPr>
          <w:rFonts w:ascii="Arial" w:eastAsia="Cambria" w:hAnsi="Arial" w:cs="Arial"/>
          <w:lang w:val="fr-FR"/>
        </w:rPr>
        <w:t>Legacy Machine N</w:t>
      </w:r>
      <w:r w:rsidRPr="00DC4BCA">
        <w:rPr>
          <w:rFonts w:ascii="Arial" w:eastAsia="Cambria" w:hAnsi="Arial" w:cs="Arial"/>
          <w:vertAlign w:val="superscript"/>
          <w:lang w:val="fr-FR"/>
        </w:rPr>
        <w:t>o</w:t>
      </w:r>
      <w:r w:rsidRPr="00DC4BCA">
        <w:rPr>
          <w:rFonts w:ascii="Arial" w:eastAsia="Cambria" w:hAnsi="Arial" w:cs="Arial"/>
          <w:lang w:val="fr-FR"/>
        </w:rPr>
        <w:t>1</w:t>
      </w:r>
      <w:r>
        <w:rPr>
          <w:rFonts w:ascii="Arial" w:eastAsia="Cambria" w:hAnsi="Arial" w:cs="Arial"/>
          <w:lang w:val="fr-FR"/>
        </w:rPr>
        <w:t>, modèle inaugural d’une collection plus classique.</w:t>
      </w:r>
    </w:p>
    <w:p w:rsidR="00561C64" w:rsidRPr="006C35C7" w:rsidRDefault="00561C64" w:rsidP="00561C64">
      <w:pPr>
        <w:tabs>
          <w:tab w:val="left" w:pos="567"/>
        </w:tabs>
        <w:spacing w:after="0" w:line="240" w:lineRule="auto"/>
        <w:ind w:left="567" w:hanging="567"/>
        <w:rPr>
          <w:rFonts w:ascii="Arial" w:eastAsia="Cambria" w:hAnsi="Arial" w:cs="Arial"/>
          <w:lang w:val="fr-FR"/>
        </w:rPr>
      </w:pPr>
    </w:p>
    <w:p w:rsidR="00561C64" w:rsidRPr="00DC4BCA" w:rsidRDefault="00561C64" w:rsidP="00561C64">
      <w:pPr>
        <w:tabs>
          <w:tab w:val="left" w:pos="567"/>
        </w:tabs>
        <w:spacing w:after="0" w:line="240" w:lineRule="auto"/>
        <w:ind w:left="567" w:hanging="567"/>
        <w:rPr>
          <w:rFonts w:ascii="Arial" w:eastAsia="Cambria" w:hAnsi="Arial" w:cs="Arial"/>
          <w:bCs/>
          <w:lang w:val="fr-FR"/>
        </w:rPr>
      </w:pPr>
      <w:r w:rsidRPr="00DC4BCA">
        <w:rPr>
          <w:rFonts w:ascii="Arial" w:eastAsia="Cambria" w:hAnsi="Arial" w:cs="Arial"/>
          <w:b/>
          <w:lang w:val="fr-FR"/>
        </w:rPr>
        <w:t>2012</w:t>
      </w:r>
      <w:r w:rsidRPr="00DC4BCA">
        <w:rPr>
          <w:rFonts w:ascii="Arial" w:eastAsia="Cambria" w:hAnsi="Arial" w:cs="Arial"/>
          <w:b/>
          <w:lang w:val="fr-FR"/>
        </w:rPr>
        <w:tab/>
      </w:r>
      <w:r w:rsidRPr="00DC4BCA">
        <w:rPr>
          <w:rFonts w:ascii="Arial" w:eastAsia="Cambria" w:hAnsi="Arial" w:cs="Arial"/>
          <w:bCs/>
          <w:lang w:val="fr-FR"/>
        </w:rPr>
        <w:t>La LM1 remporte non p</w:t>
      </w:r>
      <w:r>
        <w:rPr>
          <w:rFonts w:ascii="Arial" w:eastAsia="Cambria" w:hAnsi="Arial" w:cs="Arial"/>
          <w:bCs/>
          <w:lang w:val="fr-FR"/>
        </w:rPr>
        <w:t xml:space="preserve">as un mais deux prix au Grand Prix d’Horlogerie de Genève : le Prix du public (décerné par les amateurs de montres) et le Prix de la montre homme (décerné par </w:t>
      </w:r>
      <w:r w:rsidR="00DC1902">
        <w:rPr>
          <w:rFonts w:ascii="Arial" w:eastAsia="Cambria" w:hAnsi="Arial" w:cs="Arial"/>
          <w:bCs/>
          <w:lang w:val="fr-FR"/>
        </w:rPr>
        <w:t>le</w:t>
      </w:r>
      <w:r>
        <w:rPr>
          <w:rFonts w:ascii="Arial" w:eastAsia="Cambria" w:hAnsi="Arial" w:cs="Arial"/>
          <w:bCs/>
          <w:lang w:val="fr-FR"/>
        </w:rPr>
        <w:t xml:space="preserve"> jury professionnel).</w:t>
      </w:r>
    </w:p>
    <w:p w:rsidR="00561C64" w:rsidRPr="006C35C7" w:rsidRDefault="00561C64" w:rsidP="00561C64">
      <w:pPr>
        <w:tabs>
          <w:tab w:val="left" w:pos="567"/>
        </w:tabs>
        <w:spacing w:after="0" w:line="240" w:lineRule="auto"/>
        <w:rPr>
          <w:rFonts w:ascii="Arial" w:eastAsia="Cambria" w:hAnsi="Arial" w:cs="Arial"/>
          <w:lang w:val="fr-FR"/>
        </w:rPr>
      </w:pPr>
    </w:p>
    <w:p w:rsidR="00561C64" w:rsidRPr="009374A2" w:rsidRDefault="00561C64" w:rsidP="00561C64">
      <w:pPr>
        <w:tabs>
          <w:tab w:val="left" w:pos="567"/>
        </w:tabs>
        <w:spacing w:after="0" w:line="240" w:lineRule="auto"/>
        <w:ind w:left="567" w:hanging="567"/>
        <w:rPr>
          <w:rFonts w:ascii="Arial" w:eastAsia="Cambria" w:hAnsi="Arial" w:cs="Arial"/>
          <w:lang w:val="fr-FR"/>
        </w:rPr>
      </w:pPr>
      <w:r w:rsidRPr="009374A2">
        <w:rPr>
          <w:rFonts w:ascii="Arial" w:eastAsia="Cambria" w:hAnsi="Arial" w:cs="Arial"/>
          <w:b/>
          <w:lang w:val="fr-FR"/>
        </w:rPr>
        <w:t>2013</w:t>
      </w:r>
      <w:r w:rsidRPr="009374A2">
        <w:rPr>
          <w:rFonts w:ascii="Arial" w:eastAsia="Cambria" w:hAnsi="Arial" w:cs="Arial"/>
          <w:b/>
          <w:lang w:val="fr-FR"/>
        </w:rPr>
        <w:tab/>
      </w:r>
      <w:proofErr w:type="spellStart"/>
      <w:r w:rsidRPr="009374A2">
        <w:rPr>
          <w:rFonts w:ascii="Arial" w:eastAsia="Cambria" w:hAnsi="Arial" w:cs="Arial"/>
          <w:lang w:val="fr-FR"/>
        </w:rPr>
        <w:t>Legacy</w:t>
      </w:r>
      <w:proofErr w:type="spellEnd"/>
      <w:r w:rsidRPr="009374A2">
        <w:rPr>
          <w:rFonts w:ascii="Arial" w:eastAsia="Cambria" w:hAnsi="Arial" w:cs="Arial"/>
          <w:lang w:val="fr-FR"/>
        </w:rPr>
        <w:t xml:space="preserve"> Machine N</w:t>
      </w:r>
      <w:r w:rsidRPr="009374A2">
        <w:rPr>
          <w:rFonts w:ascii="Arial" w:eastAsia="Cambria" w:hAnsi="Arial" w:cs="Arial"/>
          <w:vertAlign w:val="superscript"/>
          <w:lang w:val="fr-FR"/>
        </w:rPr>
        <w:t>o</w:t>
      </w:r>
      <w:r w:rsidRPr="009374A2">
        <w:rPr>
          <w:rFonts w:ascii="Arial" w:eastAsia="Cambria" w:hAnsi="Arial" w:cs="Arial"/>
          <w:lang w:val="fr-FR"/>
        </w:rPr>
        <w:t>2 : deux ans après</w:t>
      </w:r>
      <w:r>
        <w:rPr>
          <w:rFonts w:ascii="Arial" w:eastAsia="Cambria" w:hAnsi="Arial" w:cs="Arial"/>
          <w:lang w:val="fr-FR"/>
        </w:rPr>
        <w:t xml:space="preserve"> la première Legacy Machine, la LM2 prouve que MB&amp;F a l’intention de développer la collection. La montre complexe revisite les travaux effectués par de célèbres horloge</w:t>
      </w:r>
      <w:r w:rsidR="00DC1902">
        <w:rPr>
          <w:rFonts w:ascii="Arial" w:eastAsia="Cambria" w:hAnsi="Arial" w:cs="Arial"/>
          <w:lang w:val="fr-FR"/>
        </w:rPr>
        <w:t>rs sur les doubles régulateurs.</w:t>
      </w:r>
    </w:p>
    <w:p w:rsidR="00561C64" w:rsidRPr="009374A2" w:rsidRDefault="00561C64" w:rsidP="00561C64">
      <w:pPr>
        <w:tabs>
          <w:tab w:val="left" w:pos="567"/>
        </w:tabs>
        <w:spacing w:after="0" w:line="240" w:lineRule="auto"/>
        <w:ind w:left="567" w:hanging="567"/>
        <w:rPr>
          <w:rFonts w:ascii="Arial" w:eastAsia="Cambria" w:hAnsi="Arial" w:cs="Arial"/>
          <w:lang w:val="fr-FR"/>
        </w:rPr>
      </w:pPr>
    </w:p>
    <w:p w:rsidR="00561C64" w:rsidRPr="0093204E" w:rsidRDefault="00DC1902" w:rsidP="00561C64">
      <w:pPr>
        <w:tabs>
          <w:tab w:val="left" w:pos="567"/>
        </w:tabs>
        <w:spacing w:after="0" w:line="240" w:lineRule="auto"/>
        <w:ind w:left="567" w:hanging="567"/>
        <w:rPr>
          <w:rFonts w:ascii="Arial" w:eastAsia="Cambria" w:hAnsi="Arial" w:cs="Arial"/>
          <w:lang w:val="fr-FR"/>
        </w:rPr>
      </w:pPr>
      <w:r>
        <w:rPr>
          <w:rFonts w:ascii="Arial" w:eastAsia="Cambria" w:hAnsi="Arial" w:cs="Arial"/>
          <w:b/>
          <w:lang w:val="fr-FR"/>
        </w:rPr>
        <w:t>2014</w:t>
      </w:r>
      <w:r>
        <w:rPr>
          <w:rFonts w:ascii="Arial" w:eastAsia="Cambria" w:hAnsi="Arial" w:cs="Arial"/>
          <w:b/>
          <w:lang w:val="fr-FR"/>
        </w:rPr>
        <w:tab/>
      </w:r>
      <w:r w:rsidR="00561C64" w:rsidRPr="0093204E">
        <w:rPr>
          <w:rFonts w:ascii="Arial" w:eastAsia="Cambria" w:hAnsi="Arial" w:cs="Arial"/>
          <w:lang w:val="fr-FR"/>
        </w:rPr>
        <w:t xml:space="preserve">La collection </w:t>
      </w:r>
      <w:proofErr w:type="spellStart"/>
      <w:r w:rsidR="00561C64" w:rsidRPr="0093204E">
        <w:rPr>
          <w:rFonts w:ascii="Arial" w:eastAsia="Cambria" w:hAnsi="Arial" w:cs="Arial"/>
          <w:lang w:val="fr-FR"/>
        </w:rPr>
        <w:t>Legacy</w:t>
      </w:r>
      <w:proofErr w:type="spellEnd"/>
      <w:r w:rsidR="00561C64" w:rsidRPr="0093204E">
        <w:rPr>
          <w:rFonts w:ascii="Arial" w:eastAsia="Cambria" w:hAnsi="Arial" w:cs="Arial"/>
          <w:lang w:val="fr-FR"/>
        </w:rPr>
        <w:t xml:space="preserve"> Machine accue</w:t>
      </w:r>
      <w:r w:rsidR="00561C64">
        <w:rPr>
          <w:rFonts w:ascii="Arial" w:eastAsia="Cambria" w:hAnsi="Arial" w:cs="Arial"/>
          <w:lang w:val="fr-FR"/>
        </w:rPr>
        <w:t xml:space="preserve">ille sa première pièce de Performance Art, fruit d’une collaboration avec l’artiste chinois </w:t>
      </w:r>
      <w:proofErr w:type="spellStart"/>
      <w:r w:rsidR="00561C64" w:rsidRPr="0093204E">
        <w:rPr>
          <w:rFonts w:ascii="Arial" w:eastAsia="Cambria" w:hAnsi="Arial" w:cs="Arial"/>
          <w:lang w:val="fr-FR"/>
        </w:rPr>
        <w:t>Xia</w:t>
      </w:r>
      <w:proofErr w:type="spellEnd"/>
      <w:r w:rsidR="00561C64" w:rsidRPr="0093204E">
        <w:rPr>
          <w:rFonts w:ascii="Arial" w:eastAsia="Cambria" w:hAnsi="Arial" w:cs="Arial"/>
          <w:lang w:val="fr-FR"/>
        </w:rPr>
        <w:t xml:space="preserve"> Hang</w:t>
      </w:r>
      <w:r>
        <w:rPr>
          <w:rFonts w:ascii="Arial" w:eastAsia="Cambria" w:hAnsi="Arial" w:cs="Arial"/>
          <w:lang w:val="fr-FR"/>
        </w:rPr>
        <w:t xml:space="preserve"> qui réinterprète</w:t>
      </w:r>
      <w:r w:rsidR="00561C64">
        <w:rPr>
          <w:rFonts w:ascii="Arial" w:eastAsia="Cambria" w:hAnsi="Arial" w:cs="Arial"/>
          <w:lang w:val="fr-FR"/>
        </w:rPr>
        <w:t xml:space="preserve"> l’indicateur de réserve de marche vertical de la LM1.</w:t>
      </w:r>
      <w:r w:rsidR="00561C64" w:rsidRPr="0093204E">
        <w:rPr>
          <w:rFonts w:ascii="Arial" w:eastAsia="Cambria" w:hAnsi="Arial" w:cs="Arial"/>
          <w:lang w:val="fr-FR"/>
        </w:rPr>
        <w:br/>
      </w:r>
    </w:p>
    <w:p w:rsidR="00561C64" w:rsidRPr="00A81F4F" w:rsidRDefault="00561C64" w:rsidP="00561C64">
      <w:pPr>
        <w:tabs>
          <w:tab w:val="left" w:pos="567"/>
        </w:tabs>
        <w:spacing w:after="0" w:line="240" w:lineRule="auto"/>
        <w:ind w:left="567"/>
        <w:rPr>
          <w:rFonts w:ascii="Arial" w:eastAsia="Cambria" w:hAnsi="Arial" w:cs="Arial"/>
          <w:lang w:val="fr-FR"/>
        </w:rPr>
      </w:pPr>
      <w:r w:rsidRPr="00A81F4F">
        <w:rPr>
          <w:rFonts w:ascii="Arial" w:eastAsia="Cambria" w:hAnsi="Arial" w:cs="Arial"/>
          <w:lang w:val="fr-FR"/>
        </w:rPr>
        <w:t>Avec la Legacy Machine 101, M</w:t>
      </w:r>
      <w:r w:rsidR="00DC1902">
        <w:rPr>
          <w:rFonts w:ascii="Arial" w:eastAsia="Cambria" w:hAnsi="Arial" w:cs="Arial"/>
          <w:lang w:val="fr-FR"/>
        </w:rPr>
        <w:t xml:space="preserve">B&amp;F se concentre sur les éléments </w:t>
      </w:r>
      <w:r>
        <w:rPr>
          <w:rFonts w:ascii="Arial" w:eastAsia="Cambria" w:hAnsi="Arial" w:cs="Arial"/>
          <w:lang w:val="fr-FR"/>
        </w:rPr>
        <w:t>essentiel</w:t>
      </w:r>
      <w:r w:rsidR="00DC1902">
        <w:rPr>
          <w:rFonts w:ascii="Arial" w:eastAsia="Cambria" w:hAnsi="Arial" w:cs="Arial"/>
          <w:lang w:val="fr-FR"/>
        </w:rPr>
        <w:t>s</w:t>
      </w:r>
      <w:r>
        <w:rPr>
          <w:rFonts w:ascii="Arial" w:eastAsia="Cambria" w:hAnsi="Arial" w:cs="Arial"/>
          <w:lang w:val="fr-FR"/>
        </w:rPr>
        <w:t xml:space="preserve"> d</w:t>
      </w:r>
      <w:r w:rsidR="00DC1902">
        <w:rPr>
          <w:rFonts w:ascii="Arial" w:eastAsia="Cambria" w:hAnsi="Arial" w:cs="Arial"/>
          <w:lang w:val="fr-FR"/>
        </w:rPr>
        <w:t>’une</w:t>
      </w:r>
      <w:r>
        <w:rPr>
          <w:rFonts w:ascii="Arial" w:eastAsia="Cambria" w:hAnsi="Arial" w:cs="Arial"/>
          <w:lang w:val="fr-FR"/>
        </w:rPr>
        <w:t xml:space="preserve"> montre mécanique. Son mouvement est le premier à avoir été entièrement conçu à l’interne.</w:t>
      </w:r>
    </w:p>
    <w:p w:rsidR="00561C64" w:rsidRPr="00A81F4F" w:rsidRDefault="00561C64" w:rsidP="00561C64">
      <w:pPr>
        <w:tabs>
          <w:tab w:val="left" w:pos="567"/>
        </w:tabs>
        <w:spacing w:after="0" w:line="240" w:lineRule="auto"/>
        <w:rPr>
          <w:rFonts w:ascii="Arial" w:eastAsia="Cambria" w:hAnsi="Arial" w:cs="Arial"/>
          <w:lang w:val="fr-FR"/>
        </w:rPr>
      </w:pPr>
    </w:p>
    <w:p w:rsidR="00561C64" w:rsidRPr="00A81F4F" w:rsidRDefault="00561C64" w:rsidP="00561C64">
      <w:pPr>
        <w:tabs>
          <w:tab w:val="left" w:pos="567"/>
        </w:tabs>
        <w:spacing w:after="0" w:line="240" w:lineRule="auto"/>
        <w:ind w:left="567" w:hanging="567"/>
        <w:rPr>
          <w:rFonts w:ascii="Arial" w:eastAsia="Cambria" w:hAnsi="Arial" w:cs="Arial"/>
          <w:lang w:val="fr-FR"/>
        </w:rPr>
      </w:pPr>
      <w:r w:rsidRPr="00A81F4F">
        <w:rPr>
          <w:rFonts w:ascii="Arial" w:eastAsia="Cambria" w:hAnsi="Arial" w:cs="Arial"/>
          <w:b/>
          <w:lang w:val="fr-FR"/>
        </w:rPr>
        <w:t>2015</w:t>
      </w:r>
      <w:r w:rsidRPr="00A81F4F">
        <w:rPr>
          <w:rFonts w:ascii="Arial" w:eastAsia="Cambria" w:hAnsi="Arial" w:cs="Arial"/>
          <w:b/>
          <w:lang w:val="fr-FR"/>
        </w:rPr>
        <w:tab/>
      </w:r>
      <w:r w:rsidRPr="00A81F4F">
        <w:rPr>
          <w:rFonts w:ascii="Arial" w:eastAsia="Cambria" w:hAnsi="Arial" w:cs="Arial"/>
          <w:lang w:val="fr-FR"/>
        </w:rPr>
        <w:t>MB&amp;F s’associ</w:t>
      </w:r>
      <w:r>
        <w:rPr>
          <w:rFonts w:ascii="Arial" w:eastAsia="Cambria" w:hAnsi="Arial" w:cs="Arial"/>
          <w:lang w:val="fr-FR"/>
        </w:rPr>
        <w:t>e</w:t>
      </w:r>
      <w:r w:rsidRPr="00A81F4F">
        <w:rPr>
          <w:rFonts w:ascii="Arial" w:eastAsia="Cambria" w:hAnsi="Arial" w:cs="Arial"/>
          <w:lang w:val="fr-FR"/>
        </w:rPr>
        <w:t xml:space="preserve"> à Stephen McDonnell</w:t>
      </w:r>
      <w:r>
        <w:rPr>
          <w:rFonts w:ascii="Arial" w:eastAsia="Cambria" w:hAnsi="Arial" w:cs="Arial"/>
          <w:lang w:val="fr-FR"/>
        </w:rPr>
        <w:t xml:space="preserve"> pour réinventer le mécanisme de calendrier perpétuel traditionnel. On obtient la révolutionnaire </w:t>
      </w:r>
      <w:r w:rsidRPr="00A81F4F">
        <w:rPr>
          <w:rFonts w:ascii="Arial" w:eastAsia="Cambria" w:hAnsi="Arial" w:cs="Arial"/>
          <w:lang w:val="fr-FR"/>
        </w:rPr>
        <w:t>Legacy Machine Perpetual, particulièrement fiable e</w:t>
      </w:r>
      <w:r w:rsidR="00DC1902">
        <w:rPr>
          <w:rFonts w:ascii="Arial" w:eastAsia="Cambria" w:hAnsi="Arial" w:cs="Arial"/>
          <w:lang w:val="fr-FR"/>
        </w:rPr>
        <w:t>t facile à utiliser.</w:t>
      </w:r>
    </w:p>
    <w:p w:rsidR="00561C64" w:rsidRPr="00A81F4F" w:rsidRDefault="00561C64" w:rsidP="00561C64">
      <w:pPr>
        <w:tabs>
          <w:tab w:val="left" w:pos="567"/>
        </w:tabs>
        <w:spacing w:after="0" w:line="240" w:lineRule="auto"/>
        <w:ind w:left="567" w:hanging="567"/>
        <w:rPr>
          <w:rFonts w:ascii="Arial" w:eastAsia="Cambria" w:hAnsi="Arial" w:cs="Arial"/>
          <w:lang w:val="fr-FR"/>
        </w:rPr>
      </w:pPr>
    </w:p>
    <w:p w:rsidR="00561C64" w:rsidRPr="00DA628A" w:rsidRDefault="00561C64" w:rsidP="00DC1902">
      <w:pPr>
        <w:tabs>
          <w:tab w:val="left" w:pos="567"/>
        </w:tabs>
        <w:spacing w:after="0" w:line="240" w:lineRule="auto"/>
        <w:ind w:left="570" w:hanging="570"/>
        <w:rPr>
          <w:rFonts w:ascii="Arial" w:eastAsia="Cambria" w:hAnsi="Arial" w:cs="Arial"/>
          <w:lang w:val="fr-FR"/>
        </w:rPr>
      </w:pPr>
      <w:r w:rsidRPr="00DA628A">
        <w:rPr>
          <w:rFonts w:ascii="Arial" w:eastAsia="Cambria" w:hAnsi="Arial" w:cs="Arial"/>
          <w:b/>
          <w:lang w:val="fr-FR"/>
        </w:rPr>
        <w:t>2016</w:t>
      </w:r>
      <w:r w:rsidRPr="00DA628A">
        <w:rPr>
          <w:rFonts w:ascii="Arial" w:eastAsia="Cambria" w:hAnsi="Arial" w:cs="Arial"/>
          <w:b/>
          <w:lang w:val="fr-FR"/>
        </w:rPr>
        <w:tab/>
      </w:r>
      <w:r w:rsidRPr="00DA628A">
        <w:rPr>
          <w:rFonts w:ascii="Arial" w:eastAsia="Cambria" w:hAnsi="Arial" w:cs="Arial"/>
          <w:lang w:val="fr-FR"/>
        </w:rPr>
        <w:t>Les Legacy Machines accueillent une deuxième pièce de Performance Art</w:t>
      </w:r>
      <w:r>
        <w:rPr>
          <w:rFonts w:ascii="Arial" w:eastAsia="Cambria" w:hAnsi="Arial" w:cs="Arial"/>
          <w:lang w:val="fr-FR"/>
        </w:rPr>
        <w:t xml:space="preserve">, la </w:t>
      </w:r>
      <w:r w:rsidRPr="00DA628A">
        <w:rPr>
          <w:rFonts w:ascii="Arial" w:eastAsia="Cambria" w:hAnsi="Arial" w:cs="Arial"/>
          <w:lang w:val="fr-FR"/>
        </w:rPr>
        <w:t>LM1 Silberstein</w:t>
      </w:r>
      <w:r>
        <w:rPr>
          <w:rFonts w:ascii="Arial" w:eastAsia="Cambria" w:hAnsi="Arial" w:cs="Arial"/>
          <w:lang w:val="fr-FR"/>
        </w:rPr>
        <w:t xml:space="preserve"> créée en collaboration avec le célèbre designer français </w:t>
      </w:r>
      <w:r w:rsidRPr="00DA628A">
        <w:rPr>
          <w:rFonts w:ascii="Arial" w:eastAsia="Cambria" w:hAnsi="Arial" w:cs="Arial"/>
          <w:lang w:val="fr-FR"/>
        </w:rPr>
        <w:t xml:space="preserve">Alain </w:t>
      </w:r>
      <w:proofErr w:type="spellStart"/>
      <w:r w:rsidRPr="00DA628A">
        <w:rPr>
          <w:rFonts w:ascii="Arial" w:eastAsia="Cambria" w:hAnsi="Arial" w:cs="Arial"/>
          <w:lang w:val="fr-FR"/>
        </w:rPr>
        <w:t>Silberstein</w:t>
      </w:r>
      <w:proofErr w:type="spellEnd"/>
      <w:r w:rsidRPr="00DA628A">
        <w:rPr>
          <w:rFonts w:ascii="Arial" w:eastAsia="Cambria" w:hAnsi="Arial" w:cs="Arial"/>
          <w:lang w:val="fr-FR"/>
        </w:rPr>
        <w:t>.</w:t>
      </w:r>
      <w:r w:rsidR="00DC1902">
        <w:rPr>
          <w:rFonts w:ascii="Arial" w:eastAsia="Cambria" w:hAnsi="Arial" w:cs="Arial"/>
          <w:lang w:val="fr-FR"/>
        </w:rPr>
        <w:br/>
      </w:r>
      <w:r w:rsidR="00DC1902">
        <w:rPr>
          <w:rFonts w:ascii="Arial" w:eastAsia="Cambria" w:hAnsi="Arial" w:cs="Arial"/>
          <w:lang w:val="fr-FR"/>
        </w:rPr>
        <w:br/>
      </w:r>
      <w:r w:rsidRPr="00DA628A">
        <w:rPr>
          <w:rFonts w:ascii="Arial" w:eastAsia="Cambria" w:hAnsi="Arial" w:cs="Arial"/>
          <w:lang w:val="fr-FR"/>
        </w:rPr>
        <w:t>Lors du Grand Prix d</w:t>
      </w:r>
      <w:r>
        <w:rPr>
          <w:rFonts w:ascii="Arial" w:eastAsia="Cambria" w:hAnsi="Arial" w:cs="Arial"/>
          <w:lang w:val="fr-FR"/>
        </w:rPr>
        <w:t>’Horlogerie de Genève, la LM Perpetual reçoit le Prix de la montre calendrier.</w:t>
      </w:r>
    </w:p>
    <w:p w:rsidR="00561C64" w:rsidRPr="008A22FC" w:rsidRDefault="00561C64" w:rsidP="00561C64">
      <w:pPr>
        <w:tabs>
          <w:tab w:val="left" w:pos="567"/>
        </w:tabs>
        <w:spacing w:after="0" w:line="240" w:lineRule="auto"/>
        <w:rPr>
          <w:rFonts w:ascii="Arial" w:eastAsia="Cambria" w:hAnsi="Arial" w:cs="Arial"/>
          <w:lang w:val="fr-FR"/>
        </w:rPr>
      </w:pPr>
    </w:p>
    <w:p w:rsidR="00561C64" w:rsidRPr="001B50B4" w:rsidRDefault="00561C64" w:rsidP="00561C64">
      <w:pPr>
        <w:tabs>
          <w:tab w:val="left" w:pos="567"/>
        </w:tabs>
        <w:spacing w:after="0" w:line="240" w:lineRule="auto"/>
        <w:ind w:left="567" w:hanging="567"/>
        <w:rPr>
          <w:rFonts w:ascii="Arial" w:eastAsia="Cambria" w:hAnsi="Arial" w:cs="Arial"/>
          <w:lang w:val="fr-FR"/>
        </w:rPr>
      </w:pPr>
      <w:r w:rsidRPr="001B50B4">
        <w:rPr>
          <w:rFonts w:ascii="Arial" w:eastAsia="Cambria" w:hAnsi="Arial" w:cs="Arial"/>
          <w:b/>
          <w:lang w:val="fr-FR"/>
        </w:rPr>
        <w:t>2017</w:t>
      </w:r>
      <w:r w:rsidRPr="001B50B4">
        <w:rPr>
          <w:rFonts w:ascii="Arial" w:eastAsia="Cambria" w:hAnsi="Arial" w:cs="Arial"/>
          <w:b/>
          <w:lang w:val="fr-FR"/>
        </w:rPr>
        <w:tab/>
      </w:r>
      <w:r w:rsidRPr="001B50B4">
        <w:rPr>
          <w:rFonts w:ascii="Arial" w:eastAsia="Cambria" w:hAnsi="Arial" w:cs="Arial"/>
          <w:lang w:val="fr-FR"/>
        </w:rPr>
        <w:t xml:space="preserve">À nouveau avec Stephen McDonnell, MB&amp;F présente </w:t>
      </w:r>
      <w:r>
        <w:rPr>
          <w:rFonts w:ascii="Arial" w:eastAsia="Cambria" w:hAnsi="Arial" w:cs="Arial"/>
          <w:lang w:val="fr-FR"/>
        </w:rPr>
        <w:t xml:space="preserve">la </w:t>
      </w:r>
      <w:r w:rsidRPr="001B50B4">
        <w:rPr>
          <w:rFonts w:ascii="Arial" w:eastAsia="Cambria" w:hAnsi="Arial" w:cs="Arial"/>
          <w:lang w:val="fr-FR"/>
        </w:rPr>
        <w:t>LM Split Escapement (LM SE)</w:t>
      </w:r>
      <w:r>
        <w:rPr>
          <w:rFonts w:ascii="Arial" w:eastAsia="Cambria" w:hAnsi="Arial" w:cs="Arial"/>
          <w:lang w:val="fr-FR"/>
        </w:rPr>
        <w:t xml:space="preserve"> qui met en valeur la beauté du balancier volant et de l’échappement dissocié initialement conçus pour la LM Perpetual.</w:t>
      </w:r>
    </w:p>
    <w:p w:rsidR="00561C64" w:rsidRPr="001B50B4" w:rsidRDefault="00561C64" w:rsidP="00561C64">
      <w:pPr>
        <w:tabs>
          <w:tab w:val="left" w:pos="567"/>
        </w:tabs>
        <w:spacing w:after="0" w:line="240" w:lineRule="auto"/>
        <w:ind w:left="567" w:hanging="567"/>
        <w:rPr>
          <w:rFonts w:ascii="Arial" w:eastAsia="Cambria" w:hAnsi="Arial" w:cs="Arial"/>
          <w:lang w:val="fr-FR"/>
        </w:rPr>
      </w:pPr>
    </w:p>
    <w:p w:rsidR="00561C64" w:rsidRDefault="00561C64" w:rsidP="00561C64">
      <w:pPr>
        <w:tabs>
          <w:tab w:val="left" w:pos="567"/>
        </w:tabs>
        <w:spacing w:after="0" w:line="240" w:lineRule="auto"/>
        <w:ind w:left="567" w:hanging="567"/>
        <w:rPr>
          <w:rFonts w:ascii="Arial" w:eastAsia="Cambria" w:hAnsi="Arial" w:cs="Arial"/>
          <w:lang w:val="fr-FR"/>
        </w:rPr>
      </w:pPr>
      <w:r w:rsidRPr="00BD1C15">
        <w:rPr>
          <w:rFonts w:ascii="Arial" w:eastAsia="Cambria" w:hAnsi="Arial" w:cs="Arial"/>
          <w:b/>
          <w:lang w:val="fr-FR"/>
        </w:rPr>
        <w:t>2019</w:t>
      </w:r>
      <w:r w:rsidRPr="00BD1C15">
        <w:rPr>
          <w:rFonts w:ascii="Arial" w:eastAsia="Cambria" w:hAnsi="Arial" w:cs="Arial"/>
          <w:b/>
          <w:lang w:val="fr-FR"/>
        </w:rPr>
        <w:tab/>
      </w:r>
      <w:r w:rsidRPr="00BD1C15">
        <w:rPr>
          <w:rFonts w:ascii="Arial" w:eastAsia="Cambria" w:hAnsi="Arial" w:cs="Arial"/>
          <w:lang w:val="fr-FR"/>
        </w:rPr>
        <w:t xml:space="preserve">En mars, MB&amp;F </w:t>
      </w:r>
      <w:r>
        <w:rPr>
          <w:rFonts w:ascii="Arial" w:eastAsia="Cambria" w:hAnsi="Arial" w:cs="Arial"/>
          <w:lang w:val="fr-FR"/>
        </w:rPr>
        <w:t>choisi</w:t>
      </w:r>
      <w:r w:rsidR="00DC1902">
        <w:rPr>
          <w:rFonts w:ascii="Arial" w:eastAsia="Cambria" w:hAnsi="Arial" w:cs="Arial"/>
          <w:lang w:val="fr-FR"/>
        </w:rPr>
        <w:t>t</w:t>
      </w:r>
      <w:r>
        <w:rPr>
          <w:rFonts w:ascii="Arial" w:eastAsia="Cambria" w:hAnsi="Arial" w:cs="Arial"/>
          <w:lang w:val="fr-FR"/>
        </w:rPr>
        <w:t xml:space="preserve"> la </w:t>
      </w:r>
      <w:r w:rsidRPr="00BD1C15">
        <w:rPr>
          <w:rFonts w:ascii="Arial" w:eastAsia="Cambria" w:hAnsi="Arial" w:cs="Arial"/>
          <w:lang w:val="fr-FR"/>
        </w:rPr>
        <w:t>collection Legacy Machine</w:t>
      </w:r>
      <w:r>
        <w:rPr>
          <w:rFonts w:ascii="Arial" w:eastAsia="Cambria" w:hAnsi="Arial" w:cs="Arial"/>
          <w:lang w:val="fr-FR"/>
        </w:rPr>
        <w:t xml:space="preserve"> pour lancer sa première montre dédiée aux femmes, la </w:t>
      </w:r>
      <w:r w:rsidRPr="002648E2">
        <w:rPr>
          <w:rFonts w:ascii="Arial" w:eastAsia="Cambria" w:hAnsi="Arial" w:cs="Arial"/>
          <w:lang w:val="fr-FR"/>
        </w:rPr>
        <w:t xml:space="preserve">LM </w:t>
      </w:r>
      <w:proofErr w:type="spellStart"/>
      <w:r w:rsidRPr="002648E2">
        <w:rPr>
          <w:rFonts w:ascii="Arial" w:eastAsia="Cambria" w:hAnsi="Arial" w:cs="Arial"/>
          <w:lang w:val="fr-FR"/>
        </w:rPr>
        <w:t>FlyingT</w:t>
      </w:r>
      <w:proofErr w:type="spellEnd"/>
      <w:r w:rsidRPr="002648E2">
        <w:rPr>
          <w:rFonts w:ascii="Arial" w:eastAsia="Cambria" w:hAnsi="Arial" w:cs="Arial"/>
          <w:lang w:val="fr-FR"/>
        </w:rPr>
        <w:t>.</w:t>
      </w:r>
      <w:r w:rsidRPr="00BD1C15">
        <w:rPr>
          <w:rFonts w:ascii="Arial" w:eastAsia="Cambria" w:hAnsi="Arial" w:cs="Arial"/>
          <w:lang w:val="fr-FR"/>
        </w:rPr>
        <w:br/>
      </w:r>
    </w:p>
    <w:p w:rsidR="00561C64" w:rsidRPr="001A1CC7" w:rsidRDefault="00561C64" w:rsidP="00561C64">
      <w:pPr>
        <w:tabs>
          <w:tab w:val="left" w:pos="567"/>
        </w:tabs>
        <w:spacing w:after="0" w:line="240" w:lineRule="auto"/>
        <w:ind w:left="567" w:hanging="567"/>
        <w:rPr>
          <w:rFonts w:ascii="Arial" w:eastAsia="Cambria" w:hAnsi="Arial" w:cs="Arial"/>
          <w:lang w:val="fr-FR"/>
        </w:rPr>
      </w:pPr>
      <w:r>
        <w:rPr>
          <w:rFonts w:ascii="Arial" w:eastAsia="Cambria" w:hAnsi="Arial" w:cs="Arial"/>
          <w:b/>
          <w:lang w:val="fr-FR"/>
        </w:rPr>
        <w:tab/>
      </w:r>
      <w:r w:rsidRPr="001A1CC7">
        <w:rPr>
          <w:rFonts w:ascii="Arial" w:eastAsia="Cambria" w:hAnsi="Arial" w:cs="Arial"/>
          <w:lang w:val="fr-FR"/>
        </w:rPr>
        <w:t xml:space="preserve">En novembre, la collection Legacy Machine remporte un quatrième prix au Grand Prix d’Horlogerie de Genève : le Prix de la complication pour dame avec la LM </w:t>
      </w:r>
      <w:proofErr w:type="spellStart"/>
      <w:r w:rsidRPr="001A1CC7">
        <w:rPr>
          <w:rFonts w:ascii="Arial" w:eastAsia="Cambria" w:hAnsi="Arial" w:cs="Arial"/>
          <w:lang w:val="fr-FR"/>
        </w:rPr>
        <w:t>FlyingT</w:t>
      </w:r>
      <w:proofErr w:type="spellEnd"/>
      <w:r w:rsidRPr="001A1CC7">
        <w:rPr>
          <w:rFonts w:ascii="Arial" w:eastAsia="Cambria" w:hAnsi="Arial" w:cs="Arial"/>
          <w:lang w:val="fr-FR"/>
        </w:rPr>
        <w:t>.</w:t>
      </w:r>
      <w:r w:rsidR="00DC1902">
        <w:rPr>
          <w:rFonts w:ascii="Arial" w:eastAsia="Cambria" w:hAnsi="Arial" w:cs="Arial"/>
          <w:lang w:val="fr-FR"/>
        </w:rPr>
        <w:br/>
      </w:r>
    </w:p>
    <w:p w:rsidR="00561C64" w:rsidRPr="001A1CC7" w:rsidRDefault="00561C64" w:rsidP="00561C64">
      <w:pPr>
        <w:tabs>
          <w:tab w:val="left" w:pos="567"/>
        </w:tabs>
        <w:spacing w:after="0" w:line="240" w:lineRule="auto"/>
        <w:ind w:left="567" w:hanging="567"/>
        <w:rPr>
          <w:rFonts w:ascii="Arial" w:eastAsia="Cambria" w:hAnsi="Arial" w:cs="Arial"/>
          <w:lang w:val="fr-FR"/>
        </w:rPr>
      </w:pPr>
      <w:r w:rsidRPr="008A22FC">
        <w:rPr>
          <w:rFonts w:ascii="Arial" w:eastAsia="Cambria" w:hAnsi="Arial" w:cs="Arial"/>
          <w:lang w:val="fr-FR"/>
        </w:rPr>
        <w:tab/>
      </w:r>
      <w:r w:rsidRPr="001A1CC7">
        <w:rPr>
          <w:rFonts w:ascii="Arial" w:eastAsia="Cambria" w:hAnsi="Arial" w:cs="Arial"/>
          <w:lang w:val="fr-FR"/>
        </w:rPr>
        <w:t>En décembre, MB&amp;F et le célèbre horloger Éric Coudray battent un record avec la LM Thunderdome dotée du régulateur tr</w:t>
      </w:r>
      <w:r w:rsidR="00DC1902">
        <w:rPr>
          <w:rFonts w:ascii="Arial" w:eastAsia="Cambria" w:hAnsi="Arial" w:cs="Arial"/>
          <w:lang w:val="fr-FR"/>
        </w:rPr>
        <w:t>iple axe le plus rapide au monde</w:t>
      </w:r>
      <w:r w:rsidRPr="001A1CC7">
        <w:rPr>
          <w:rFonts w:ascii="Arial" w:eastAsia="Cambria" w:hAnsi="Arial" w:cs="Arial"/>
          <w:lang w:val="fr-FR"/>
        </w:rPr>
        <w:t>.</w:t>
      </w:r>
    </w:p>
    <w:p w:rsidR="00561C64" w:rsidRPr="008A22FC" w:rsidRDefault="00561C64" w:rsidP="00561C64">
      <w:pPr>
        <w:tabs>
          <w:tab w:val="left" w:pos="567"/>
        </w:tabs>
        <w:spacing w:after="0" w:line="240" w:lineRule="auto"/>
        <w:ind w:left="567" w:hanging="567"/>
        <w:rPr>
          <w:rFonts w:ascii="Arial" w:eastAsia="Cambria" w:hAnsi="Arial" w:cs="Arial"/>
          <w:b/>
          <w:lang w:val="fr-FR"/>
        </w:rPr>
      </w:pPr>
    </w:p>
    <w:p w:rsidR="00561C64" w:rsidRPr="00721526" w:rsidRDefault="00561C64" w:rsidP="00561C64">
      <w:pPr>
        <w:tabs>
          <w:tab w:val="left" w:pos="567"/>
        </w:tabs>
        <w:spacing w:after="0" w:line="240" w:lineRule="auto"/>
        <w:ind w:left="567" w:hanging="567"/>
        <w:rPr>
          <w:rFonts w:ascii="Arial" w:eastAsia="Cambria" w:hAnsi="Arial" w:cs="Arial"/>
          <w:lang w:val="fr-FR"/>
        </w:rPr>
      </w:pPr>
      <w:r w:rsidRPr="00FE664A">
        <w:rPr>
          <w:rFonts w:ascii="Arial" w:eastAsia="Cambria" w:hAnsi="Arial" w:cs="Arial"/>
          <w:b/>
          <w:lang w:val="fr-FR"/>
        </w:rPr>
        <w:t>2020</w:t>
      </w:r>
      <w:r w:rsidRPr="00FE664A">
        <w:rPr>
          <w:rFonts w:ascii="Arial" w:eastAsia="Cambria" w:hAnsi="Arial" w:cs="Arial"/>
          <w:b/>
          <w:lang w:val="fr-FR"/>
        </w:rPr>
        <w:tab/>
      </w:r>
      <w:r w:rsidRPr="00FE664A">
        <w:rPr>
          <w:rFonts w:ascii="Arial" w:eastAsia="Cambria" w:hAnsi="Arial" w:cs="Arial"/>
          <w:lang w:val="fr-FR"/>
        </w:rPr>
        <w:t>MB&amp;F et la marque indé</w:t>
      </w:r>
      <w:r w:rsidR="00DC1902">
        <w:rPr>
          <w:rFonts w:ascii="Arial" w:eastAsia="Cambria" w:hAnsi="Arial" w:cs="Arial"/>
          <w:lang w:val="fr-FR"/>
        </w:rPr>
        <w:t>pendante amie H. Moser &amp; Cie i</w:t>
      </w:r>
      <w:r w:rsidRPr="00FE664A">
        <w:rPr>
          <w:rFonts w:ascii="Arial" w:eastAsia="Cambria" w:hAnsi="Arial" w:cs="Arial"/>
          <w:lang w:val="fr-FR"/>
        </w:rPr>
        <w:t xml:space="preserve">naugurent une collaboration </w:t>
      </w:r>
      <w:r>
        <w:rPr>
          <w:rFonts w:ascii="Arial" w:eastAsia="Cambria" w:hAnsi="Arial" w:cs="Arial"/>
          <w:lang w:val="fr-FR"/>
        </w:rPr>
        <w:t xml:space="preserve">basée sur la réciprocité, donnant naissance à la </w:t>
      </w:r>
      <w:r w:rsidRPr="00721526">
        <w:rPr>
          <w:rFonts w:ascii="Arial" w:eastAsia="Cambria" w:hAnsi="Arial" w:cs="Arial"/>
          <w:lang w:val="fr-FR"/>
        </w:rPr>
        <w:t xml:space="preserve">LM101 MB&amp;F x H. Moser </w:t>
      </w:r>
      <w:r>
        <w:rPr>
          <w:rFonts w:ascii="Arial" w:eastAsia="Cambria" w:hAnsi="Arial" w:cs="Arial"/>
          <w:lang w:val="fr-FR"/>
        </w:rPr>
        <w:t>et à la</w:t>
      </w:r>
      <w:r w:rsidRPr="00721526">
        <w:rPr>
          <w:rFonts w:ascii="Arial" w:eastAsia="Cambria" w:hAnsi="Arial" w:cs="Arial"/>
          <w:lang w:val="fr-FR"/>
        </w:rPr>
        <w:t xml:space="preserve"> </w:t>
      </w:r>
      <w:proofErr w:type="spellStart"/>
      <w:r w:rsidRPr="00721526">
        <w:rPr>
          <w:rFonts w:ascii="Arial" w:eastAsia="Cambria" w:hAnsi="Arial" w:cs="Arial"/>
          <w:lang w:val="fr-FR"/>
        </w:rPr>
        <w:t>Endeavour</w:t>
      </w:r>
      <w:proofErr w:type="spellEnd"/>
      <w:r w:rsidRPr="00721526">
        <w:rPr>
          <w:rFonts w:ascii="Arial" w:eastAsia="Cambria" w:hAnsi="Arial" w:cs="Arial"/>
          <w:lang w:val="fr-FR"/>
        </w:rPr>
        <w:t xml:space="preserve"> </w:t>
      </w:r>
      <w:proofErr w:type="spellStart"/>
      <w:r w:rsidRPr="00721526">
        <w:rPr>
          <w:rFonts w:ascii="Arial" w:eastAsia="Cambria" w:hAnsi="Arial" w:cs="Arial"/>
          <w:lang w:val="fr-FR"/>
        </w:rPr>
        <w:t>Cylindrical</w:t>
      </w:r>
      <w:proofErr w:type="spellEnd"/>
      <w:r w:rsidRPr="00721526">
        <w:rPr>
          <w:rFonts w:ascii="Arial" w:eastAsia="Cambria" w:hAnsi="Arial" w:cs="Arial"/>
          <w:lang w:val="fr-FR"/>
        </w:rPr>
        <w:t xml:space="preserve"> Tourbillon H. Moser x MB&amp;F.</w:t>
      </w:r>
    </w:p>
    <w:p w:rsidR="00561C64" w:rsidRPr="00444AB0" w:rsidRDefault="00561C64" w:rsidP="00561C64">
      <w:pPr>
        <w:tabs>
          <w:tab w:val="left" w:pos="567"/>
        </w:tabs>
        <w:spacing w:after="0" w:line="240" w:lineRule="auto"/>
        <w:rPr>
          <w:rFonts w:ascii="Arial" w:eastAsia="Cambria" w:hAnsi="Arial" w:cs="Arial"/>
          <w:lang w:val="fr-FR"/>
        </w:rPr>
      </w:pPr>
    </w:p>
    <w:p w:rsidR="00561C64" w:rsidRPr="00721526" w:rsidRDefault="00561C64" w:rsidP="00561C64">
      <w:pPr>
        <w:tabs>
          <w:tab w:val="left" w:pos="567"/>
        </w:tabs>
        <w:spacing w:after="0" w:line="240" w:lineRule="auto"/>
        <w:ind w:left="567" w:hanging="567"/>
        <w:rPr>
          <w:rFonts w:ascii="Arial" w:eastAsia="Cambria" w:hAnsi="Arial" w:cs="Arial"/>
          <w:lang w:val="fr-FR"/>
        </w:rPr>
      </w:pPr>
      <w:r w:rsidRPr="008A22FC">
        <w:rPr>
          <w:rFonts w:ascii="Arial" w:eastAsia="Cambria" w:hAnsi="Arial" w:cs="Arial"/>
          <w:lang w:val="fr-FR"/>
        </w:rPr>
        <w:lastRenderedPageBreak/>
        <w:tab/>
      </w:r>
      <w:r w:rsidRPr="00721526">
        <w:rPr>
          <w:rFonts w:ascii="Arial" w:eastAsia="Cambria" w:hAnsi="Arial" w:cs="Arial"/>
          <w:lang w:val="fr-FR"/>
        </w:rPr>
        <w:t xml:space="preserve">MB&amp;F et </w:t>
      </w:r>
      <w:r w:rsidRPr="00FE664A">
        <w:rPr>
          <w:rFonts w:ascii="Arial" w:eastAsia="Cambria" w:hAnsi="Arial" w:cs="Arial"/>
          <w:lang w:val="fr-FR"/>
        </w:rPr>
        <w:t>Eddy Jaquet</w:t>
      </w:r>
      <w:r>
        <w:rPr>
          <w:rFonts w:ascii="Arial" w:eastAsia="Cambria" w:hAnsi="Arial" w:cs="Arial"/>
          <w:lang w:val="fr-FR"/>
        </w:rPr>
        <w:t>, l’un des maîtres graveurs les plus talentueux de l’horlogerie, présentent une série de 8 pièces LM Split Escapement uniques, inspirées par les romans de Jules Verne.</w:t>
      </w:r>
    </w:p>
    <w:p w:rsidR="00561C64" w:rsidRPr="00721526" w:rsidRDefault="00561C64" w:rsidP="00561C64">
      <w:pPr>
        <w:tabs>
          <w:tab w:val="left" w:pos="567"/>
        </w:tabs>
        <w:spacing w:after="0" w:line="240" w:lineRule="auto"/>
        <w:ind w:left="567" w:hanging="567"/>
        <w:rPr>
          <w:rFonts w:ascii="Arial" w:eastAsia="Cambria" w:hAnsi="Arial" w:cs="Arial"/>
          <w:lang w:val="fr-FR"/>
        </w:rPr>
      </w:pPr>
    </w:p>
    <w:p w:rsidR="00561C64" w:rsidRPr="00FE664A" w:rsidRDefault="00561C64" w:rsidP="00561C64">
      <w:pPr>
        <w:tabs>
          <w:tab w:val="left" w:pos="567"/>
        </w:tabs>
        <w:spacing w:after="0" w:line="240" w:lineRule="auto"/>
        <w:ind w:left="567" w:hanging="567"/>
        <w:rPr>
          <w:rFonts w:ascii="Arial" w:eastAsia="Cambria" w:hAnsi="Arial" w:cs="Arial"/>
          <w:lang w:val="fr-FR"/>
        </w:rPr>
      </w:pPr>
      <w:r w:rsidRPr="008A22FC">
        <w:rPr>
          <w:rFonts w:ascii="Arial" w:eastAsia="Cambria" w:hAnsi="Arial" w:cs="Arial"/>
          <w:lang w:val="fr-FR"/>
        </w:rPr>
        <w:tab/>
      </w:r>
      <w:r w:rsidR="00DC1902">
        <w:rPr>
          <w:rFonts w:ascii="Arial" w:eastAsia="Cambria" w:hAnsi="Arial" w:cs="Arial"/>
          <w:lang w:val="fr-FR"/>
        </w:rPr>
        <w:t xml:space="preserve">MB&amp;F </w:t>
      </w:r>
      <w:r w:rsidRPr="00FE664A">
        <w:rPr>
          <w:rFonts w:ascii="Arial" w:eastAsia="Cambria" w:hAnsi="Arial" w:cs="Arial"/>
          <w:lang w:val="fr-FR"/>
        </w:rPr>
        <w:t>choisi</w:t>
      </w:r>
      <w:r w:rsidR="00DC1902">
        <w:rPr>
          <w:rFonts w:ascii="Arial" w:eastAsia="Cambria" w:hAnsi="Arial" w:cs="Arial"/>
          <w:lang w:val="fr-FR"/>
        </w:rPr>
        <w:t>t</w:t>
      </w:r>
      <w:r w:rsidRPr="00FE664A">
        <w:rPr>
          <w:rFonts w:ascii="Arial" w:eastAsia="Cambria" w:hAnsi="Arial" w:cs="Arial"/>
          <w:lang w:val="fr-FR"/>
        </w:rPr>
        <w:t xml:space="preserve"> la collection </w:t>
      </w:r>
      <w:proofErr w:type="spellStart"/>
      <w:r w:rsidRPr="00FE664A">
        <w:rPr>
          <w:rFonts w:ascii="Arial" w:eastAsia="Cambria" w:hAnsi="Arial" w:cs="Arial"/>
          <w:lang w:val="fr-FR"/>
        </w:rPr>
        <w:t>Legacy</w:t>
      </w:r>
      <w:proofErr w:type="spellEnd"/>
      <w:r w:rsidRPr="00FE664A">
        <w:rPr>
          <w:rFonts w:ascii="Arial" w:eastAsia="Cambria" w:hAnsi="Arial" w:cs="Arial"/>
          <w:lang w:val="fr-FR"/>
        </w:rPr>
        <w:t xml:space="preserve"> Machine pour présenter une nouvelle évolution significative : sa première montre avec la désignation </w:t>
      </w:r>
      <w:r w:rsidR="00DC1902">
        <w:rPr>
          <w:rFonts w:ascii="Arial" w:eastAsia="Cambria" w:hAnsi="Arial" w:cs="Arial"/>
          <w:lang w:val="fr-FR"/>
        </w:rPr>
        <w:t>« </w:t>
      </w:r>
      <w:r w:rsidRPr="00FE664A">
        <w:rPr>
          <w:rFonts w:ascii="Arial" w:eastAsia="Cambria" w:hAnsi="Arial" w:cs="Arial"/>
          <w:lang w:val="fr-FR"/>
        </w:rPr>
        <w:t>EVO</w:t>
      </w:r>
      <w:r w:rsidR="00DC1902">
        <w:rPr>
          <w:rFonts w:ascii="Arial" w:eastAsia="Cambria" w:hAnsi="Arial" w:cs="Arial"/>
          <w:lang w:val="fr-FR"/>
        </w:rPr>
        <w:t> »</w:t>
      </w:r>
      <w:r w:rsidRPr="00FE664A">
        <w:rPr>
          <w:rFonts w:ascii="Arial" w:eastAsia="Cambria" w:hAnsi="Arial" w:cs="Arial"/>
          <w:lang w:val="fr-FR"/>
        </w:rPr>
        <w:t xml:space="preserve">, conçue pour un quotidien </w:t>
      </w:r>
      <w:r w:rsidR="00DC1902">
        <w:rPr>
          <w:rFonts w:ascii="Arial" w:eastAsia="Cambria" w:hAnsi="Arial" w:cs="Arial"/>
          <w:lang w:val="fr-FR"/>
        </w:rPr>
        <w:t>et un style de vie plus</w:t>
      </w:r>
      <w:r w:rsidRPr="00FE664A">
        <w:rPr>
          <w:rFonts w:ascii="Arial" w:eastAsia="Cambria" w:hAnsi="Arial" w:cs="Arial"/>
          <w:lang w:val="fr-FR"/>
        </w:rPr>
        <w:t xml:space="preserve"> actif</w:t>
      </w:r>
      <w:r w:rsidR="00DC1902">
        <w:rPr>
          <w:rFonts w:ascii="Arial" w:eastAsia="Cambria" w:hAnsi="Arial" w:cs="Arial"/>
          <w:lang w:val="fr-FR"/>
        </w:rPr>
        <w:t>s</w:t>
      </w:r>
      <w:r w:rsidRPr="00FE664A">
        <w:rPr>
          <w:rFonts w:ascii="Arial" w:eastAsia="Cambria" w:hAnsi="Arial" w:cs="Arial"/>
          <w:lang w:val="fr-FR"/>
        </w:rPr>
        <w:t xml:space="preserve">. La LM Perpetual EVO « n’est pas seulement une montre de sport, </w:t>
      </w:r>
      <w:r w:rsidR="00DC1902">
        <w:rPr>
          <w:rFonts w:ascii="Arial" w:eastAsia="Cambria" w:hAnsi="Arial" w:cs="Arial"/>
          <w:lang w:val="fr-FR"/>
        </w:rPr>
        <w:t>c’est une montre pour la vie. »</w:t>
      </w:r>
    </w:p>
    <w:p w:rsidR="00561C64" w:rsidRPr="00721526" w:rsidRDefault="00561C64" w:rsidP="00561C64">
      <w:pPr>
        <w:tabs>
          <w:tab w:val="left" w:pos="567"/>
        </w:tabs>
        <w:spacing w:after="0" w:line="240" w:lineRule="auto"/>
        <w:rPr>
          <w:rFonts w:ascii="Arial" w:eastAsia="Cambria" w:hAnsi="Arial" w:cs="Arial"/>
          <w:lang w:val="fr-FR"/>
        </w:rPr>
      </w:pPr>
    </w:p>
    <w:p w:rsidR="00561C64" w:rsidRPr="00052C3C" w:rsidRDefault="00561C64" w:rsidP="00561C64">
      <w:pPr>
        <w:tabs>
          <w:tab w:val="left" w:pos="567"/>
        </w:tabs>
        <w:spacing w:after="0" w:line="240" w:lineRule="auto"/>
        <w:ind w:left="567" w:hanging="567"/>
        <w:rPr>
          <w:rFonts w:ascii="Arial" w:eastAsia="Cambria" w:hAnsi="Arial" w:cs="Arial"/>
          <w:lang w:val="fr-FR"/>
        </w:rPr>
      </w:pPr>
      <w:r w:rsidRPr="00052C3C">
        <w:rPr>
          <w:rFonts w:ascii="Arial" w:eastAsia="Cambria" w:hAnsi="Arial" w:cs="Arial"/>
          <w:b/>
          <w:lang w:val="fr-FR"/>
        </w:rPr>
        <w:t>2021</w:t>
      </w:r>
      <w:r w:rsidRPr="00052C3C">
        <w:rPr>
          <w:rFonts w:ascii="Arial" w:eastAsia="Cambria" w:hAnsi="Arial" w:cs="Arial"/>
          <w:b/>
          <w:lang w:val="fr-FR"/>
        </w:rPr>
        <w:tab/>
      </w:r>
      <w:r w:rsidRPr="00052C3C">
        <w:rPr>
          <w:rFonts w:ascii="Arial" w:eastAsia="Cambria" w:hAnsi="Arial" w:cs="Arial"/>
          <w:lang w:val="fr-FR"/>
        </w:rPr>
        <w:t>Lancement de la LMX c</w:t>
      </w:r>
      <w:r>
        <w:rPr>
          <w:rFonts w:ascii="Arial" w:eastAsia="Cambria" w:hAnsi="Arial" w:cs="Arial"/>
          <w:lang w:val="fr-FR"/>
        </w:rPr>
        <w:t>élébrant le 10</w:t>
      </w:r>
      <w:r>
        <w:rPr>
          <w:rFonts w:ascii="Arial" w:eastAsia="Cambria" w:hAnsi="Arial" w:cs="Arial"/>
          <w:vertAlign w:val="superscript"/>
          <w:lang w:val="fr-FR"/>
        </w:rPr>
        <w:t>ème</w:t>
      </w:r>
      <w:r>
        <w:rPr>
          <w:rFonts w:ascii="Arial" w:eastAsia="Cambria" w:hAnsi="Arial" w:cs="Arial"/>
          <w:lang w:val="fr-FR"/>
        </w:rPr>
        <w:t xml:space="preserve"> anniversaire des </w:t>
      </w:r>
      <w:r w:rsidRPr="00052C3C">
        <w:rPr>
          <w:rFonts w:ascii="Arial" w:eastAsia="Cambria" w:hAnsi="Arial" w:cs="Arial"/>
          <w:lang w:val="fr-FR"/>
        </w:rPr>
        <w:t>Legacy Machines</w:t>
      </w:r>
      <w:r>
        <w:rPr>
          <w:rFonts w:ascii="Arial" w:eastAsia="Cambria" w:hAnsi="Arial" w:cs="Arial"/>
          <w:lang w:val="fr-FR"/>
        </w:rPr>
        <w:t xml:space="preserve">. Rappelant les traits de la LM1 mais dans une toute nouvelle exécution, la LMX comprend deux zones horaires et une réserve de marche tridimensionnelle, tout en intégrant l’inclinaison des cadrans et le design épuré des boîtiers des </w:t>
      </w:r>
      <w:r w:rsidRPr="00760766">
        <w:rPr>
          <w:rFonts w:ascii="Arial" w:eastAsia="Cambria" w:hAnsi="Arial" w:cs="Arial"/>
          <w:lang w:val="fr-FR"/>
        </w:rPr>
        <w:t xml:space="preserve">LM FlyingT </w:t>
      </w:r>
      <w:r w:rsidR="00383565">
        <w:rPr>
          <w:rFonts w:ascii="Arial" w:eastAsia="Cambria" w:hAnsi="Arial" w:cs="Arial"/>
          <w:lang w:val="fr-FR"/>
        </w:rPr>
        <w:t>et</w:t>
      </w:r>
      <w:r w:rsidRPr="00760766">
        <w:rPr>
          <w:rFonts w:ascii="Arial" w:eastAsia="Cambria" w:hAnsi="Arial" w:cs="Arial"/>
          <w:lang w:val="fr-FR"/>
        </w:rPr>
        <w:t xml:space="preserve"> LM Thunderdome.</w:t>
      </w:r>
    </w:p>
    <w:p w:rsidR="00561C64" w:rsidRPr="00052C3C" w:rsidRDefault="00561C64" w:rsidP="00561C64">
      <w:pPr>
        <w:tabs>
          <w:tab w:val="left" w:pos="567"/>
        </w:tabs>
        <w:spacing w:after="0" w:line="240" w:lineRule="auto"/>
        <w:ind w:left="567" w:hanging="567"/>
        <w:rPr>
          <w:rFonts w:ascii="Arial" w:eastAsia="Cambria" w:hAnsi="Arial" w:cs="Arial"/>
          <w:lang w:val="fr-FR"/>
        </w:rPr>
      </w:pPr>
    </w:p>
    <w:p w:rsidR="00561C64" w:rsidRPr="00052C3C" w:rsidRDefault="00561C64" w:rsidP="00561C64">
      <w:pPr>
        <w:jc w:val="both"/>
        <w:rPr>
          <w:rFonts w:ascii="Arial" w:hAnsi="Arial" w:cs="Arial"/>
          <w:b/>
          <w:sz w:val="36"/>
          <w:szCs w:val="36"/>
          <w:lang w:val="fr-FR"/>
        </w:rPr>
      </w:pPr>
      <w:r w:rsidRPr="00052C3C">
        <w:rPr>
          <w:rFonts w:ascii="Arial" w:hAnsi="Arial" w:cs="Arial"/>
          <w:b/>
          <w:sz w:val="36"/>
          <w:szCs w:val="36"/>
          <w:lang w:val="fr-FR"/>
        </w:rPr>
        <w:br w:type="page"/>
      </w:r>
    </w:p>
    <w:p w:rsidR="00561C64" w:rsidRDefault="00561C64" w:rsidP="00561C64">
      <w:pPr>
        <w:spacing w:after="0" w:line="240" w:lineRule="auto"/>
        <w:jc w:val="center"/>
        <w:rPr>
          <w:rFonts w:ascii="Arial" w:hAnsi="Arial" w:cs="Arial"/>
          <w:b/>
          <w:color w:val="000000" w:themeColor="text1"/>
          <w:sz w:val="28"/>
          <w:szCs w:val="28"/>
          <w:lang w:val="fr-FR"/>
        </w:rPr>
      </w:pPr>
      <w:r w:rsidRPr="00561C64">
        <w:rPr>
          <w:rFonts w:ascii="Arial" w:hAnsi="Arial" w:cs="Arial"/>
          <w:b/>
          <w:color w:val="000000" w:themeColor="text1"/>
          <w:sz w:val="28"/>
          <w:szCs w:val="28"/>
          <w:lang w:val="fr-FR"/>
        </w:rPr>
        <w:lastRenderedPageBreak/>
        <w:t>LMX – SPÉCIFICATIONS TECHNIQUES</w:t>
      </w:r>
    </w:p>
    <w:p w:rsidR="00561C64" w:rsidRPr="00561C64" w:rsidRDefault="00561C64" w:rsidP="00561C64">
      <w:pPr>
        <w:spacing w:after="0" w:line="240" w:lineRule="auto"/>
        <w:jc w:val="center"/>
        <w:rPr>
          <w:rFonts w:ascii="Arial" w:hAnsi="Arial" w:cs="Arial"/>
          <w:b/>
          <w:color w:val="000000" w:themeColor="text1"/>
          <w:sz w:val="28"/>
          <w:szCs w:val="28"/>
          <w:lang w:val="fr-FR"/>
        </w:rPr>
      </w:pPr>
    </w:p>
    <w:p w:rsidR="00561C64" w:rsidRPr="00AF685E" w:rsidRDefault="00561C64" w:rsidP="00561C64">
      <w:pPr>
        <w:spacing w:after="0" w:line="240" w:lineRule="auto"/>
        <w:jc w:val="center"/>
        <w:rPr>
          <w:rFonts w:ascii="Arial" w:hAnsi="Arial" w:cs="Arial"/>
          <w:b/>
          <w:color w:val="000000" w:themeColor="text1"/>
          <w:sz w:val="28"/>
          <w:szCs w:val="28"/>
          <w:lang w:val="fr-FR"/>
        </w:rPr>
      </w:pPr>
    </w:p>
    <w:p w:rsidR="00561C64" w:rsidRDefault="00561C64" w:rsidP="00561C64">
      <w:pPr>
        <w:spacing w:after="0" w:line="240" w:lineRule="auto"/>
        <w:jc w:val="both"/>
        <w:rPr>
          <w:rFonts w:ascii="Arial" w:hAnsi="Arial" w:cs="Arial"/>
          <w:color w:val="000000" w:themeColor="text1"/>
          <w:lang w:val="fr-FR"/>
        </w:rPr>
      </w:pPr>
      <w:r w:rsidRPr="0030338F">
        <w:rPr>
          <w:rFonts w:ascii="Arial" w:hAnsi="Arial" w:cs="Arial"/>
          <w:color w:val="000000" w:themeColor="text1"/>
          <w:lang w:val="fr-FR"/>
        </w:rPr>
        <w:t>Pour son lancement, la L</w:t>
      </w:r>
      <w:r>
        <w:rPr>
          <w:rFonts w:ascii="Arial" w:hAnsi="Arial" w:cs="Arial"/>
          <w:color w:val="000000" w:themeColor="text1"/>
          <w:lang w:val="fr-FR"/>
        </w:rPr>
        <w:t>MX fait l’objet de deux éditions limitées :</w:t>
      </w:r>
    </w:p>
    <w:p w:rsidR="00561C64" w:rsidRPr="0030338F" w:rsidRDefault="00561C64" w:rsidP="00561C64">
      <w:pPr>
        <w:spacing w:after="0" w:line="240" w:lineRule="auto"/>
        <w:jc w:val="both"/>
        <w:rPr>
          <w:rFonts w:ascii="Arial" w:hAnsi="Arial" w:cs="Arial"/>
          <w:color w:val="000000" w:themeColor="text1"/>
          <w:lang w:val="fr-FR"/>
        </w:rPr>
      </w:pPr>
      <w:r w:rsidRPr="0030338F">
        <w:rPr>
          <w:rFonts w:ascii="Arial" w:hAnsi="Arial" w:cs="Arial"/>
          <w:color w:val="000000" w:themeColor="text1"/>
          <w:lang w:val="fr-FR"/>
        </w:rPr>
        <w:t>- 18 pièces en or rose 5N</w:t>
      </w:r>
      <w:r>
        <w:rPr>
          <w:rFonts w:ascii="Arial" w:hAnsi="Arial" w:cs="Arial"/>
          <w:color w:val="000000" w:themeColor="text1"/>
          <w:lang w:val="fr-FR"/>
        </w:rPr>
        <w:t>+</w:t>
      </w:r>
      <w:r w:rsidRPr="0030338F">
        <w:rPr>
          <w:rFonts w:ascii="Arial" w:hAnsi="Arial" w:cs="Arial"/>
          <w:color w:val="000000" w:themeColor="text1"/>
          <w:lang w:val="fr-FR"/>
        </w:rPr>
        <w:t xml:space="preserve"> poli avec platines et ponts trai</w:t>
      </w:r>
      <w:r w:rsidR="00777EBD">
        <w:rPr>
          <w:rFonts w:ascii="Arial" w:hAnsi="Arial" w:cs="Arial"/>
          <w:color w:val="000000" w:themeColor="text1"/>
          <w:lang w:val="fr-FR"/>
        </w:rPr>
        <w:t>tés NAC noir</w:t>
      </w:r>
      <w:r w:rsidRPr="0030338F">
        <w:rPr>
          <w:rFonts w:ascii="Arial" w:hAnsi="Arial" w:cs="Arial"/>
          <w:color w:val="000000" w:themeColor="text1"/>
          <w:lang w:val="fr-FR"/>
        </w:rPr>
        <w:t>;</w:t>
      </w:r>
    </w:p>
    <w:p w:rsidR="00561C64" w:rsidRPr="0030338F" w:rsidRDefault="00561C64" w:rsidP="00561C64">
      <w:pPr>
        <w:spacing w:after="0" w:line="240" w:lineRule="auto"/>
        <w:jc w:val="both"/>
        <w:rPr>
          <w:rFonts w:ascii="Arial" w:hAnsi="Arial" w:cs="Arial"/>
          <w:color w:val="000000" w:themeColor="text1"/>
          <w:lang w:val="fr-FR"/>
        </w:rPr>
      </w:pPr>
      <w:r w:rsidRPr="0030338F">
        <w:rPr>
          <w:rFonts w:ascii="Arial" w:hAnsi="Arial" w:cs="Arial"/>
          <w:color w:val="000000" w:themeColor="text1"/>
          <w:lang w:val="fr-FR"/>
        </w:rPr>
        <w:t>- 33 pièces en titane grade 5 poli avec platines et ponts traités CVD vert.</w:t>
      </w:r>
    </w:p>
    <w:p w:rsidR="00561C64" w:rsidRPr="0030338F" w:rsidRDefault="00561C64" w:rsidP="00561C64">
      <w:pPr>
        <w:spacing w:after="0" w:line="240" w:lineRule="auto"/>
        <w:jc w:val="both"/>
        <w:rPr>
          <w:rFonts w:ascii="Arial" w:hAnsi="Arial" w:cs="Arial"/>
          <w:color w:val="000000" w:themeColor="text1"/>
          <w:lang w:val="fr-FR"/>
        </w:rPr>
      </w:pPr>
    </w:p>
    <w:p w:rsidR="00561C64" w:rsidRPr="00890D07" w:rsidRDefault="00561C64" w:rsidP="00561C64">
      <w:pPr>
        <w:spacing w:after="0"/>
        <w:rPr>
          <w:rFonts w:ascii="Arial" w:hAnsi="Arial" w:cs="Arial"/>
          <w:b/>
          <w:color w:val="000000" w:themeColor="text1"/>
          <w:lang w:val="fr-FR"/>
        </w:rPr>
      </w:pPr>
      <w:r w:rsidRPr="00890D07">
        <w:rPr>
          <w:rFonts w:ascii="Arial" w:hAnsi="Arial" w:cs="Arial"/>
          <w:b/>
          <w:color w:val="000000" w:themeColor="text1"/>
          <w:lang w:val="fr-FR"/>
        </w:rPr>
        <w:t>Moteur</w:t>
      </w:r>
    </w:p>
    <w:p w:rsidR="00561C64" w:rsidRDefault="00561C64" w:rsidP="00561C64">
      <w:pPr>
        <w:spacing w:after="0" w:line="240" w:lineRule="auto"/>
        <w:rPr>
          <w:rFonts w:ascii="Arial" w:eastAsia="Cambria" w:hAnsi="Arial" w:cs="Arial"/>
          <w:lang w:val="fr-FR"/>
        </w:rPr>
      </w:pPr>
      <w:r w:rsidRPr="0066636C">
        <w:rPr>
          <w:rFonts w:ascii="Arial" w:eastAsia="Cambria" w:hAnsi="Arial" w:cs="Arial"/>
          <w:lang w:val="fr-FR"/>
        </w:rPr>
        <w:t>Mouvement tridimen</w:t>
      </w:r>
      <w:r>
        <w:rPr>
          <w:rFonts w:ascii="Arial" w:eastAsia="Cambria" w:hAnsi="Arial" w:cs="Arial"/>
          <w:lang w:val="fr-FR"/>
        </w:rPr>
        <w:t>s</w:t>
      </w:r>
      <w:r w:rsidRPr="0066636C">
        <w:rPr>
          <w:rFonts w:ascii="Arial" w:eastAsia="Cambria" w:hAnsi="Arial" w:cs="Arial"/>
          <w:lang w:val="fr-FR"/>
        </w:rPr>
        <w:t>ionnel entièrement développé p</w:t>
      </w:r>
      <w:r>
        <w:rPr>
          <w:rFonts w:ascii="Arial" w:eastAsia="Cambria" w:hAnsi="Arial" w:cs="Arial"/>
          <w:lang w:val="fr-FR"/>
        </w:rPr>
        <w:t>ar MB&amp;F</w:t>
      </w:r>
    </w:p>
    <w:p w:rsidR="00561C64" w:rsidRDefault="00561C64" w:rsidP="00561C64">
      <w:pPr>
        <w:spacing w:after="0" w:line="240" w:lineRule="auto"/>
        <w:rPr>
          <w:rFonts w:ascii="Arial" w:eastAsia="Cambria" w:hAnsi="Arial" w:cs="Arial"/>
          <w:lang w:val="fr-FR"/>
        </w:rPr>
      </w:pPr>
      <w:r>
        <w:rPr>
          <w:rFonts w:ascii="Arial" w:eastAsia="Cambria" w:hAnsi="Arial" w:cs="Arial"/>
          <w:lang w:val="fr-FR"/>
        </w:rPr>
        <w:t>Remontage manuel, trois barillets</w:t>
      </w:r>
    </w:p>
    <w:p w:rsidR="00561C64" w:rsidRDefault="00561C64" w:rsidP="00561C64">
      <w:pPr>
        <w:spacing w:after="0" w:line="240" w:lineRule="auto"/>
        <w:rPr>
          <w:rFonts w:ascii="Arial" w:eastAsia="Cambria" w:hAnsi="Arial" w:cs="Arial"/>
          <w:lang w:val="fr-FR"/>
        </w:rPr>
      </w:pPr>
      <w:r>
        <w:rPr>
          <w:rFonts w:ascii="Arial" w:eastAsia="Cambria" w:hAnsi="Arial" w:cs="Arial"/>
          <w:lang w:val="fr-FR"/>
        </w:rPr>
        <w:t>Réserve de marche : 7 jours (168 heures)</w:t>
      </w:r>
    </w:p>
    <w:p w:rsidR="00561C64" w:rsidRPr="002070AC" w:rsidRDefault="00561C64" w:rsidP="00561C64">
      <w:pPr>
        <w:spacing w:after="0" w:line="240" w:lineRule="auto"/>
        <w:rPr>
          <w:rFonts w:ascii="Arial" w:eastAsia="Cambria" w:hAnsi="Arial" w:cs="Arial"/>
          <w:lang w:val="fr-FR"/>
        </w:rPr>
      </w:pPr>
      <w:r w:rsidRPr="002070AC">
        <w:rPr>
          <w:rFonts w:ascii="Arial" w:eastAsia="Cambria" w:hAnsi="Arial" w:cs="Arial"/>
          <w:lang w:val="fr-FR"/>
        </w:rPr>
        <w:t xml:space="preserve">Balancier : nouveau balancier suspendu au-dessus du mouvement, </w:t>
      </w:r>
      <w:r w:rsidR="00777EBD">
        <w:rPr>
          <w:rFonts w:ascii="Arial" w:eastAsia="Cambria" w:hAnsi="Arial" w:cs="Arial"/>
          <w:lang w:val="fr-FR"/>
        </w:rPr>
        <w:t xml:space="preserve">avec </w:t>
      </w:r>
      <w:r w:rsidRPr="002070AC">
        <w:rPr>
          <w:rFonts w:ascii="Arial" w:eastAsia="Cambria" w:hAnsi="Arial" w:cs="Arial"/>
          <w:lang w:val="fr-FR"/>
        </w:rPr>
        <w:t>masses d’inertie, 13,4 mm de diamètre</w:t>
      </w:r>
    </w:p>
    <w:p w:rsidR="00561C64" w:rsidRDefault="00561C64" w:rsidP="00561C64">
      <w:pPr>
        <w:spacing w:after="0" w:line="240" w:lineRule="auto"/>
        <w:rPr>
          <w:rFonts w:ascii="Arial" w:eastAsia="Cambria" w:hAnsi="Arial" w:cs="Arial"/>
          <w:lang w:val="fr-FR"/>
        </w:rPr>
      </w:pPr>
      <w:r>
        <w:rPr>
          <w:rFonts w:ascii="Arial" w:eastAsia="Cambria" w:hAnsi="Arial" w:cs="Arial"/>
          <w:lang w:val="fr-FR"/>
        </w:rPr>
        <w:t>Affichage de l’heure sur deux cadrans inclinés en laque tendue</w:t>
      </w:r>
    </w:p>
    <w:p w:rsidR="00777EBD" w:rsidRDefault="00561C64" w:rsidP="00561C64">
      <w:pPr>
        <w:spacing w:after="0" w:line="240" w:lineRule="auto"/>
        <w:rPr>
          <w:rFonts w:ascii="Arial" w:eastAsia="Cambria" w:hAnsi="Arial" w:cs="Arial"/>
          <w:color w:val="000000" w:themeColor="text1"/>
          <w:lang w:val="fr-FR"/>
        </w:rPr>
      </w:pPr>
      <w:r w:rsidRPr="0032252A">
        <w:rPr>
          <w:rFonts w:ascii="Arial" w:eastAsia="Cambria" w:hAnsi="Arial" w:cs="Arial"/>
          <w:lang w:val="fr-FR"/>
        </w:rPr>
        <w:t xml:space="preserve">Spiral : courbe traditionnelle Breguet </w:t>
      </w:r>
      <w:r w:rsidRPr="006C35C7">
        <w:rPr>
          <w:rFonts w:ascii="Arial" w:eastAsia="Cambria" w:hAnsi="Arial" w:cs="Arial"/>
          <w:color w:val="000000" w:themeColor="text1"/>
          <w:lang w:val="fr-FR"/>
        </w:rPr>
        <w:t>avec porte-piton mobile</w:t>
      </w:r>
    </w:p>
    <w:p w:rsidR="00561C64" w:rsidRDefault="00561C64" w:rsidP="00561C64">
      <w:pPr>
        <w:spacing w:after="0" w:line="240" w:lineRule="auto"/>
        <w:rPr>
          <w:rFonts w:ascii="Arial" w:eastAsia="Times New Roman" w:hAnsi="Arial" w:cs="Arial"/>
          <w:color w:val="000000" w:themeColor="text1"/>
          <w:szCs w:val="32"/>
          <w:lang w:val="fr-FR" w:eastAsia="fr-FR"/>
        </w:rPr>
      </w:pPr>
      <w:r w:rsidRPr="00363AC5">
        <w:rPr>
          <w:rFonts w:ascii="Arial" w:eastAsia="Times New Roman" w:hAnsi="Arial" w:cs="Arial"/>
          <w:color w:val="000000" w:themeColor="text1"/>
          <w:szCs w:val="32"/>
          <w:lang w:val="fr-FR" w:eastAsia="fr-FR"/>
        </w:rPr>
        <w:t>Fréquence : 18’000 A/h / 2,5 H</w:t>
      </w:r>
      <w:r>
        <w:rPr>
          <w:rFonts w:ascii="Arial" w:eastAsia="Times New Roman" w:hAnsi="Arial" w:cs="Arial"/>
          <w:color w:val="000000" w:themeColor="text1"/>
          <w:szCs w:val="32"/>
          <w:lang w:val="fr-FR" w:eastAsia="fr-FR"/>
        </w:rPr>
        <w:t>z</w:t>
      </w:r>
    </w:p>
    <w:p w:rsidR="00561C64" w:rsidRDefault="00561C64" w:rsidP="00561C64">
      <w:pPr>
        <w:spacing w:after="0" w:line="240" w:lineRule="auto"/>
        <w:rPr>
          <w:rFonts w:ascii="Arial" w:eastAsia="Times New Roman" w:hAnsi="Arial" w:cs="Arial"/>
          <w:color w:val="000000" w:themeColor="text1"/>
          <w:szCs w:val="32"/>
          <w:lang w:val="fr-FR" w:eastAsia="fr-FR"/>
        </w:rPr>
      </w:pPr>
      <w:r>
        <w:rPr>
          <w:rFonts w:ascii="Arial" w:eastAsia="Times New Roman" w:hAnsi="Arial" w:cs="Arial"/>
          <w:color w:val="000000" w:themeColor="text1"/>
          <w:szCs w:val="32"/>
          <w:lang w:val="fr-FR" w:eastAsia="fr-FR"/>
        </w:rPr>
        <w:t>Nombre de composants : 367</w:t>
      </w:r>
    </w:p>
    <w:p w:rsidR="00561C64" w:rsidRDefault="00561C64" w:rsidP="00561C64">
      <w:pPr>
        <w:spacing w:after="0" w:line="240" w:lineRule="auto"/>
        <w:rPr>
          <w:rFonts w:ascii="Arial" w:eastAsia="Times New Roman" w:hAnsi="Arial" w:cs="Arial"/>
          <w:color w:val="000000" w:themeColor="text1"/>
          <w:szCs w:val="32"/>
          <w:lang w:val="fr-FR" w:eastAsia="fr-FR"/>
        </w:rPr>
      </w:pPr>
      <w:r>
        <w:rPr>
          <w:rFonts w:ascii="Arial" w:eastAsia="Times New Roman" w:hAnsi="Arial" w:cs="Arial"/>
          <w:color w:val="000000" w:themeColor="text1"/>
          <w:szCs w:val="32"/>
          <w:lang w:val="fr-FR" w:eastAsia="fr-FR"/>
        </w:rPr>
        <w:t>Nombre de rubis : 41</w:t>
      </w:r>
    </w:p>
    <w:p w:rsidR="00561C64" w:rsidRPr="0032252A" w:rsidRDefault="00561C64" w:rsidP="00561C64">
      <w:pPr>
        <w:spacing w:after="0" w:line="240" w:lineRule="auto"/>
        <w:rPr>
          <w:rFonts w:ascii="Arial" w:eastAsia="Times New Roman" w:hAnsi="Arial" w:cs="Arial"/>
          <w:szCs w:val="32"/>
          <w:lang w:val="fr-FR" w:eastAsia="fr-FR"/>
        </w:rPr>
      </w:pPr>
      <w:r w:rsidRPr="0032252A">
        <w:rPr>
          <w:rFonts w:ascii="Arial" w:eastAsia="Times New Roman" w:hAnsi="Arial" w:cs="Arial"/>
          <w:szCs w:val="32"/>
          <w:lang w:val="fr-FR" w:eastAsia="fr-FR"/>
        </w:rPr>
        <w:t>Chatons : chatons en or diamantés</w:t>
      </w:r>
    </w:p>
    <w:p w:rsidR="00561C64" w:rsidRPr="0032252A" w:rsidRDefault="00561C64" w:rsidP="00561C64">
      <w:pPr>
        <w:spacing w:after="0" w:line="240" w:lineRule="auto"/>
        <w:rPr>
          <w:rFonts w:ascii="Arial" w:hAnsi="Arial" w:cs="Arial"/>
          <w:lang w:val="fr-FR"/>
        </w:rPr>
      </w:pPr>
      <w:r w:rsidRPr="0032252A">
        <w:rPr>
          <w:rFonts w:ascii="Arial" w:hAnsi="Arial" w:cs="Arial"/>
          <w:lang w:val="fr-FR"/>
        </w:rPr>
        <w:t>Finitions raffinées : finitions main d’exception dans le style du XIXe siècle, angles rentrants pour rehausser le travail, angles polis, côtes de Genève, gravures main, ponts droits avec bras polis visibles sur la platine</w:t>
      </w:r>
      <w:r>
        <w:rPr>
          <w:rFonts w:ascii="Arial" w:hAnsi="Arial" w:cs="Arial"/>
          <w:lang w:val="fr-FR"/>
        </w:rPr>
        <w:t xml:space="preserve"> et </w:t>
      </w:r>
      <w:r w:rsidRPr="0032252A">
        <w:rPr>
          <w:rFonts w:ascii="Arial" w:hAnsi="Arial" w:cs="Arial"/>
          <w:lang w:val="fr-FR"/>
        </w:rPr>
        <w:t>profils bercés main sur leurs parties supérieures.</w:t>
      </w:r>
    </w:p>
    <w:p w:rsidR="00561C64" w:rsidRPr="006C35C7" w:rsidRDefault="00561C64" w:rsidP="00561C64">
      <w:pPr>
        <w:spacing w:after="0" w:line="240" w:lineRule="auto"/>
        <w:rPr>
          <w:rFonts w:ascii="Arial" w:hAnsi="Arial" w:cs="Arial"/>
          <w:b/>
          <w:lang w:val="fr-FR"/>
        </w:rPr>
      </w:pPr>
    </w:p>
    <w:p w:rsidR="00561C64" w:rsidRPr="006C35C7" w:rsidRDefault="00561C64" w:rsidP="00561C64">
      <w:pPr>
        <w:spacing w:after="0" w:line="240" w:lineRule="auto"/>
        <w:rPr>
          <w:rFonts w:ascii="Arial" w:hAnsi="Arial" w:cs="Arial"/>
          <w:color w:val="000000" w:themeColor="text1"/>
          <w:lang w:val="fr-FR"/>
        </w:rPr>
      </w:pPr>
      <w:r w:rsidRPr="006C35C7">
        <w:rPr>
          <w:rFonts w:ascii="Arial" w:hAnsi="Arial" w:cs="Arial"/>
          <w:b/>
          <w:lang w:val="fr-FR"/>
        </w:rPr>
        <w:t>Fonctions</w:t>
      </w:r>
    </w:p>
    <w:p w:rsidR="00561C64" w:rsidRPr="00BB32FD" w:rsidRDefault="00561C64" w:rsidP="00561C64">
      <w:pPr>
        <w:spacing w:after="0" w:line="240" w:lineRule="auto"/>
        <w:rPr>
          <w:rFonts w:ascii="Arial" w:hAnsi="Arial" w:cs="Arial"/>
          <w:color w:val="000000" w:themeColor="text1"/>
          <w:lang w:val="fr-FR"/>
        </w:rPr>
      </w:pPr>
      <w:r w:rsidRPr="00BB32FD">
        <w:rPr>
          <w:rFonts w:ascii="Arial" w:hAnsi="Arial" w:cs="Arial"/>
          <w:color w:val="000000" w:themeColor="text1"/>
          <w:lang w:val="fr-FR"/>
        </w:rPr>
        <w:t xml:space="preserve">Heures et minutes : deux </w:t>
      </w:r>
      <w:r w:rsidR="00777EBD">
        <w:rPr>
          <w:rFonts w:ascii="Arial" w:hAnsi="Arial" w:cs="Arial"/>
          <w:color w:val="000000" w:themeColor="text1"/>
          <w:lang w:val="fr-FR"/>
        </w:rPr>
        <w:t>fuseaux</w:t>
      </w:r>
      <w:r w:rsidRPr="00BB32FD">
        <w:rPr>
          <w:rFonts w:ascii="Arial" w:hAnsi="Arial" w:cs="Arial"/>
          <w:color w:val="000000" w:themeColor="text1"/>
          <w:lang w:val="fr-FR"/>
        </w:rPr>
        <w:t xml:space="preserve"> complètement indépendants affichés sur deux cadrans</w:t>
      </w:r>
    </w:p>
    <w:p w:rsidR="00561C64" w:rsidRDefault="00561C64" w:rsidP="00561C64">
      <w:pPr>
        <w:spacing w:after="0" w:line="240" w:lineRule="auto"/>
        <w:rPr>
          <w:rFonts w:ascii="Arial" w:hAnsi="Arial" w:cs="Arial"/>
          <w:color w:val="000000" w:themeColor="text1"/>
          <w:lang w:val="fr-FR"/>
        </w:rPr>
      </w:pPr>
      <w:r>
        <w:rPr>
          <w:rFonts w:ascii="Arial" w:hAnsi="Arial" w:cs="Arial"/>
          <w:color w:val="000000" w:themeColor="text1"/>
          <w:lang w:val="fr-FR"/>
        </w:rPr>
        <w:t>Réserve de marche hémisphérique unique avec, au choix, indication des jours ou des quantièmes de la semaine, indicateur tournant pour afficher sa préférence.</w:t>
      </w:r>
    </w:p>
    <w:p w:rsidR="00561C64" w:rsidRPr="00BB32FD" w:rsidRDefault="00561C64" w:rsidP="00561C64">
      <w:pPr>
        <w:spacing w:after="0" w:line="240" w:lineRule="auto"/>
        <w:rPr>
          <w:rFonts w:ascii="Arial" w:hAnsi="Arial" w:cs="Arial"/>
          <w:color w:val="000000" w:themeColor="text1"/>
          <w:lang w:val="fr-FR"/>
        </w:rPr>
      </w:pPr>
      <w:r>
        <w:rPr>
          <w:rFonts w:ascii="Arial" w:hAnsi="Arial" w:cs="Arial"/>
          <w:color w:val="000000" w:themeColor="text1"/>
          <w:lang w:val="fr-FR"/>
        </w:rPr>
        <w:t>Couronne à 10 heures pour régler le cadran de gauche, couronne à 2 heures pour régler le cadran de droite et remonter la montre.</w:t>
      </w:r>
    </w:p>
    <w:p w:rsidR="00561C64" w:rsidRPr="00BB32FD" w:rsidRDefault="00561C64" w:rsidP="00561C64">
      <w:pPr>
        <w:spacing w:after="0" w:line="240" w:lineRule="auto"/>
        <w:rPr>
          <w:rFonts w:ascii="Arial" w:hAnsi="Arial" w:cs="Arial"/>
          <w:color w:val="000000" w:themeColor="text1"/>
          <w:lang w:val="fr-FR"/>
        </w:rPr>
      </w:pPr>
    </w:p>
    <w:p w:rsidR="00561C64" w:rsidRPr="00890D07" w:rsidRDefault="00561C64" w:rsidP="00561C64">
      <w:pPr>
        <w:spacing w:after="0" w:line="240" w:lineRule="auto"/>
        <w:rPr>
          <w:rFonts w:ascii="Arial" w:hAnsi="Arial" w:cs="Arial"/>
          <w:b/>
          <w:color w:val="000000" w:themeColor="text1"/>
          <w:lang w:val="fr-FR"/>
        </w:rPr>
      </w:pPr>
      <w:r w:rsidRPr="00890D07">
        <w:rPr>
          <w:rFonts w:ascii="Arial" w:hAnsi="Arial" w:cs="Arial"/>
          <w:b/>
          <w:color w:val="000000" w:themeColor="text1"/>
          <w:lang w:val="fr-FR"/>
        </w:rPr>
        <w:t>Boîtier</w:t>
      </w:r>
    </w:p>
    <w:p w:rsidR="00561C64" w:rsidRDefault="00561C64" w:rsidP="00561C64">
      <w:pPr>
        <w:spacing w:after="0" w:line="240" w:lineRule="auto"/>
        <w:rPr>
          <w:rFonts w:ascii="Arial" w:hAnsi="Arial" w:cs="Arial"/>
          <w:color w:val="000000" w:themeColor="text1"/>
          <w:lang w:val="fr-FR"/>
        </w:rPr>
      </w:pPr>
      <w:r w:rsidRPr="004C17F4">
        <w:rPr>
          <w:rFonts w:ascii="Arial" w:hAnsi="Arial" w:cs="Arial"/>
          <w:color w:val="000000" w:themeColor="text1"/>
          <w:lang w:val="fr-FR"/>
        </w:rPr>
        <w:t>Deux éditions de lancement : b</w:t>
      </w:r>
      <w:r>
        <w:rPr>
          <w:rFonts w:ascii="Arial" w:hAnsi="Arial" w:cs="Arial"/>
          <w:color w:val="000000" w:themeColor="text1"/>
          <w:lang w:val="fr-FR"/>
        </w:rPr>
        <w:t>oîtier en or rose 5N+ limité à 18 exemplaires ou en titane grade 5 limité à 33 exemplaires</w:t>
      </w:r>
    </w:p>
    <w:p w:rsidR="00561C64" w:rsidRDefault="00561C64" w:rsidP="00561C64">
      <w:pPr>
        <w:spacing w:after="0" w:line="240" w:lineRule="auto"/>
        <w:rPr>
          <w:rFonts w:ascii="Arial" w:hAnsi="Arial" w:cs="Arial"/>
          <w:color w:val="000000" w:themeColor="text1"/>
          <w:lang w:val="fr-FR"/>
        </w:rPr>
      </w:pPr>
      <w:r>
        <w:rPr>
          <w:rFonts w:ascii="Arial" w:hAnsi="Arial" w:cs="Arial"/>
          <w:color w:val="000000" w:themeColor="text1"/>
          <w:lang w:val="fr-FR"/>
        </w:rPr>
        <w:t>Dimensions : 44 mm de diamètre x 21,4 mm d’épaisseur</w:t>
      </w:r>
    </w:p>
    <w:p w:rsidR="00561C64" w:rsidRPr="006C35C7" w:rsidRDefault="00561C64" w:rsidP="00561C64">
      <w:pPr>
        <w:spacing w:after="0" w:line="240" w:lineRule="auto"/>
        <w:rPr>
          <w:rFonts w:ascii="Arial" w:hAnsi="Arial" w:cs="Arial"/>
          <w:color w:val="000000" w:themeColor="text1"/>
          <w:lang w:val="fr-FR"/>
        </w:rPr>
      </w:pPr>
      <w:r w:rsidRPr="006C35C7">
        <w:rPr>
          <w:rFonts w:ascii="Arial" w:hAnsi="Arial" w:cs="Arial"/>
          <w:color w:val="000000" w:themeColor="text1"/>
          <w:lang w:val="fr-FR"/>
        </w:rPr>
        <w:t>Nombre de composants : 27</w:t>
      </w:r>
    </w:p>
    <w:p w:rsidR="00561C64" w:rsidRPr="006C35C7" w:rsidRDefault="00561C64" w:rsidP="00561C64">
      <w:pPr>
        <w:spacing w:after="0" w:line="240" w:lineRule="auto"/>
        <w:rPr>
          <w:rFonts w:ascii="Arial" w:hAnsi="Arial" w:cs="Arial"/>
          <w:color w:val="000000" w:themeColor="text1"/>
          <w:lang w:val="fr-FR"/>
        </w:rPr>
      </w:pPr>
    </w:p>
    <w:p w:rsidR="00561C64" w:rsidRPr="006C35C7" w:rsidRDefault="00561C64" w:rsidP="00561C64">
      <w:pPr>
        <w:spacing w:after="0" w:line="240" w:lineRule="auto"/>
        <w:rPr>
          <w:rFonts w:ascii="Arial" w:hAnsi="Arial" w:cs="Arial"/>
          <w:color w:val="000000" w:themeColor="text1"/>
          <w:lang w:val="fr-FR"/>
        </w:rPr>
      </w:pPr>
      <w:r w:rsidRPr="006C35C7">
        <w:rPr>
          <w:rFonts w:ascii="Arial" w:hAnsi="Arial" w:cs="Arial"/>
          <w:b/>
          <w:color w:val="000000" w:themeColor="text1"/>
          <w:lang w:val="fr-FR"/>
        </w:rPr>
        <w:t xml:space="preserve">Verres saphir </w:t>
      </w:r>
    </w:p>
    <w:p w:rsidR="00561C64" w:rsidRPr="004C17F4" w:rsidRDefault="00561C64" w:rsidP="00561C64">
      <w:pPr>
        <w:spacing w:after="0" w:line="240" w:lineRule="auto"/>
        <w:rPr>
          <w:rFonts w:ascii="Arial" w:hAnsi="Arial" w:cs="Arial"/>
          <w:color w:val="000000" w:themeColor="text1"/>
          <w:lang w:val="fr-FR"/>
        </w:rPr>
      </w:pPr>
      <w:r w:rsidRPr="004C17F4">
        <w:rPr>
          <w:rFonts w:ascii="Arial" w:hAnsi="Arial" w:cs="Arial"/>
          <w:color w:val="000000" w:themeColor="text1"/>
          <w:lang w:val="fr-FR"/>
        </w:rPr>
        <w:t>Dôme saphir très incurv</w:t>
      </w:r>
      <w:r>
        <w:rPr>
          <w:rFonts w:ascii="Arial" w:hAnsi="Arial" w:cs="Arial"/>
          <w:color w:val="000000" w:themeColor="text1"/>
          <w:lang w:val="fr-FR"/>
        </w:rPr>
        <w:t>é</w:t>
      </w:r>
      <w:r w:rsidRPr="004C17F4">
        <w:rPr>
          <w:rFonts w:ascii="Arial" w:hAnsi="Arial" w:cs="Arial"/>
          <w:color w:val="000000" w:themeColor="text1"/>
          <w:lang w:val="fr-FR"/>
        </w:rPr>
        <w:t xml:space="preserve"> a</w:t>
      </w:r>
      <w:r>
        <w:rPr>
          <w:rFonts w:ascii="Arial" w:hAnsi="Arial" w:cs="Arial"/>
          <w:color w:val="000000" w:themeColor="text1"/>
          <w:lang w:val="fr-FR"/>
        </w:rPr>
        <w:t xml:space="preserve">u </w:t>
      </w:r>
      <w:r w:rsidR="00777EBD">
        <w:rPr>
          <w:rFonts w:ascii="Arial" w:hAnsi="Arial" w:cs="Arial"/>
          <w:color w:val="000000" w:themeColor="text1"/>
          <w:lang w:val="fr-FR"/>
        </w:rPr>
        <w:t>recto</w:t>
      </w:r>
      <w:r>
        <w:rPr>
          <w:rFonts w:ascii="Arial" w:hAnsi="Arial" w:cs="Arial"/>
          <w:color w:val="000000" w:themeColor="text1"/>
          <w:lang w:val="fr-FR"/>
        </w:rPr>
        <w:t xml:space="preserve">, verre saphir au </w:t>
      </w:r>
      <w:r w:rsidR="00777EBD">
        <w:rPr>
          <w:rFonts w:ascii="Arial" w:hAnsi="Arial" w:cs="Arial"/>
          <w:color w:val="000000" w:themeColor="text1"/>
          <w:lang w:val="fr-FR"/>
        </w:rPr>
        <w:t>verso</w:t>
      </w:r>
      <w:r>
        <w:rPr>
          <w:rFonts w:ascii="Arial" w:hAnsi="Arial" w:cs="Arial"/>
          <w:color w:val="000000" w:themeColor="text1"/>
          <w:lang w:val="fr-FR"/>
        </w:rPr>
        <w:t>, traitement antireflet sur les deux faces.</w:t>
      </w:r>
    </w:p>
    <w:p w:rsidR="00561C64" w:rsidRPr="004C17F4" w:rsidRDefault="00561C64" w:rsidP="00561C64">
      <w:pPr>
        <w:spacing w:after="0" w:line="240" w:lineRule="auto"/>
        <w:rPr>
          <w:rFonts w:ascii="Arial" w:hAnsi="Arial" w:cs="Arial"/>
          <w:color w:val="000000" w:themeColor="text1"/>
          <w:lang w:val="fr-FR"/>
        </w:rPr>
      </w:pPr>
    </w:p>
    <w:p w:rsidR="00561C64" w:rsidRPr="00985BF1" w:rsidRDefault="00561C64" w:rsidP="00561C64">
      <w:pPr>
        <w:outlineLvl w:val="0"/>
        <w:rPr>
          <w:rFonts w:ascii="Arial" w:hAnsi="Arial" w:cs="Arial"/>
          <w:color w:val="000000" w:themeColor="text1"/>
          <w:lang w:val="fr-FR"/>
        </w:rPr>
      </w:pPr>
      <w:r w:rsidRPr="00985BF1">
        <w:rPr>
          <w:rFonts w:ascii="Arial" w:hAnsi="Arial" w:cs="Arial"/>
          <w:b/>
          <w:color w:val="000000" w:themeColor="text1"/>
          <w:lang w:val="fr-FR"/>
        </w:rPr>
        <w:t>Bracelet et boucle</w:t>
      </w:r>
      <w:r w:rsidRPr="00985BF1">
        <w:rPr>
          <w:rFonts w:ascii="Arial" w:hAnsi="Arial" w:cs="Arial"/>
          <w:b/>
          <w:color w:val="000000" w:themeColor="text1"/>
          <w:lang w:val="fr-FR"/>
        </w:rPr>
        <w:br/>
      </w:r>
      <w:r w:rsidRPr="00485234">
        <w:rPr>
          <w:rFonts w:ascii="Arial" w:hAnsi="Arial" w:cs="Arial"/>
          <w:color w:val="000000" w:themeColor="text1"/>
          <w:lang w:val="fr-FR"/>
        </w:rPr>
        <w:t>Alligator noir cousu main e</w:t>
      </w:r>
      <w:r>
        <w:rPr>
          <w:rFonts w:ascii="Arial" w:hAnsi="Arial" w:cs="Arial"/>
          <w:color w:val="000000" w:themeColor="text1"/>
          <w:lang w:val="fr-FR"/>
        </w:rPr>
        <w:t xml:space="preserve">t boucle </w:t>
      </w:r>
      <w:proofErr w:type="spellStart"/>
      <w:r>
        <w:rPr>
          <w:rFonts w:ascii="Arial" w:hAnsi="Arial" w:cs="Arial"/>
          <w:color w:val="000000" w:themeColor="text1"/>
          <w:lang w:val="fr-FR"/>
        </w:rPr>
        <w:t>déployante</w:t>
      </w:r>
      <w:proofErr w:type="spellEnd"/>
      <w:r>
        <w:rPr>
          <w:rFonts w:ascii="Arial" w:hAnsi="Arial" w:cs="Arial"/>
          <w:color w:val="000000" w:themeColor="text1"/>
          <w:lang w:val="fr-FR"/>
        </w:rPr>
        <w:t xml:space="preserve"> en or 5N+ pour la version or rose, alligator gris cousu main et boucle </w:t>
      </w:r>
      <w:proofErr w:type="spellStart"/>
      <w:r>
        <w:rPr>
          <w:rFonts w:ascii="Arial" w:hAnsi="Arial" w:cs="Arial"/>
          <w:color w:val="000000" w:themeColor="text1"/>
          <w:lang w:val="fr-FR"/>
        </w:rPr>
        <w:t>déployante</w:t>
      </w:r>
      <w:proofErr w:type="spellEnd"/>
      <w:r>
        <w:rPr>
          <w:rFonts w:ascii="Arial" w:hAnsi="Arial" w:cs="Arial"/>
          <w:color w:val="000000" w:themeColor="text1"/>
          <w:lang w:val="fr-FR"/>
        </w:rPr>
        <w:t xml:space="preserve"> en titane pour la version titane.</w:t>
      </w:r>
    </w:p>
    <w:p w:rsidR="00561C64" w:rsidRPr="00485234" w:rsidRDefault="00561C64" w:rsidP="00561C64">
      <w:pPr>
        <w:outlineLvl w:val="0"/>
        <w:rPr>
          <w:rFonts w:ascii="Arial" w:eastAsiaTheme="majorEastAsia" w:hAnsi="Arial" w:cs="Arial"/>
          <w:b/>
          <w:bCs/>
          <w:color w:val="000000" w:themeColor="text1"/>
          <w:sz w:val="28"/>
          <w:szCs w:val="28"/>
          <w:lang w:val="fr-FR"/>
        </w:rPr>
      </w:pPr>
    </w:p>
    <w:p w:rsidR="00561C64" w:rsidRPr="00561C64" w:rsidRDefault="00561C64">
      <w:pPr>
        <w:spacing w:after="160" w:line="259" w:lineRule="auto"/>
        <w:rPr>
          <w:rFonts w:ascii="Arial" w:hAnsi="Arial" w:cs="Arial"/>
          <w:b/>
          <w:sz w:val="28"/>
          <w:szCs w:val="28"/>
          <w:lang w:val="fr-FR"/>
        </w:rPr>
      </w:pPr>
    </w:p>
    <w:p w:rsidR="00561C64" w:rsidRDefault="00561C64">
      <w:pPr>
        <w:spacing w:after="160" w:line="259" w:lineRule="auto"/>
        <w:rPr>
          <w:rFonts w:ascii="Arial" w:hAnsi="Arial" w:cs="Arial"/>
          <w:b/>
          <w:sz w:val="28"/>
          <w:szCs w:val="28"/>
        </w:rPr>
      </w:pPr>
      <w:r>
        <w:rPr>
          <w:rFonts w:ascii="Arial" w:hAnsi="Arial" w:cs="Arial"/>
          <w:b/>
          <w:sz w:val="28"/>
          <w:szCs w:val="28"/>
        </w:rPr>
        <w:br w:type="page"/>
      </w:r>
    </w:p>
    <w:p w:rsidR="00944FB7" w:rsidRPr="00EF6A5B" w:rsidRDefault="00EF6A5B" w:rsidP="00944FB7">
      <w:pPr>
        <w:spacing w:after="0"/>
        <w:jc w:val="center"/>
        <w:rPr>
          <w:rFonts w:ascii="Arial" w:eastAsia="Times New Roman" w:hAnsi="Arial" w:cs="Arial"/>
          <w:b/>
          <w:bCs/>
          <w:color w:val="000000"/>
          <w:sz w:val="28"/>
          <w:szCs w:val="28"/>
          <w:lang w:eastAsia="fr-FR"/>
        </w:rPr>
      </w:pPr>
      <w:r w:rsidRPr="00EF6A5B">
        <w:rPr>
          <w:rFonts w:ascii="Arial" w:eastAsia="Times New Roman" w:hAnsi="Arial" w:cs="Arial"/>
          <w:b/>
          <w:bCs/>
          <w:color w:val="000000"/>
          <w:sz w:val="28"/>
          <w:szCs w:val="28"/>
          <w:lang w:eastAsia="fr-FR"/>
        </w:rPr>
        <w:lastRenderedPageBreak/>
        <w:t xml:space="preserve"> </w:t>
      </w:r>
      <w:r w:rsidR="00944FB7" w:rsidRPr="00EF6A5B">
        <w:rPr>
          <w:rFonts w:ascii="Arial" w:eastAsia="Times New Roman" w:hAnsi="Arial" w:cs="Arial"/>
          <w:b/>
          <w:bCs/>
          <w:color w:val="000000"/>
          <w:sz w:val="28"/>
          <w:szCs w:val="28"/>
          <w:lang w:eastAsia="fr-FR"/>
        </w:rPr>
        <w:t>“FRIENDS”</w:t>
      </w:r>
      <w:r w:rsidRPr="00EF6A5B">
        <w:rPr>
          <w:rFonts w:ascii="Arial" w:eastAsia="Times New Roman" w:hAnsi="Arial" w:cs="Arial"/>
          <w:b/>
          <w:bCs/>
          <w:color w:val="000000"/>
          <w:sz w:val="28"/>
          <w:szCs w:val="28"/>
          <w:lang w:eastAsia="fr-FR"/>
        </w:rPr>
        <w:t xml:space="preserve"> RESPONSABLES DE LA</w:t>
      </w:r>
      <w:r w:rsidR="00944FB7" w:rsidRPr="00EF6A5B">
        <w:rPr>
          <w:rFonts w:ascii="Arial" w:eastAsia="Times New Roman" w:hAnsi="Arial" w:cs="Arial"/>
          <w:b/>
          <w:bCs/>
          <w:color w:val="000000"/>
          <w:sz w:val="28"/>
          <w:szCs w:val="28"/>
          <w:lang w:eastAsia="fr-FR"/>
        </w:rPr>
        <w:t xml:space="preserve"> LMX</w:t>
      </w:r>
    </w:p>
    <w:p w:rsidR="00944FB7" w:rsidRPr="00EF6A5B" w:rsidRDefault="00944FB7" w:rsidP="00944FB7">
      <w:pPr>
        <w:spacing w:after="0"/>
        <w:jc w:val="center"/>
        <w:rPr>
          <w:rFonts w:ascii="Arial" w:eastAsia="Times New Roman" w:hAnsi="Arial" w:cs="Arial"/>
          <w:b/>
          <w:bCs/>
          <w:color w:val="000000"/>
          <w:sz w:val="28"/>
          <w:szCs w:val="28"/>
          <w:lang w:eastAsia="fr-FR"/>
        </w:rPr>
      </w:pPr>
    </w:p>
    <w:p w:rsidR="00944FB7" w:rsidRPr="009D0493" w:rsidRDefault="00944FB7" w:rsidP="00944FB7">
      <w:pPr>
        <w:spacing w:after="0"/>
        <w:rPr>
          <w:rFonts w:ascii="Arial" w:eastAsia="Times New Roman" w:hAnsi="Arial" w:cs="Arial"/>
          <w:bCs/>
          <w:color w:val="000000"/>
          <w:lang w:eastAsia="fr-FR"/>
        </w:rPr>
      </w:pPr>
      <w:r w:rsidRPr="009D0493">
        <w:rPr>
          <w:rFonts w:ascii="Arial" w:eastAsia="Times New Roman" w:hAnsi="Arial" w:cs="Arial"/>
          <w:bCs/>
          <w:i/>
          <w:color w:val="000000"/>
          <w:lang w:eastAsia="fr-FR"/>
        </w:rPr>
        <w:t>Concept:</w:t>
      </w:r>
      <w:r w:rsidRPr="009D0493">
        <w:rPr>
          <w:rFonts w:ascii="Arial" w:eastAsia="Times New Roman" w:hAnsi="Arial" w:cs="Arial"/>
          <w:bCs/>
          <w:color w:val="000000"/>
          <w:lang w:eastAsia="fr-FR"/>
        </w:rPr>
        <w:t xml:space="preserve"> Maximilian </w:t>
      </w:r>
      <w:proofErr w:type="spellStart"/>
      <w:r w:rsidRPr="009D0493">
        <w:rPr>
          <w:rFonts w:ascii="Arial" w:eastAsia="Times New Roman" w:hAnsi="Arial" w:cs="Arial"/>
          <w:bCs/>
          <w:color w:val="000000"/>
          <w:lang w:eastAsia="fr-FR"/>
        </w:rPr>
        <w:t>Büsser</w:t>
      </w:r>
      <w:proofErr w:type="spellEnd"/>
      <w:r w:rsidRPr="009D0493">
        <w:rPr>
          <w:rFonts w:ascii="Arial" w:eastAsia="Times New Roman" w:hAnsi="Arial" w:cs="Arial"/>
          <w:bCs/>
          <w:color w:val="000000"/>
          <w:lang w:eastAsia="fr-FR"/>
        </w:rPr>
        <w:t xml:space="preserve"> / MB&amp;F</w:t>
      </w:r>
    </w:p>
    <w:p w:rsidR="00944FB7" w:rsidRPr="00944FB7" w:rsidRDefault="00944FB7" w:rsidP="00944FB7">
      <w:pPr>
        <w:spacing w:after="0"/>
        <w:rPr>
          <w:rFonts w:ascii="Arial" w:eastAsia="Times New Roman" w:hAnsi="Arial" w:cs="Arial"/>
          <w:bCs/>
          <w:color w:val="000000"/>
          <w:lang w:val="en-GB" w:eastAsia="fr-FR"/>
        </w:rPr>
      </w:pPr>
      <w:r w:rsidRPr="00944FB7">
        <w:rPr>
          <w:rFonts w:ascii="Arial" w:eastAsia="Times New Roman" w:hAnsi="Arial" w:cs="Arial"/>
          <w:bCs/>
          <w:i/>
          <w:color w:val="000000"/>
          <w:lang w:val="en-GB" w:eastAsia="fr-FR"/>
        </w:rPr>
        <w:t xml:space="preserve">Design du </w:t>
      </w:r>
      <w:proofErr w:type="spellStart"/>
      <w:r w:rsidRPr="00944FB7">
        <w:rPr>
          <w:rFonts w:ascii="Arial" w:eastAsia="Times New Roman" w:hAnsi="Arial" w:cs="Arial"/>
          <w:bCs/>
          <w:i/>
          <w:color w:val="000000"/>
          <w:lang w:val="en-GB" w:eastAsia="fr-FR"/>
        </w:rPr>
        <w:t>produit</w:t>
      </w:r>
      <w:proofErr w:type="spellEnd"/>
      <w:r w:rsidRPr="00944FB7">
        <w:rPr>
          <w:rFonts w:ascii="Arial" w:eastAsia="Times New Roman" w:hAnsi="Arial" w:cs="Arial"/>
          <w:bCs/>
          <w:i/>
          <w:color w:val="000000"/>
          <w:lang w:val="en-GB" w:eastAsia="fr-FR"/>
        </w:rPr>
        <w:t>:</w:t>
      </w:r>
      <w:r w:rsidRPr="00944FB7">
        <w:rPr>
          <w:rFonts w:ascii="Arial" w:eastAsia="Times New Roman" w:hAnsi="Arial" w:cs="Arial"/>
          <w:bCs/>
          <w:color w:val="000000"/>
          <w:lang w:val="en-GB" w:eastAsia="fr-FR"/>
        </w:rPr>
        <w:t xml:space="preserve"> Eric </w:t>
      </w:r>
      <w:proofErr w:type="spellStart"/>
      <w:r w:rsidRPr="00944FB7">
        <w:rPr>
          <w:rFonts w:ascii="Arial" w:eastAsia="Times New Roman" w:hAnsi="Arial" w:cs="Arial"/>
          <w:bCs/>
          <w:color w:val="000000"/>
          <w:lang w:val="en-GB" w:eastAsia="fr-FR"/>
        </w:rPr>
        <w:t>Giroud</w:t>
      </w:r>
      <w:proofErr w:type="spellEnd"/>
      <w:r w:rsidRPr="00944FB7">
        <w:rPr>
          <w:rFonts w:ascii="Arial" w:eastAsia="Times New Roman" w:hAnsi="Arial" w:cs="Arial"/>
          <w:bCs/>
          <w:color w:val="000000"/>
          <w:lang w:val="en-GB" w:eastAsia="fr-FR"/>
        </w:rPr>
        <w:t xml:space="preserve"> / Through the Looking Glass</w:t>
      </w:r>
    </w:p>
    <w:p w:rsidR="00944FB7" w:rsidRPr="00944FB7" w:rsidRDefault="00944FB7" w:rsidP="00944FB7">
      <w:pPr>
        <w:spacing w:after="0"/>
        <w:rPr>
          <w:rFonts w:ascii="Arial" w:eastAsia="Times New Roman" w:hAnsi="Arial" w:cs="Arial"/>
          <w:bCs/>
          <w:color w:val="000000"/>
          <w:lang w:val="fr-FR" w:eastAsia="fr-FR"/>
        </w:rPr>
      </w:pPr>
      <w:r w:rsidRPr="00944FB7">
        <w:rPr>
          <w:rFonts w:ascii="Arial" w:eastAsia="Times New Roman" w:hAnsi="Arial" w:cs="Arial"/>
          <w:bCs/>
          <w:i/>
          <w:color w:val="000000"/>
          <w:lang w:val="fr-FR" w:eastAsia="fr-FR"/>
        </w:rPr>
        <w:t>Direction technique et gestion de la production:</w:t>
      </w:r>
      <w:r w:rsidRPr="00944FB7">
        <w:rPr>
          <w:rFonts w:ascii="Arial" w:eastAsia="Times New Roman" w:hAnsi="Arial" w:cs="Arial"/>
          <w:bCs/>
          <w:color w:val="000000"/>
          <w:lang w:val="fr-FR" w:eastAsia="fr-FR"/>
        </w:rPr>
        <w:t xml:space="preserve"> Serge Kriknoff / MB&amp;F</w:t>
      </w:r>
    </w:p>
    <w:p w:rsidR="00944FB7" w:rsidRPr="00944FB7" w:rsidRDefault="00944FB7" w:rsidP="00944FB7">
      <w:pPr>
        <w:spacing w:after="0"/>
        <w:rPr>
          <w:rFonts w:ascii="Arial" w:eastAsia="Times New Roman" w:hAnsi="Arial" w:cs="Arial"/>
          <w:bCs/>
          <w:color w:val="000000"/>
          <w:lang w:val="fr-FR" w:eastAsia="fr-FR"/>
        </w:rPr>
      </w:pPr>
      <w:r w:rsidRPr="00944FB7">
        <w:rPr>
          <w:rFonts w:ascii="Arial" w:eastAsia="Times New Roman" w:hAnsi="Arial" w:cs="Arial"/>
          <w:bCs/>
          <w:i/>
          <w:color w:val="000000"/>
          <w:lang w:val="fr-FR" w:eastAsia="fr-FR"/>
        </w:rPr>
        <w:t>Développement du mouvement:</w:t>
      </w:r>
      <w:r w:rsidRPr="00944FB7">
        <w:rPr>
          <w:rFonts w:ascii="Arial" w:eastAsia="Times New Roman" w:hAnsi="Arial" w:cs="Arial"/>
          <w:bCs/>
          <w:color w:val="000000"/>
          <w:lang w:val="fr-FR" w:eastAsia="fr-FR"/>
        </w:rPr>
        <w:t xml:space="preserve"> Simon Brette / MB&amp;F</w:t>
      </w:r>
    </w:p>
    <w:p w:rsidR="00944FB7" w:rsidRPr="00944FB7" w:rsidRDefault="00944FB7" w:rsidP="00944FB7">
      <w:pPr>
        <w:spacing w:after="0"/>
        <w:jc w:val="both"/>
        <w:rPr>
          <w:rFonts w:ascii="Arial" w:eastAsiaTheme="minorHAnsi" w:hAnsi="Arial" w:cs="Arial"/>
          <w:color w:val="000000" w:themeColor="text1"/>
        </w:rPr>
      </w:pPr>
      <w:r w:rsidRPr="00944FB7">
        <w:rPr>
          <w:rFonts w:ascii="Arial" w:eastAsiaTheme="minorHAnsi" w:hAnsi="Arial" w:cs="Arial"/>
          <w:i/>
          <w:color w:val="000000" w:themeColor="text1"/>
        </w:rPr>
        <w:t>R&amp;D:</w:t>
      </w:r>
      <w:r w:rsidRPr="00944FB7">
        <w:rPr>
          <w:rFonts w:ascii="Arial" w:eastAsiaTheme="minorHAnsi" w:hAnsi="Arial" w:cs="Arial"/>
          <w:color w:val="000000" w:themeColor="text1"/>
        </w:rPr>
        <w:t xml:space="preserve"> </w:t>
      </w:r>
      <w:r w:rsidRPr="00944FB7">
        <w:rPr>
          <w:rFonts w:ascii="Arial" w:eastAsiaTheme="minorHAnsi" w:hAnsi="Arial" w:cs="Arial"/>
        </w:rPr>
        <w:t>Simon Brette, Robin Anne, Thomas Lorenzato, Joey Miserez et Julien Peter / MB&amp;F</w:t>
      </w:r>
    </w:p>
    <w:p w:rsidR="00944FB7" w:rsidRPr="00944FB7" w:rsidRDefault="00944FB7" w:rsidP="00944FB7">
      <w:pPr>
        <w:spacing w:after="0"/>
        <w:rPr>
          <w:rFonts w:ascii="Arial" w:eastAsia="Times New Roman" w:hAnsi="Arial" w:cs="Arial"/>
          <w:bCs/>
          <w:color w:val="000000"/>
          <w:lang w:eastAsia="fr-FR"/>
        </w:rPr>
      </w:pPr>
    </w:p>
    <w:p w:rsidR="00944FB7" w:rsidRPr="00944FB7" w:rsidRDefault="00944FB7" w:rsidP="00944FB7">
      <w:pPr>
        <w:spacing w:after="0"/>
        <w:jc w:val="both"/>
        <w:rPr>
          <w:rFonts w:ascii="Arial" w:eastAsiaTheme="minorHAnsi" w:hAnsi="Arial" w:cs="Arial"/>
        </w:rPr>
      </w:pPr>
      <w:r w:rsidRPr="00944FB7">
        <w:rPr>
          <w:rFonts w:ascii="Arial" w:eastAsiaTheme="minorHAnsi" w:hAnsi="Arial" w:cs="Arial"/>
          <w:i/>
        </w:rPr>
        <w:t>Roues, pinions et axes</w:t>
      </w:r>
      <w:r w:rsidRPr="00944FB7">
        <w:rPr>
          <w:rFonts w:ascii="Arial" w:eastAsiaTheme="minorHAnsi" w:hAnsi="Arial" w:cs="Arial"/>
          <w:iCs/>
        </w:rPr>
        <w:t xml:space="preserve">: Jean-François </w:t>
      </w:r>
      <w:proofErr w:type="spellStart"/>
      <w:r w:rsidRPr="00944FB7">
        <w:rPr>
          <w:rFonts w:ascii="Arial" w:eastAsiaTheme="minorHAnsi" w:hAnsi="Arial" w:cs="Arial"/>
          <w:iCs/>
        </w:rPr>
        <w:t>Mojon</w:t>
      </w:r>
      <w:proofErr w:type="spellEnd"/>
      <w:r w:rsidRPr="00944FB7">
        <w:rPr>
          <w:rFonts w:ascii="Arial" w:eastAsiaTheme="minorHAnsi" w:hAnsi="Arial" w:cs="Arial"/>
          <w:iCs/>
        </w:rPr>
        <w:t xml:space="preserve"> / </w:t>
      </w:r>
      <w:proofErr w:type="spellStart"/>
      <w:r w:rsidRPr="00944FB7">
        <w:rPr>
          <w:rFonts w:ascii="Arial" w:eastAsiaTheme="minorHAnsi" w:hAnsi="Arial" w:cs="Arial"/>
        </w:rPr>
        <w:t>Chronode</w:t>
      </w:r>
      <w:proofErr w:type="spellEnd"/>
      <w:r w:rsidRPr="00944FB7">
        <w:rPr>
          <w:rFonts w:ascii="Arial" w:eastAsiaTheme="minorHAnsi" w:hAnsi="Arial" w:cs="Arial"/>
        </w:rPr>
        <w:t xml:space="preserve">, Paul-André Tendon / </w:t>
      </w:r>
      <w:proofErr w:type="spellStart"/>
      <w:r w:rsidRPr="00944FB7">
        <w:rPr>
          <w:rFonts w:ascii="Arial" w:eastAsiaTheme="minorHAnsi" w:hAnsi="Arial" w:cs="Arial"/>
        </w:rPr>
        <w:t>Bandi</w:t>
      </w:r>
      <w:proofErr w:type="spellEnd"/>
      <w:r w:rsidRPr="00944FB7">
        <w:rPr>
          <w:rFonts w:ascii="Arial" w:eastAsiaTheme="minorHAnsi" w:hAnsi="Arial" w:cs="Arial"/>
        </w:rPr>
        <w:t xml:space="preserve">, Daniel </w:t>
      </w:r>
      <w:proofErr w:type="spellStart"/>
      <w:r w:rsidRPr="00944FB7">
        <w:rPr>
          <w:rFonts w:ascii="Arial" w:eastAsiaTheme="minorHAnsi" w:hAnsi="Arial" w:cs="Arial"/>
        </w:rPr>
        <w:t>Gumy</w:t>
      </w:r>
      <w:proofErr w:type="spellEnd"/>
      <w:r w:rsidRPr="00944FB7">
        <w:rPr>
          <w:rFonts w:ascii="Arial" w:eastAsiaTheme="minorHAnsi" w:hAnsi="Arial" w:cs="Arial"/>
        </w:rPr>
        <w:t xml:space="preserve"> / </w:t>
      </w:r>
      <w:proofErr w:type="spellStart"/>
      <w:r w:rsidRPr="00944FB7">
        <w:rPr>
          <w:rFonts w:ascii="Arial" w:eastAsiaTheme="minorHAnsi" w:hAnsi="Arial" w:cs="Arial"/>
        </w:rPr>
        <w:t>Decobar</w:t>
      </w:r>
      <w:proofErr w:type="spellEnd"/>
      <w:r w:rsidRPr="00944FB7">
        <w:rPr>
          <w:rFonts w:ascii="Arial" w:eastAsiaTheme="minorHAnsi" w:hAnsi="Arial" w:cs="Arial"/>
        </w:rPr>
        <w:t xml:space="preserve"> </w:t>
      </w:r>
      <w:proofErr w:type="spellStart"/>
      <w:r w:rsidRPr="00944FB7">
        <w:rPr>
          <w:rFonts w:ascii="Arial" w:eastAsiaTheme="minorHAnsi" w:hAnsi="Arial" w:cs="Arial"/>
        </w:rPr>
        <w:t>Swiss</w:t>
      </w:r>
      <w:proofErr w:type="spellEnd"/>
      <w:r w:rsidRPr="00944FB7">
        <w:rPr>
          <w:rFonts w:ascii="Arial" w:eastAsiaTheme="minorHAnsi" w:hAnsi="Arial" w:cs="Arial"/>
        </w:rPr>
        <w:t xml:space="preserve">, </w:t>
      </w:r>
      <w:proofErr w:type="spellStart"/>
      <w:r w:rsidRPr="00944FB7">
        <w:rPr>
          <w:rFonts w:ascii="Arial" w:eastAsiaTheme="minorHAnsi" w:hAnsi="Arial" w:cs="Arial"/>
        </w:rPr>
        <w:t>Gimmel</w:t>
      </w:r>
      <w:proofErr w:type="spellEnd"/>
      <w:r w:rsidRPr="00944FB7">
        <w:rPr>
          <w:rFonts w:ascii="Arial" w:eastAsiaTheme="minorHAnsi" w:hAnsi="Arial" w:cs="Arial"/>
        </w:rPr>
        <w:t xml:space="preserve"> Rouages, </w:t>
      </w:r>
      <w:proofErr w:type="spellStart"/>
      <w:r w:rsidRPr="00944FB7">
        <w:rPr>
          <w:rFonts w:ascii="Arial" w:eastAsiaTheme="minorHAnsi" w:hAnsi="Arial" w:cs="Arial"/>
        </w:rPr>
        <w:t>Atokalpa</w:t>
      </w:r>
      <w:proofErr w:type="spellEnd"/>
      <w:r w:rsidRPr="00944FB7">
        <w:rPr>
          <w:rFonts w:ascii="Arial" w:eastAsiaTheme="minorHAnsi" w:hAnsi="Arial" w:cs="Arial"/>
        </w:rPr>
        <w:t xml:space="preserve"> et Le Temps Retrouvé</w:t>
      </w:r>
    </w:p>
    <w:p w:rsidR="00944FB7" w:rsidRPr="00944FB7" w:rsidRDefault="00944FB7" w:rsidP="00944FB7">
      <w:pPr>
        <w:spacing w:after="0"/>
        <w:rPr>
          <w:rFonts w:ascii="Arial" w:eastAsia="Times New Roman" w:hAnsi="Arial" w:cs="Arial"/>
          <w:lang w:val="fr-FR" w:eastAsia="fr-FR"/>
        </w:rPr>
      </w:pPr>
      <w:r w:rsidRPr="00944FB7">
        <w:rPr>
          <w:rFonts w:ascii="Arial" w:eastAsia="Times New Roman" w:hAnsi="Arial" w:cs="Arial"/>
          <w:i/>
          <w:lang w:val="fr-FR" w:eastAsia="fr-FR"/>
        </w:rPr>
        <w:t>Platines et ponts:</w:t>
      </w:r>
      <w:r w:rsidRPr="00944FB7">
        <w:rPr>
          <w:rFonts w:ascii="Arial" w:eastAsia="Times New Roman" w:hAnsi="Arial" w:cs="Arial"/>
          <w:lang w:val="fr-FR" w:eastAsia="fr-FR"/>
        </w:rPr>
        <w:t xml:space="preserve"> Benjamin </w:t>
      </w:r>
      <w:proofErr w:type="spellStart"/>
      <w:r w:rsidRPr="00944FB7">
        <w:rPr>
          <w:rFonts w:ascii="Arial" w:eastAsia="Times New Roman" w:hAnsi="Arial" w:cs="Arial"/>
          <w:lang w:val="fr-FR" w:eastAsia="fr-FR"/>
        </w:rPr>
        <w:t>Signoud</w:t>
      </w:r>
      <w:proofErr w:type="spellEnd"/>
      <w:r w:rsidRPr="00944FB7">
        <w:rPr>
          <w:rFonts w:ascii="Arial" w:eastAsia="Times New Roman" w:hAnsi="Arial" w:cs="Arial"/>
          <w:lang w:val="fr-FR" w:eastAsia="fr-FR"/>
        </w:rPr>
        <w:t xml:space="preserve"> / </w:t>
      </w:r>
      <w:proofErr w:type="spellStart"/>
      <w:r w:rsidRPr="00944FB7">
        <w:rPr>
          <w:rFonts w:ascii="Arial" w:eastAsia="Times New Roman" w:hAnsi="Arial" w:cs="Arial"/>
          <w:lang w:val="fr-FR" w:eastAsia="fr-FR"/>
        </w:rPr>
        <w:t>Amecap</w:t>
      </w:r>
      <w:proofErr w:type="spellEnd"/>
      <w:r w:rsidRPr="00944FB7">
        <w:rPr>
          <w:rFonts w:ascii="Arial" w:eastAsia="Times New Roman" w:hAnsi="Arial" w:cs="Arial"/>
          <w:lang w:val="fr-FR" w:eastAsia="fr-FR"/>
        </w:rPr>
        <w:t xml:space="preserve">, Rodrigue Baume / </w:t>
      </w:r>
      <w:proofErr w:type="spellStart"/>
      <w:r w:rsidRPr="00944FB7">
        <w:rPr>
          <w:rFonts w:ascii="Arial" w:eastAsia="Times New Roman" w:hAnsi="Arial" w:cs="Arial"/>
          <w:lang w:val="fr-FR" w:eastAsia="fr-FR"/>
        </w:rPr>
        <w:t>Horlofab</w:t>
      </w:r>
      <w:proofErr w:type="spellEnd"/>
      <w:r w:rsidRPr="00944FB7">
        <w:rPr>
          <w:rFonts w:ascii="Arial" w:eastAsia="Times New Roman" w:hAnsi="Arial" w:cs="Arial"/>
          <w:lang w:val="fr-FR" w:eastAsia="fr-FR"/>
        </w:rPr>
        <w:t xml:space="preserve"> et MB&amp;F</w:t>
      </w:r>
    </w:p>
    <w:p w:rsidR="00944FB7" w:rsidRPr="00944FB7" w:rsidRDefault="00944FB7" w:rsidP="00944FB7">
      <w:pPr>
        <w:spacing w:after="0"/>
        <w:jc w:val="both"/>
        <w:rPr>
          <w:rFonts w:ascii="Arial" w:eastAsiaTheme="minorHAnsi" w:hAnsi="Arial" w:cs="Arial"/>
          <w:color w:val="000000" w:themeColor="text1"/>
          <w:lang w:val="fr-FR"/>
        </w:rPr>
      </w:pPr>
      <w:r w:rsidRPr="00944FB7">
        <w:rPr>
          <w:rFonts w:ascii="Arial" w:eastAsiaTheme="minorHAnsi" w:hAnsi="Arial" w:cs="Arial"/>
          <w:i/>
          <w:color w:val="000000" w:themeColor="text1"/>
          <w:lang w:val="fr-FR"/>
        </w:rPr>
        <w:t>Balancier </w:t>
      </w:r>
      <w:r w:rsidRPr="00944FB7">
        <w:rPr>
          <w:rFonts w:ascii="Arial" w:eastAsiaTheme="minorHAnsi" w:hAnsi="Arial" w:cs="Arial"/>
          <w:color w:val="000000" w:themeColor="text1"/>
          <w:lang w:val="fr-FR"/>
        </w:rPr>
        <w:t xml:space="preserve">: Marc </w:t>
      </w:r>
      <w:proofErr w:type="spellStart"/>
      <w:r w:rsidRPr="00944FB7">
        <w:rPr>
          <w:rFonts w:ascii="Arial" w:eastAsiaTheme="minorHAnsi" w:hAnsi="Arial" w:cs="Arial"/>
          <w:color w:val="000000" w:themeColor="text1"/>
          <w:lang w:val="fr-FR"/>
        </w:rPr>
        <w:t>Bolis</w:t>
      </w:r>
      <w:proofErr w:type="spellEnd"/>
      <w:r w:rsidRPr="00944FB7">
        <w:rPr>
          <w:rFonts w:ascii="Arial" w:eastAsiaTheme="minorHAnsi" w:hAnsi="Arial" w:cs="Arial"/>
          <w:color w:val="000000" w:themeColor="text1"/>
          <w:lang w:val="fr-FR"/>
        </w:rPr>
        <w:t xml:space="preserve"> / 2B8 et </w:t>
      </w:r>
      <w:proofErr w:type="spellStart"/>
      <w:r w:rsidRPr="00944FB7">
        <w:rPr>
          <w:rFonts w:ascii="Arial" w:eastAsiaTheme="minorHAnsi" w:hAnsi="Arial" w:cs="Arial"/>
          <w:color w:val="000000" w:themeColor="text1"/>
          <w:lang w:val="fr-FR"/>
        </w:rPr>
        <w:t>Atokalpa</w:t>
      </w:r>
      <w:proofErr w:type="spellEnd"/>
    </w:p>
    <w:p w:rsidR="00944FB7" w:rsidRPr="00944FB7" w:rsidRDefault="00944FB7" w:rsidP="00944FB7">
      <w:pPr>
        <w:spacing w:after="0"/>
        <w:rPr>
          <w:rFonts w:ascii="Arial" w:eastAsia="Times New Roman" w:hAnsi="Arial" w:cs="Arial"/>
          <w:bCs/>
          <w:color w:val="000000" w:themeColor="text1"/>
          <w:lang w:val="fr-FR" w:eastAsia="fr-FR"/>
        </w:rPr>
      </w:pPr>
      <w:r w:rsidRPr="00944FB7">
        <w:rPr>
          <w:rFonts w:ascii="Arial" w:eastAsia="Times New Roman" w:hAnsi="Arial" w:cs="Arial"/>
          <w:i/>
          <w:color w:val="000000" w:themeColor="text1"/>
          <w:lang w:val="fr-FR" w:eastAsia="fr-FR"/>
        </w:rPr>
        <w:t>Ressort et sautoirs:</w:t>
      </w:r>
      <w:r w:rsidRPr="00944FB7">
        <w:rPr>
          <w:rFonts w:ascii="Arial" w:eastAsia="Times New Roman" w:hAnsi="Arial" w:cs="Arial"/>
          <w:color w:val="000000" w:themeColor="text1"/>
          <w:lang w:val="fr-FR" w:eastAsia="fr-FR"/>
        </w:rPr>
        <w:t xml:space="preserve"> Alain Pellet / Elefil </w:t>
      </w:r>
      <w:proofErr w:type="spellStart"/>
      <w:r w:rsidRPr="00944FB7">
        <w:rPr>
          <w:rFonts w:ascii="Arial" w:eastAsia="Times New Roman" w:hAnsi="Arial" w:cs="Arial"/>
          <w:color w:val="000000" w:themeColor="text1"/>
          <w:lang w:val="fr-FR" w:eastAsia="fr-FR"/>
        </w:rPr>
        <w:t>Swiss</w:t>
      </w:r>
      <w:proofErr w:type="spellEnd"/>
    </w:p>
    <w:p w:rsidR="00944FB7" w:rsidRPr="00944FB7" w:rsidRDefault="00944FB7" w:rsidP="00944FB7">
      <w:pPr>
        <w:spacing w:after="0"/>
        <w:rPr>
          <w:rFonts w:ascii="Arial" w:eastAsia="Times New Roman" w:hAnsi="Arial" w:cs="Arial"/>
          <w:color w:val="000000" w:themeColor="text1"/>
          <w:lang w:val="fr-FR" w:eastAsia="fr-FR"/>
        </w:rPr>
      </w:pPr>
      <w:r w:rsidRPr="00944FB7">
        <w:rPr>
          <w:rFonts w:ascii="Arial" w:eastAsia="Times New Roman" w:hAnsi="Arial" w:cs="Arial"/>
          <w:i/>
          <w:color w:val="000000" w:themeColor="text1"/>
          <w:lang w:val="fr-FR" w:eastAsia="fr-FR"/>
        </w:rPr>
        <w:t>Ressort moteur et barillet</w:t>
      </w:r>
      <w:r w:rsidRPr="00944FB7">
        <w:rPr>
          <w:rFonts w:ascii="Arial" w:eastAsia="Times New Roman" w:hAnsi="Arial" w:cs="Arial"/>
          <w:color w:val="000000" w:themeColor="text1"/>
          <w:lang w:val="fr-FR" w:eastAsia="fr-FR"/>
        </w:rPr>
        <w:t xml:space="preserve"> : Stéphane Schwab / Schwab </w:t>
      </w:r>
      <w:proofErr w:type="spellStart"/>
      <w:r w:rsidRPr="00944FB7">
        <w:rPr>
          <w:rFonts w:ascii="Arial" w:eastAsia="Times New Roman" w:hAnsi="Arial" w:cs="Arial"/>
          <w:color w:val="000000" w:themeColor="text1"/>
          <w:lang w:val="fr-FR" w:eastAsia="fr-FR"/>
        </w:rPr>
        <w:t>Feller</w:t>
      </w:r>
      <w:proofErr w:type="spellEnd"/>
      <w:r w:rsidRPr="00944FB7">
        <w:rPr>
          <w:rFonts w:ascii="Arial" w:eastAsia="Times New Roman" w:hAnsi="Arial" w:cs="Arial"/>
          <w:color w:val="000000" w:themeColor="text1"/>
          <w:lang w:val="fr-FR" w:eastAsia="fr-FR"/>
        </w:rPr>
        <w:t xml:space="preserve"> </w:t>
      </w:r>
    </w:p>
    <w:p w:rsidR="00944FB7" w:rsidRPr="00944FB7" w:rsidRDefault="00944FB7" w:rsidP="00944FB7">
      <w:pPr>
        <w:spacing w:after="0"/>
        <w:rPr>
          <w:rFonts w:ascii="Arial" w:eastAsia="Times New Roman" w:hAnsi="Arial" w:cs="Arial"/>
          <w:bCs/>
          <w:color w:val="000000" w:themeColor="text1"/>
          <w:lang w:val="fr-FR" w:eastAsia="fr-FR"/>
        </w:rPr>
      </w:pPr>
      <w:r w:rsidRPr="00944FB7">
        <w:rPr>
          <w:rFonts w:ascii="Arial" w:eastAsia="Times New Roman" w:hAnsi="Arial" w:cs="Arial"/>
          <w:bCs/>
          <w:i/>
          <w:color w:val="000000" w:themeColor="text1"/>
          <w:lang w:val="fr-FR" w:eastAsia="fr-FR"/>
        </w:rPr>
        <w:t>Gravure manuelle du mouvement:</w:t>
      </w:r>
      <w:r w:rsidRPr="00944FB7">
        <w:rPr>
          <w:rFonts w:ascii="Arial" w:eastAsia="Times New Roman" w:hAnsi="Arial" w:cs="Arial"/>
          <w:bCs/>
          <w:color w:val="000000" w:themeColor="text1"/>
          <w:lang w:val="fr-FR" w:eastAsia="fr-FR"/>
        </w:rPr>
        <w:t xml:space="preserve"> Glypto</w:t>
      </w:r>
    </w:p>
    <w:p w:rsidR="00944FB7" w:rsidRPr="00944FB7" w:rsidRDefault="00944FB7" w:rsidP="00944FB7">
      <w:pPr>
        <w:spacing w:after="0"/>
        <w:rPr>
          <w:rFonts w:ascii="Arial" w:eastAsia="Times New Roman" w:hAnsi="Arial" w:cs="Arial"/>
          <w:bCs/>
          <w:color w:val="000000" w:themeColor="text1"/>
          <w:lang w:val="fr-FR" w:eastAsia="fr-FR"/>
        </w:rPr>
      </w:pPr>
      <w:r w:rsidRPr="00944FB7">
        <w:rPr>
          <w:rFonts w:ascii="Arial" w:eastAsia="Times New Roman" w:hAnsi="Arial" w:cs="Arial"/>
          <w:bCs/>
          <w:i/>
          <w:color w:val="000000" w:themeColor="text1"/>
          <w:lang w:val="fr-FR" w:eastAsia="fr-FR"/>
        </w:rPr>
        <w:t>Décoration manuelle des composants du mouvement:</w:t>
      </w:r>
      <w:r w:rsidRPr="00944FB7">
        <w:rPr>
          <w:rFonts w:ascii="Arial" w:eastAsia="Times New Roman" w:hAnsi="Arial" w:cs="Arial"/>
          <w:bCs/>
          <w:color w:val="000000" w:themeColor="text1"/>
          <w:lang w:val="fr-FR" w:eastAsia="fr-FR"/>
        </w:rPr>
        <w:t xml:space="preserve"> Jacques-Adrien Rochat et Denis Garcia / C.-L. Rochat</w:t>
      </w:r>
    </w:p>
    <w:p w:rsidR="00944FB7" w:rsidRPr="00944FB7" w:rsidRDefault="00944FB7" w:rsidP="00944FB7">
      <w:pPr>
        <w:spacing w:after="0"/>
        <w:rPr>
          <w:rFonts w:ascii="Arial" w:eastAsia="Times New Roman" w:hAnsi="Arial" w:cs="Arial"/>
          <w:bCs/>
          <w:color w:val="000000" w:themeColor="text1"/>
          <w:lang w:val="fr-FR" w:eastAsia="fr-FR"/>
        </w:rPr>
      </w:pPr>
      <w:r w:rsidRPr="00944FB7">
        <w:rPr>
          <w:rFonts w:ascii="Arial" w:eastAsia="Times New Roman" w:hAnsi="Arial" w:cs="Arial"/>
          <w:bCs/>
          <w:i/>
          <w:color w:val="000000" w:themeColor="text1"/>
          <w:lang w:eastAsia="fr-FR"/>
        </w:rPr>
        <w:t>Décoration du boîtier</w:t>
      </w:r>
      <w:r w:rsidRPr="00944FB7">
        <w:rPr>
          <w:rFonts w:ascii="Arial" w:eastAsia="Times New Roman" w:hAnsi="Arial" w:cs="Arial"/>
          <w:bCs/>
          <w:color w:val="000000" w:themeColor="text1"/>
          <w:lang w:eastAsia="fr-FR"/>
        </w:rPr>
        <w:t xml:space="preserve"> : Sandra Lambert / </w:t>
      </w:r>
      <w:proofErr w:type="spellStart"/>
      <w:r w:rsidRPr="00944FB7">
        <w:rPr>
          <w:rFonts w:ascii="Arial" w:eastAsia="Times New Roman" w:hAnsi="Arial" w:cs="Arial"/>
          <w:bCs/>
          <w:color w:val="000000" w:themeColor="text1"/>
          <w:lang w:eastAsia="fr-FR"/>
        </w:rPr>
        <w:t>Bripoli</w:t>
      </w:r>
      <w:proofErr w:type="spellEnd"/>
    </w:p>
    <w:p w:rsidR="00944FB7" w:rsidRPr="00944FB7" w:rsidRDefault="00EF6A5B" w:rsidP="00944FB7">
      <w:pPr>
        <w:spacing w:after="0"/>
        <w:rPr>
          <w:rFonts w:ascii="Arial" w:eastAsia="Times New Roman" w:hAnsi="Arial" w:cs="Arial"/>
          <w:bCs/>
          <w:color w:val="000000"/>
          <w:lang w:eastAsia="fr-FR"/>
        </w:rPr>
      </w:pPr>
      <w:r>
        <w:rPr>
          <w:rFonts w:ascii="Arial" w:eastAsia="Times New Roman" w:hAnsi="Arial" w:cs="Arial"/>
          <w:bCs/>
          <w:i/>
          <w:iCs/>
          <w:color w:val="000000"/>
          <w:lang w:val="fr-FR" w:eastAsia="fr-FR"/>
        </w:rPr>
        <w:t>T</w:t>
      </w:r>
      <w:r w:rsidR="00944FB7" w:rsidRPr="00944FB7">
        <w:rPr>
          <w:rFonts w:ascii="Arial" w:eastAsia="Times New Roman" w:hAnsi="Arial" w:cs="Arial"/>
          <w:bCs/>
          <w:i/>
          <w:iCs/>
          <w:color w:val="000000"/>
          <w:lang w:val="fr-FR" w:eastAsia="fr-FR"/>
        </w:rPr>
        <w:t>raitement</w:t>
      </w:r>
      <w:r w:rsidR="00944FB7" w:rsidRPr="00944FB7">
        <w:rPr>
          <w:rFonts w:ascii="Arial" w:eastAsia="Times New Roman" w:hAnsi="Arial" w:cs="Arial"/>
          <w:bCs/>
          <w:color w:val="000000"/>
          <w:lang w:val="fr-FR" w:eastAsia="fr-FR"/>
        </w:rPr>
        <w:t> </w:t>
      </w:r>
      <w:r>
        <w:rPr>
          <w:rFonts w:ascii="Arial" w:eastAsia="Times New Roman" w:hAnsi="Arial" w:cs="Arial"/>
          <w:bCs/>
          <w:color w:val="000000"/>
          <w:lang w:val="fr-FR" w:eastAsia="fr-FR"/>
        </w:rPr>
        <w:t>PVD</w:t>
      </w:r>
      <w:r w:rsidR="00944FB7" w:rsidRPr="00944FB7">
        <w:rPr>
          <w:rFonts w:ascii="Arial" w:eastAsia="Times New Roman" w:hAnsi="Arial" w:cs="Arial"/>
          <w:bCs/>
          <w:color w:val="000000"/>
          <w:lang w:val="fr-FR" w:eastAsia="fr-FR"/>
        </w:rPr>
        <w:t xml:space="preserve">: </w:t>
      </w:r>
      <w:r w:rsidR="00944FB7" w:rsidRPr="00944FB7">
        <w:rPr>
          <w:rFonts w:ascii="Arial" w:eastAsia="Times New Roman" w:hAnsi="Arial" w:cs="Arial"/>
          <w:bCs/>
          <w:color w:val="000000"/>
          <w:lang w:eastAsia="fr-FR"/>
        </w:rPr>
        <w:t xml:space="preserve">Pierre-Albert Steinmann / Positive </w:t>
      </w:r>
      <w:proofErr w:type="spellStart"/>
      <w:r w:rsidR="00944FB7" w:rsidRPr="00944FB7">
        <w:rPr>
          <w:rFonts w:ascii="Arial" w:eastAsia="Times New Roman" w:hAnsi="Arial" w:cs="Arial"/>
          <w:bCs/>
          <w:color w:val="000000"/>
          <w:lang w:eastAsia="fr-FR"/>
        </w:rPr>
        <w:t>Coating</w:t>
      </w:r>
      <w:proofErr w:type="spellEnd"/>
      <w:r w:rsidR="00944FB7" w:rsidRPr="00944FB7">
        <w:rPr>
          <w:rFonts w:ascii="Arial" w:eastAsia="Times New Roman" w:hAnsi="Arial" w:cs="Arial"/>
          <w:bCs/>
          <w:color w:val="000000"/>
          <w:lang w:eastAsia="fr-FR"/>
        </w:rPr>
        <w:t xml:space="preserve"> </w:t>
      </w:r>
    </w:p>
    <w:p w:rsidR="00944FB7" w:rsidRPr="00944FB7" w:rsidRDefault="00944FB7" w:rsidP="00944FB7">
      <w:pPr>
        <w:spacing w:after="0"/>
        <w:rPr>
          <w:rFonts w:ascii="Arial" w:eastAsia="Times New Roman" w:hAnsi="Arial" w:cs="Arial"/>
          <w:iCs/>
          <w:lang w:val="fr-FR" w:eastAsia="fr-FR"/>
        </w:rPr>
      </w:pPr>
      <w:proofErr w:type="spellStart"/>
      <w:r w:rsidRPr="00944FB7">
        <w:rPr>
          <w:rFonts w:ascii="Arial" w:eastAsia="Times New Roman" w:hAnsi="Arial" w:cs="Arial"/>
          <w:i/>
          <w:iCs/>
          <w:lang w:val="fr-FR" w:eastAsia="fr-FR"/>
        </w:rPr>
        <w:t>Dégros</w:t>
      </w:r>
      <w:proofErr w:type="spellEnd"/>
      <w:r w:rsidRPr="00944FB7">
        <w:rPr>
          <w:rFonts w:ascii="Arial" w:eastAsia="Times New Roman" w:hAnsi="Arial" w:cs="Arial"/>
          <w:i/>
          <w:iCs/>
          <w:lang w:val="fr-FR" w:eastAsia="fr-FR"/>
        </w:rPr>
        <w:t xml:space="preserve"> Or COC</w:t>
      </w:r>
      <w:r w:rsidRPr="00944FB7">
        <w:rPr>
          <w:rFonts w:ascii="Arial" w:eastAsia="Times New Roman" w:hAnsi="Arial" w:cs="Arial"/>
          <w:i/>
          <w:lang w:val="fr-FR" w:eastAsia="fr-FR"/>
        </w:rPr>
        <w:t xml:space="preserve"> (certification de la chaîne de </w:t>
      </w:r>
      <w:r w:rsidR="00EF6A5B" w:rsidRPr="00944FB7">
        <w:rPr>
          <w:rFonts w:ascii="Arial" w:eastAsia="Times New Roman" w:hAnsi="Arial" w:cs="Arial"/>
          <w:i/>
          <w:lang w:val="fr-FR" w:eastAsia="fr-FR"/>
        </w:rPr>
        <w:t>traçabilité</w:t>
      </w:r>
      <w:r w:rsidRPr="00944FB7">
        <w:rPr>
          <w:rFonts w:ascii="Arial" w:eastAsia="Times New Roman" w:hAnsi="Arial" w:cs="Arial"/>
          <w:i/>
          <w:lang w:val="fr-FR" w:eastAsia="fr-FR"/>
        </w:rPr>
        <w:t>)</w:t>
      </w:r>
      <w:r w:rsidRPr="00944FB7">
        <w:rPr>
          <w:rFonts w:ascii="Arial" w:eastAsia="Times New Roman" w:hAnsi="Arial" w:cs="Arial"/>
          <w:lang w:val="fr-FR" w:eastAsia="fr-FR"/>
        </w:rPr>
        <w:t xml:space="preserve"> </w:t>
      </w:r>
      <w:r w:rsidRPr="00944FB7">
        <w:rPr>
          <w:rFonts w:ascii="Arial" w:eastAsia="Times New Roman" w:hAnsi="Arial" w:cs="Arial"/>
          <w:iCs/>
          <w:lang w:val="fr-FR" w:eastAsia="fr-FR"/>
        </w:rPr>
        <w:t xml:space="preserve">: Jean Philippe </w:t>
      </w:r>
      <w:proofErr w:type="spellStart"/>
      <w:r w:rsidRPr="00944FB7">
        <w:rPr>
          <w:rFonts w:ascii="Arial" w:eastAsia="Times New Roman" w:hAnsi="Arial" w:cs="Arial"/>
          <w:iCs/>
          <w:lang w:val="fr-FR" w:eastAsia="fr-FR"/>
        </w:rPr>
        <w:t>Chételat</w:t>
      </w:r>
      <w:proofErr w:type="spellEnd"/>
      <w:r w:rsidRPr="00944FB7">
        <w:rPr>
          <w:rFonts w:ascii="Arial" w:eastAsia="Times New Roman" w:hAnsi="Arial" w:cs="Arial"/>
          <w:iCs/>
          <w:lang w:val="fr-FR" w:eastAsia="fr-FR"/>
        </w:rPr>
        <w:t xml:space="preserve"> / Cendres et Métaux Lux</w:t>
      </w:r>
    </w:p>
    <w:p w:rsidR="00944FB7" w:rsidRPr="00944FB7" w:rsidRDefault="00944FB7" w:rsidP="00944FB7">
      <w:pPr>
        <w:spacing w:after="0"/>
        <w:rPr>
          <w:rFonts w:ascii="Arial" w:eastAsia="Times New Roman" w:hAnsi="Arial" w:cs="Arial"/>
          <w:bCs/>
          <w:i/>
          <w:color w:val="000000"/>
          <w:lang w:val="fr-FR" w:eastAsia="fr-FR"/>
        </w:rPr>
      </w:pPr>
      <w:r w:rsidRPr="00944FB7">
        <w:rPr>
          <w:rFonts w:ascii="Arial" w:eastAsia="Times New Roman" w:hAnsi="Arial" w:cs="Arial"/>
          <w:bCs/>
          <w:i/>
          <w:color w:val="000000"/>
          <w:lang w:val="fr-FR" w:eastAsia="fr-FR"/>
        </w:rPr>
        <w:t xml:space="preserve">Assemblage du mouvement: </w:t>
      </w:r>
      <w:r w:rsidRPr="00944FB7">
        <w:rPr>
          <w:rFonts w:ascii="Arial" w:eastAsia="Times New Roman" w:hAnsi="Arial" w:cs="Arial"/>
          <w:bCs/>
          <w:color w:val="000000"/>
          <w:lang w:val="fr-FR" w:eastAsia="fr-FR"/>
        </w:rPr>
        <w:t xml:space="preserve">Didier Dumas, Georges </w:t>
      </w:r>
      <w:proofErr w:type="spellStart"/>
      <w:r w:rsidRPr="00944FB7">
        <w:rPr>
          <w:rFonts w:ascii="Arial" w:eastAsia="Times New Roman" w:hAnsi="Arial" w:cs="Arial"/>
          <w:bCs/>
          <w:color w:val="000000"/>
          <w:lang w:val="fr-FR" w:eastAsia="fr-FR"/>
        </w:rPr>
        <w:t>Veisy</w:t>
      </w:r>
      <w:proofErr w:type="spellEnd"/>
      <w:r w:rsidRPr="00944FB7">
        <w:rPr>
          <w:rFonts w:ascii="Arial" w:eastAsia="Times New Roman" w:hAnsi="Arial" w:cs="Arial"/>
          <w:bCs/>
          <w:color w:val="000000"/>
          <w:lang w:val="fr-FR" w:eastAsia="fr-FR"/>
        </w:rPr>
        <w:t xml:space="preserve">, Anne </w:t>
      </w:r>
      <w:proofErr w:type="spellStart"/>
      <w:r w:rsidRPr="00944FB7">
        <w:rPr>
          <w:rFonts w:ascii="Arial" w:eastAsia="Times New Roman" w:hAnsi="Arial" w:cs="Arial"/>
          <w:bCs/>
          <w:color w:val="000000"/>
          <w:lang w:val="fr-FR" w:eastAsia="fr-FR"/>
        </w:rPr>
        <w:t>Guiter</w:t>
      </w:r>
      <w:proofErr w:type="spellEnd"/>
      <w:r w:rsidRPr="00944FB7">
        <w:rPr>
          <w:rFonts w:ascii="Arial" w:eastAsia="Times New Roman" w:hAnsi="Arial" w:cs="Arial"/>
          <w:bCs/>
          <w:color w:val="000000"/>
          <w:lang w:val="fr-FR" w:eastAsia="fr-FR"/>
        </w:rPr>
        <w:t>, Emmanuel Maitre et Henri Porteboeuf / MB&amp;F</w:t>
      </w:r>
    </w:p>
    <w:p w:rsidR="00944FB7" w:rsidRPr="00944FB7" w:rsidRDefault="00944FB7" w:rsidP="00944FB7">
      <w:pPr>
        <w:spacing w:after="0"/>
        <w:rPr>
          <w:rFonts w:ascii="Arial" w:eastAsia="Times New Roman" w:hAnsi="Arial" w:cs="Arial"/>
          <w:bCs/>
          <w:color w:val="000000"/>
          <w:lang w:val="fr-FR" w:eastAsia="fr-FR"/>
        </w:rPr>
      </w:pPr>
      <w:r w:rsidRPr="00944FB7">
        <w:rPr>
          <w:rFonts w:ascii="Arial" w:eastAsia="Times New Roman" w:hAnsi="Arial" w:cs="Arial"/>
          <w:bCs/>
          <w:i/>
          <w:color w:val="000000"/>
          <w:lang w:val="fr-FR" w:eastAsia="fr-FR"/>
        </w:rPr>
        <w:t xml:space="preserve">Usinage interne: </w:t>
      </w:r>
      <w:r w:rsidRPr="00944FB7">
        <w:rPr>
          <w:rFonts w:ascii="Arial" w:eastAsia="Times New Roman" w:hAnsi="Arial" w:cs="Arial"/>
          <w:bCs/>
          <w:color w:val="000000"/>
          <w:lang w:val="fr-FR" w:eastAsia="fr-FR"/>
        </w:rPr>
        <w:t xml:space="preserve">Alain Lemarchand et Jean-Baptiste </w:t>
      </w:r>
      <w:proofErr w:type="spellStart"/>
      <w:r w:rsidRPr="00944FB7">
        <w:rPr>
          <w:rFonts w:ascii="Arial" w:eastAsia="Times New Roman" w:hAnsi="Arial" w:cs="Arial"/>
          <w:bCs/>
          <w:color w:val="000000"/>
          <w:lang w:val="fr-FR" w:eastAsia="fr-FR"/>
        </w:rPr>
        <w:t>Prétot</w:t>
      </w:r>
      <w:proofErr w:type="spellEnd"/>
      <w:r w:rsidRPr="00944FB7">
        <w:rPr>
          <w:rFonts w:ascii="Arial" w:eastAsia="Times New Roman" w:hAnsi="Arial" w:cs="Arial"/>
          <w:bCs/>
          <w:color w:val="000000"/>
          <w:lang w:val="fr-FR" w:eastAsia="fr-FR"/>
        </w:rPr>
        <w:t xml:space="preserve"> / MB&amp;F</w:t>
      </w:r>
    </w:p>
    <w:p w:rsidR="00944FB7" w:rsidRPr="00944FB7" w:rsidRDefault="00944FB7" w:rsidP="00944FB7">
      <w:pPr>
        <w:spacing w:after="0"/>
        <w:rPr>
          <w:rFonts w:ascii="Arial" w:eastAsia="Times New Roman" w:hAnsi="Arial" w:cs="Arial"/>
          <w:bCs/>
          <w:i/>
          <w:color w:val="000000"/>
          <w:lang w:val="fr-FR" w:eastAsia="fr-FR"/>
        </w:rPr>
      </w:pPr>
      <w:r w:rsidRPr="00944FB7">
        <w:rPr>
          <w:rFonts w:ascii="Arial" w:eastAsia="Times New Roman" w:hAnsi="Arial" w:cs="Arial"/>
          <w:bCs/>
          <w:i/>
          <w:color w:val="000000"/>
          <w:lang w:val="fr-FR" w:eastAsia="fr-FR"/>
        </w:rPr>
        <w:t xml:space="preserve">Service après-vente: </w:t>
      </w:r>
      <w:r w:rsidRPr="00944FB7">
        <w:rPr>
          <w:rFonts w:ascii="Arial" w:eastAsia="Times New Roman" w:hAnsi="Arial" w:cs="Arial"/>
          <w:bCs/>
          <w:color w:val="000000"/>
          <w:lang w:val="fr-FR" w:eastAsia="fr-FR"/>
        </w:rPr>
        <w:t xml:space="preserve">Thomas </w:t>
      </w:r>
      <w:proofErr w:type="spellStart"/>
      <w:r w:rsidRPr="00944FB7">
        <w:rPr>
          <w:rFonts w:ascii="Arial" w:eastAsia="Times New Roman" w:hAnsi="Arial" w:cs="Arial"/>
          <w:bCs/>
          <w:color w:val="000000"/>
          <w:lang w:val="fr-FR" w:eastAsia="fr-FR"/>
        </w:rPr>
        <w:t>Imberti</w:t>
      </w:r>
      <w:proofErr w:type="spellEnd"/>
      <w:r w:rsidRPr="00944FB7">
        <w:rPr>
          <w:rFonts w:ascii="Arial" w:eastAsia="Times New Roman" w:hAnsi="Arial" w:cs="Arial"/>
          <w:bCs/>
          <w:color w:val="000000"/>
          <w:lang w:val="fr-FR" w:eastAsia="fr-FR"/>
        </w:rPr>
        <w:t xml:space="preserve"> / MB&amp;F</w:t>
      </w:r>
      <w:r w:rsidRPr="00944FB7">
        <w:rPr>
          <w:rFonts w:ascii="Arial" w:eastAsia="Times New Roman" w:hAnsi="Arial" w:cs="Arial"/>
          <w:bCs/>
          <w:i/>
          <w:color w:val="000000"/>
          <w:lang w:val="fr-FR" w:eastAsia="fr-FR"/>
        </w:rPr>
        <w:t xml:space="preserve"> </w:t>
      </w:r>
    </w:p>
    <w:p w:rsidR="00944FB7" w:rsidRPr="00944FB7" w:rsidRDefault="00944FB7" w:rsidP="00944FB7">
      <w:pPr>
        <w:spacing w:after="0"/>
        <w:rPr>
          <w:rFonts w:ascii="Arial" w:eastAsia="Times New Roman" w:hAnsi="Arial" w:cs="Arial"/>
          <w:bCs/>
          <w:color w:val="000000"/>
          <w:lang w:eastAsia="fr-FR"/>
        </w:rPr>
      </w:pPr>
      <w:r w:rsidRPr="00944FB7">
        <w:rPr>
          <w:rFonts w:ascii="Arial" w:eastAsia="Times New Roman" w:hAnsi="Arial" w:cs="Arial"/>
          <w:bCs/>
          <w:i/>
          <w:color w:val="000000"/>
          <w:lang w:val="fr-FR" w:eastAsia="fr-FR"/>
        </w:rPr>
        <w:t xml:space="preserve">Contrôle qualité: </w:t>
      </w:r>
      <w:r w:rsidRPr="00944FB7">
        <w:rPr>
          <w:rFonts w:ascii="Arial" w:eastAsia="Times New Roman" w:hAnsi="Arial" w:cs="Arial"/>
          <w:bCs/>
          <w:color w:val="000000"/>
          <w:lang w:val="fr-FR" w:eastAsia="fr-FR"/>
        </w:rPr>
        <w:t>Cyril Fallet / MB&amp;F</w:t>
      </w:r>
      <w:r w:rsidRPr="00944FB7">
        <w:rPr>
          <w:rFonts w:ascii="Arial" w:eastAsia="Times New Roman" w:hAnsi="Arial" w:cs="Arial"/>
          <w:bCs/>
          <w:color w:val="000000"/>
          <w:lang w:eastAsia="fr-FR"/>
        </w:rPr>
        <w:t xml:space="preserve">  </w:t>
      </w:r>
    </w:p>
    <w:p w:rsidR="00944FB7" w:rsidRPr="00944FB7" w:rsidRDefault="00944FB7" w:rsidP="00944FB7">
      <w:pPr>
        <w:spacing w:after="0"/>
        <w:rPr>
          <w:rFonts w:ascii="Arial" w:eastAsia="Times New Roman" w:hAnsi="Arial" w:cs="Arial"/>
          <w:bCs/>
          <w:i/>
          <w:color w:val="000000"/>
          <w:lang w:eastAsia="fr-FR"/>
        </w:rPr>
      </w:pPr>
    </w:p>
    <w:p w:rsidR="00944FB7" w:rsidRPr="00944FB7" w:rsidRDefault="00944FB7" w:rsidP="00944FB7">
      <w:pPr>
        <w:spacing w:after="0"/>
        <w:jc w:val="both"/>
        <w:rPr>
          <w:rFonts w:ascii="Arial" w:eastAsia="Times New Roman" w:hAnsi="Arial" w:cs="Arial"/>
          <w:bCs/>
          <w:i/>
          <w:color w:val="000000"/>
          <w:lang w:val="it-IT" w:eastAsia="fr-FR"/>
        </w:rPr>
      </w:pPr>
      <w:r w:rsidRPr="00944FB7">
        <w:rPr>
          <w:rFonts w:ascii="Arial" w:eastAsia="Times New Roman" w:hAnsi="Arial" w:cs="Arial"/>
          <w:bCs/>
          <w:i/>
          <w:color w:val="000000"/>
          <w:lang w:val="it-IT" w:eastAsia="fr-FR"/>
        </w:rPr>
        <w:t xml:space="preserve">Cadrans: </w:t>
      </w:r>
      <w:r w:rsidRPr="00944FB7">
        <w:rPr>
          <w:rFonts w:ascii="Arial" w:eastAsia="Times New Roman" w:hAnsi="Arial" w:cs="Arial"/>
          <w:lang w:val="fr-FR" w:eastAsia="fr-FR"/>
        </w:rPr>
        <w:t xml:space="preserve">Hassan </w:t>
      </w:r>
      <w:proofErr w:type="spellStart"/>
      <w:r w:rsidRPr="00944FB7">
        <w:rPr>
          <w:rFonts w:ascii="Arial" w:eastAsia="Times New Roman" w:hAnsi="Arial" w:cs="Arial"/>
          <w:lang w:val="fr-FR" w:eastAsia="fr-FR"/>
        </w:rPr>
        <w:t>Chaïba</w:t>
      </w:r>
      <w:proofErr w:type="spellEnd"/>
      <w:r w:rsidRPr="00944FB7">
        <w:rPr>
          <w:rFonts w:ascii="Arial" w:eastAsia="Times New Roman" w:hAnsi="Arial" w:cs="Arial"/>
          <w:lang w:val="fr-FR" w:eastAsia="fr-FR"/>
        </w:rPr>
        <w:t xml:space="preserve"> et Virginie Duval / Les Ateliers d’Hermès Horlogers</w:t>
      </w:r>
    </w:p>
    <w:p w:rsidR="00944FB7" w:rsidRPr="00944FB7" w:rsidRDefault="00944FB7" w:rsidP="00944FB7">
      <w:pPr>
        <w:spacing w:after="0"/>
        <w:jc w:val="both"/>
        <w:rPr>
          <w:rFonts w:ascii="Arial" w:eastAsiaTheme="minorHAnsi" w:hAnsi="Arial" w:cs="Arial"/>
          <w:i/>
          <w:lang w:val="fr-FR"/>
        </w:rPr>
      </w:pPr>
      <w:r w:rsidRPr="00944FB7">
        <w:rPr>
          <w:rFonts w:ascii="Arial" w:eastAsiaTheme="minorHAnsi" w:hAnsi="Arial" w:cs="Arial"/>
          <w:bCs/>
          <w:i/>
          <w:color w:val="000000"/>
          <w:lang w:val="it-IT"/>
        </w:rPr>
        <w:t>Aiguilles:</w:t>
      </w:r>
      <w:r w:rsidRPr="00944FB7">
        <w:rPr>
          <w:rFonts w:ascii="Arial" w:eastAsiaTheme="minorHAnsi" w:hAnsi="Arial" w:cs="Arial"/>
          <w:bCs/>
          <w:color w:val="000000"/>
          <w:lang w:val="it-IT"/>
        </w:rPr>
        <w:t xml:space="preserve"> Waeber HMS</w:t>
      </w:r>
      <w:r w:rsidRPr="00944FB7">
        <w:rPr>
          <w:rFonts w:ascii="Arial" w:eastAsiaTheme="minorHAnsi" w:hAnsi="Arial" w:cs="Arial"/>
          <w:i/>
          <w:lang w:val="fr-FR"/>
        </w:rPr>
        <w:t xml:space="preserve"> </w:t>
      </w:r>
    </w:p>
    <w:p w:rsidR="00944FB7" w:rsidRPr="00944FB7" w:rsidRDefault="00944FB7" w:rsidP="00944FB7">
      <w:pPr>
        <w:spacing w:after="0"/>
        <w:rPr>
          <w:rFonts w:ascii="Arial" w:eastAsia="Times New Roman" w:hAnsi="Arial" w:cs="Arial"/>
          <w:bCs/>
          <w:color w:val="000000"/>
          <w:lang w:val="it-IT" w:eastAsia="fr-FR"/>
        </w:rPr>
      </w:pPr>
      <w:r w:rsidRPr="00944FB7">
        <w:rPr>
          <w:rFonts w:ascii="Arial" w:eastAsia="Times New Roman" w:hAnsi="Arial" w:cs="Arial"/>
          <w:bCs/>
          <w:i/>
          <w:color w:val="000000"/>
          <w:lang w:val="it-IT" w:eastAsia="fr-FR"/>
        </w:rPr>
        <w:t>Couronnes</w:t>
      </w:r>
      <w:r w:rsidRPr="00944FB7">
        <w:rPr>
          <w:rFonts w:ascii="Arial" w:eastAsia="Times New Roman" w:hAnsi="Arial" w:cs="Arial"/>
          <w:bCs/>
          <w:color w:val="000000"/>
          <w:lang w:val="it-IT" w:eastAsia="fr-FR"/>
        </w:rPr>
        <w:t xml:space="preserve">: </w:t>
      </w:r>
      <w:proofErr w:type="spellStart"/>
      <w:r w:rsidRPr="00944FB7">
        <w:rPr>
          <w:rFonts w:ascii="Arial" w:eastAsia="Times New Roman" w:hAnsi="Arial" w:cs="Arial"/>
          <w:lang w:val="fr-FR" w:eastAsia="fr-FR"/>
        </w:rPr>
        <w:t>Boninchi</w:t>
      </w:r>
      <w:proofErr w:type="spellEnd"/>
    </w:p>
    <w:p w:rsidR="00944FB7" w:rsidRPr="00944FB7" w:rsidRDefault="00944FB7" w:rsidP="00944FB7">
      <w:pPr>
        <w:spacing w:after="0"/>
        <w:jc w:val="both"/>
        <w:rPr>
          <w:rFonts w:ascii="Arial" w:eastAsiaTheme="minorHAnsi" w:hAnsi="Arial" w:cs="Arial"/>
          <w:lang w:val="fr-FR"/>
        </w:rPr>
      </w:pPr>
      <w:r w:rsidRPr="00944FB7">
        <w:rPr>
          <w:rFonts w:ascii="Arial" w:eastAsiaTheme="minorHAnsi" w:hAnsi="Arial" w:cs="Arial"/>
          <w:i/>
          <w:lang w:val="fr-FR"/>
        </w:rPr>
        <w:t>Traitement antireflets des verres saphirs:</w:t>
      </w:r>
      <w:r w:rsidRPr="00944FB7">
        <w:rPr>
          <w:rFonts w:ascii="Arial" w:eastAsiaTheme="minorHAnsi" w:hAnsi="Arial" w:cs="Arial"/>
          <w:lang w:val="fr-FR"/>
        </w:rPr>
        <w:t xml:space="preserve"> Anthony Schwab / </w:t>
      </w:r>
      <w:proofErr w:type="spellStart"/>
      <w:r w:rsidRPr="00944FB7">
        <w:rPr>
          <w:rFonts w:ascii="Arial" w:eastAsiaTheme="minorHAnsi" w:hAnsi="Arial" w:cs="Arial"/>
          <w:lang w:val="fr-FR"/>
        </w:rPr>
        <w:t>Econorm</w:t>
      </w:r>
      <w:proofErr w:type="spellEnd"/>
    </w:p>
    <w:p w:rsidR="00944FB7" w:rsidRPr="00944FB7" w:rsidRDefault="00944FB7" w:rsidP="00944FB7">
      <w:pPr>
        <w:spacing w:after="0"/>
        <w:jc w:val="both"/>
        <w:rPr>
          <w:rFonts w:ascii="Arial" w:eastAsia="Times New Roman" w:hAnsi="Arial" w:cs="Arial"/>
          <w:bCs/>
          <w:color w:val="000000"/>
          <w:lang w:val="it-IT" w:eastAsia="fr-FR"/>
        </w:rPr>
      </w:pPr>
      <w:r w:rsidRPr="00944FB7">
        <w:rPr>
          <w:rFonts w:ascii="Arial" w:eastAsia="Times New Roman" w:hAnsi="Arial" w:cs="Arial"/>
          <w:bCs/>
          <w:i/>
          <w:color w:val="000000"/>
          <w:lang w:val="it-IT" w:eastAsia="fr-FR"/>
        </w:rPr>
        <w:t>Boucle</w:t>
      </w:r>
      <w:r w:rsidRPr="00944FB7">
        <w:rPr>
          <w:rFonts w:ascii="Arial" w:eastAsia="Times New Roman" w:hAnsi="Arial" w:cs="Arial"/>
          <w:bCs/>
          <w:color w:val="000000"/>
          <w:lang w:val="it-IT" w:eastAsia="fr-FR"/>
        </w:rPr>
        <w:t>: G&amp;F Châtelain</w:t>
      </w:r>
    </w:p>
    <w:p w:rsidR="00944FB7" w:rsidRPr="00944FB7" w:rsidRDefault="00944FB7" w:rsidP="00944FB7">
      <w:pPr>
        <w:spacing w:after="0"/>
        <w:jc w:val="both"/>
        <w:rPr>
          <w:rFonts w:ascii="Arial" w:eastAsiaTheme="minorHAnsi" w:hAnsi="Arial" w:cs="Arial"/>
          <w:lang w:val="fr-FR"/>
        </w:rPr>
      </w:pPr>
      <w:r w:rsidRPr="00944FB7">
        <w:rPr>
          <w:rFonts w:ascii="Arial" w:eastAsiaTheme="minorHAnsi" w:hAnsi="Arial" w:cs="Arial"/>
          <w:i/>
          <w:lang w:val="fr-FR"/>
        </w:rPr>
        <w:t>Bracelets:</w:t>
      </w:r>
      <w:r w:rsidRPr="00944FB7">
        <w:rPr>
          <w:rFonts w:ascii="Arial" w:eastAsiaTheme="minorHAnsi" w:hAnsi="Arial" w:cs="Arial"/>
          <w:lang w:val="fr-FR"/>
        </w:rPr>
        <w:t xml:space="preserve"> </w:t>
      </w:r>
      <w:proofErr w:type="spellStart"/>
      <w:r w:rsidRPr="00944FB7">
        <w:rPr>
          <w:rFonts w:ascii="Arial" w:eastAsiaTheme="minorHAnsi" w:hAnsi="Arial" w:cs="Arial"/>
          <w:lang w:val="fr-FR"/>
        </w:rPr>
        <w:t>Multicuirs</w:t>
      </w:r>
      <w:proofErr w:type="spellEnd"/>
    </w:p>
    <w:p w:rsidR="00944FB7" w:rsidRPr="00944FB7" w:rsidRDefault="00944FB7" w:rsidP="00944FB7">
      <w:pPr>
        <w:spacing w:after="0"/>
        <w:rPr>
          <w:rFonts w:ascii="Arial" w:eastAsia="Times New Roman" w:hAnsi="Arial" w:cs="Arial"/>
          <w:bCs/>
          <w:color w:val="000000"/>
          <w:lang w:val="it-IT" w:eastAsia="fr-FR"/>
        </w:rPr>
      </w:pPr>
      <w:r w:rsidRPr="00944FB7">
        <w:rPr>
          <w:rFonts w:ascii="Arial" w:eastAsia="Times New Roman" w:hAnsi="Arial" w:cs="Arial"/>
          <w:bCs/>
          <w:i/>
          <w:color w:val="000000"/>
          <w:lang w:val="it-IT" w:eastAsia="fr-FR"/>
        </w:rPr>
        <w:t>Ecrin:</w:t>
      </w:r>
      <w:r w:rsidRPr="00944FB7">
        <w:rPr>
          <w:rFonts w:ascii="Arial" w:eastAsia="Times New Roman" w:hAnsi="Arial" w:cs="Arial"/>
          <w:bCs/>
          <w:color w:val="000000"/>
          <w:lang w:val="it-IT" w:eastAsia="fr-FR"/>
        </w:rPr>
        <w:t xml:space="preserve"> Olivier Berthon / Soixanteetonze</w:t>
      </w:r>
    </w:p>
    <w:p w:rsidR="00944FB7" w:rsidRPr="00944FB7" w:rsidRDefault="00944FB7" w:rsidP="00944FB7">
      <w:pPr>
        <w:spacing w:after="0"/>
        <w:rPr>
          <w:rFonts w:ascii="Arial" w:eastAsia="Times New Roman" w:hAnsi="Arial" w:cs="Arial"/>
          <w:bCs/>
          <w:color w:val="000000"/>
          <w:lang w:val="it-IT" w:eastAsia="fr-FR"/>
        </w:rPr>
      </w:pPr>
      <w:r w:rsidRPr="00944FB7">
        <w:rPr>
          <w:rFonts w:ascii="Arial" w:eastAsia="Times New Roman" w:hAnsi="Arial" w:cs="Arial"/>
          <w:bCs/>
          <w:i/>
          <w:color w:val="000000"/>
          <w:lang w:val="it-IT" w:eastAsia="fr-FR"/>
        </w:rPr>
        <w:t>Logistique de production:</w:t>
      </w:r>
      <w:r w:rsidRPr="00944FB7">
        <w:rPr>
          <w:rFonts w:ascii="Arial" w:eastAsia="Times New Roman" w:hAnsi="Arial" w:cs="Arial"/>
          <w:bCs/>
          <w:color w:val="000000"/>
          <w:lang w:val="it-IT" w:eastAsia="fr-FR"/>
        </w:rPr>
        <w:t xml:space="preserve"> David Lamy, Isabel Ortega et Ashley Moussier / MB&amp;F</w:t>
      </w:r>
    </w:p>
    <w:p w:rsidR="00944FB7" w:rsidRPr="00944FB7" w:rsidRDefault="00944FB7" w:rsidP="00944FB7">
      <w:pPr>
        <w:spacing w:after="0"/>
        <w:rPr>
          <w:rFonts w:ascii="Arial" w:eastAsia="Times New Roman" w:hAnsi="Arial" w:cs="Arial"/>
          <w:bCs/>
          <w:color w:val="000000"/>
          <w:lang w:val="it-IT" w:eastAsia="fr-FR"/>
        </w:rPr>
      </w:pPr>
    </w:p>
    <w:p w:rsidR="00944FB7" w:rsidRPr="00944FB7" w:rsidRDefault="00944FB7" w:rsidP="00944FB7">
      <w:pPr>
        <w:spacing w:after="0"/>
        <w:jc w:val="both"/>
        <w:rPr>
          <w:rFonts w:ascii="Arial" w:eastAsiaTheme="minorHAnsi" w:hAnsi="Arial" w:cs="Arial"/>
          <w:lang w:val="fr-FR"/>
        </w:rPr>
      </w:pPr>
      <w:r w:rsidRPr="00944FB7">
        <w:rPr>
          <w:rFonts w:ascii="Arial" w:eastAsiaTheme="minorHAnsi" w:hAnsi="Arial" w:cs="Arial"/>
          <w:i/>
          <w:lang w:val="fr-FR"/>
        </w:rPr>
        <w:t>Marketing &amp; Communication:</w:t>
      </w:r>
      <w:r w:rsidRPr="00944FB7">
        <w:rPr>
          <w:rFonts w:ascii="Arial" w:eastAsiaTheme="minorHAnsi" w:hAnsi="Arial" w:cs="Arial"/>
          <w:lang w:val="fr-FR"/>
        </w:rPr>
        <w:t xml:space="preserve"> Charris Yadigaroglou, Virginie Toral et Arnaud Légeret / MB&amp;F</w:t>
      </w:r>
    </w:p>
    <w:p w:rsidR="00944FB7" w:rsidRPr="00944FB7" w:rsidRDefault="00944FB7" w:rsidP="00944FB7">
      <w:pPr>
        <w:spacing w:after="0"/>
        <w:jc w:val="both"/>
        <w:rPr>
          <w:rFonts w:ascii="Arial" w:eastAsiaTheme="minorHAnsi" w:hAnsi="Arial" w:cs="Arial"/>
          <w:lang w:val="fr-FR"/>
        </w:rPr>
      </w:pPr>
      <w:r w:rsidRPr="00944FB7">
        <w:rPr>
          <w:rFonts w:ascii="Arial" w:eastAsiaTheme="minorHAnsi" w:hAnsi="Arial" w:cs="Arial"/>
          <w:i/>
          <w:lang w:val="fr-FR"/>
        </w:rPr>
        <w:t>M.A.</w:t>
      </w:r>
      <w:proofErr w:type="gramStart"/>
      <w:r w:rsidRPr="00944FB7">
        <w:rPr>
          <w:rFonts w:ascii="Arial" w:eastAsiaTheme="minorHAnsi" w:hAnsi="Arial" w:cs="Arial"/>
          <w:i/>
          <w:lang w:val="fr-FR"/>
        </w:rPr>
        <w:t>D.Gallery</w:t>
      </w:r>
      <w:proofErr w:type="gramEnd"/>
      <w:r w:rsidRPr="00944FB7">
        <w:rPr>
          <w:rFonts w:ascii="Arial" w:eastAsiaTheme="minorHAnsi" w:hAnsi="Arial" w:cs="Arial"/>
          <w:i/>
          <w:lang w:val="fr-FR"/>
        </w:rPr>
        <w:t>:</w:t>
      </w:r>
      <w:r w:rsidRPr="00944FB7">
        <w:rPr>
          <w:rFonts w:ascii="Arial" w:eastAsiaTheme="minorHAnsi" w:hAnsi="Arial" w:cs="Arial"/>
          <w:lang w:val="fr-FR"/>
        </w:rPr>
        <w:t xml:space="preserve"> Hervé Estienne / MB&amp;F</w:t>
      </w:r>
    </w:p>
    <w:p w:rsidR="00944FB7" w:rsidRPr="00944FB7" w:rsidRDefault="00944FB7" w:rsidP="00944FB7">
      <w:pPr>
        <w:spacing w:after="0"/>
        <w:jc w:val="both"/>
        <w:rPr>
          <w:rFonts w:ascii="Arial" w:eastAsiaTheme="minorHAnsi" w:hAnsi="Arial" w:cs="Arial"/>
          <w:lang w:val="fr-FR"/>
        </w:rPr>
      </w:pPr>
      <w:r w:rsidRPr="00944FB7">
        <w:rPr>
          <w:rFonts w:ascii="Arial" w:eastAsiaTheme="minorHAnsi" w:hAnsi="Arial" w:cs="Arial"/>
          <w:i/>
          <w:lang w:val="fr-FR"/>
        </w:rPr>
        <w:t>Ventes:</w:t>
      </w:r>
      <w:r w:rsidRPr="00944FB7">
        <w:rPr>
          <w:rFonts w:ascii="Arial" w:eastAsiaTheme="minorHAnsi" w:hAnsi="Arial" w:cs="Arial"/>
          <w:lang w:val="fr-FR"/>
        </w:rPr>
        <w:t xml:space="preserve"> Thibault Verdonckt, Virginie Marchon, Cédric Roussel et Jean-Marc Bories / MB&amp;F</w:t>
      </w:r>
    </w:p>
    <w:p w:rsidR="00944FB7" w:rsidRPr="00944FB7" w:rsidRDefault="00944FB7" w:rsidP="00944FB7">
      <w:pPr>
        <w:spacing w:after="0"/>
        <w:jc w:val="both"/>
        <w:rPr>
          <w:rFonts w:ascii="Arial" w:eastAsiaTheme="minorHAnsi" w:hAnsi="Arial" w:cs="Arial"/>
          <w:lang w:val="fr-FR"/>
        </w:rPr>
      </w:pPr>
      <w:r w:rsidRPr="00944FB7">
        <w:rPr>
          <w:rFonts w:ascii="Arial" w:eastAsiaTheme="minorHAnsi" w:hAnsi="Arial" w:cs="Arial"/>
          <w:i/>
          <w:lang w:val="fr-FR"/>
        </w:rPr>
        <w:t>Design graphique:</w:t>
      </w:r>
      <w:r w:rsidRPr="00944FB7">
        <w:rPr>
          <w:rFonts w:ascii="Arial" w:eastAsiaTheme="minorHAnsi" w:hAnsi="Arial" w:cs="Arial"/>
          <w:lang w:val="fr-FR"/>
        </w:rPr>
        <w:t xml:space="preserve"> Sidonie Bays / MB&amp;F, Adrien Schulz et Gilles Bondallaz / Z+Z</w:t>
      </w:r>
    </w:p>
    <w:p w:rsidR="00944FB7" w:rsidRPr="00944FB7" w:rsidRDefault="00944FB7" w:rsidP="00944FB7">
      <w:pPr>
        <w:spacing w:after="0"/>
        <w:jc w:val="both"/>
        <w:rPr>
          <w:rFonts w:ascii="Arial" w:eastAsiaTheme="minorHAnsi" w:hAnsi="Arial" w:cs="Arial"/>
          <w:lang w:val="de-CH"/>
        </w:rPr>
      </w:pPr>
      <w:r w:rsidRPr="00944FB7">
        <w:rPr>
          <w:rFonts w:ascii="Arial" w:eastAsiaTheme="minorHAnsi" w:hAnsi="Arial" w:cs="Arial"/>
          <w:i/>
          <w:lang w:val="de-CH"/>
        </w:rPr>
        <w:t xml:space="preserve">Photographie </w:t>
      </w:r>
      <w:proofErr w:type="spellStart"/>
      <w:r w:rsidRPr="00944FB7">
        <w:rPr>
          <w:rFonts w:ascii="Arial" w:eastAsiaTheme="minorHAnsi" w:hAnsi="Arial" w:cs="Arial"/>
          <w:i/>
          <w:lang w:val="de-CH"/>
        </w:rPr>
        <w:t>produit</w:t>
      </w:r>
      <w:proofErr w:type="spellEnd"/>
      <w:r w:rsidRPr="00944FB7">
        <w:rPr>
          <w:rFonts w:ascii="Arial" w:eastAsiaTheme="minorHAnsi" w:hAnsi="Arial" w:cs="Arial"/>
          <w:i/>
          <w:lang w:val="de-CH"/>
        </w:rPr>
        <w:t>:</w:t>
      </w:r>
      <w:r w:rsidRPr="00944FB7">
        <w:rPr>
          <w:rFonts w:ascii="Arial" w:eastAsiaTheme="minorHAnsi" w:hAnsi="Arial" w:cs="Arial"/>
          <w:lang w:val="de-CH"/>
        </w:rPr>
        <w:t xml:space="preserve"> Maarten van der Ende</w:t>
      </w:r>
      <w:r w:rsidR="00C65656">
        <w:rPr>
          <w:rFonts w:ascii="Arial" w:eastAsiaTheme="minorHAnsi" w:hAnsi="Arial" w:cs="Arial"/>
          <w:lang w:val="de-CH"/>
        </w:rPr>
        <w:t xml:space="preserve">, Alex Teuscher et Laurent-Xavier </w:t>
      </w:r>
      <w:bookmarkStart w:id="0" w:name="_GoBack"/>
      <w:bookmarkEnd w:id="0"/>
      <w:r w:rsidR="00C65656">
        <w:rPr>
          <w:rFonts w:ascii="Arial" w:eastAsiaTheme="minorHAnsi" w:hAnsi="Arial" w:cs="Arial"/>
          <w:lang w:val="de-CH"/>
        </w:rPr>
        <w:t>Moulin</w:t>
      </w:r>
    </w:p>
    <w:p w:rsidR="00944FB7" w:rsidRPr="00F869C2" w:rsidRDefault="00944FB7" w:rsidP="00944FB7">
      <w:pPr>
        <w:spacing w:after="0"/>
        <w:jc w:val="both"/>
        <w:rPr>
          <w:rFonts w:ascii="Arial" w:eastAsiaTheme="minorHAnsi" w:hAnsi="Arial" w:cs="Arial"/>
        </w:rPr>
      </w:pPr>
      <w:r w:rsidRPr="00F869C2">
        <w:rPr>
          <w:rFonts w:ascii="Arial" w:eastAsiaTheme="minorHAnsi" w:hAnsi="Arial" w:cs="Arial"/>
          <w:i/>
        </w:rPr>
        <w:t>Photographie portraits:</w:t>
      </w:r>
      <w:r w:rsidRPr="00F869C2">
        <w:rPr>
          <w:rFonts w:ascii="Arial" w:eastAsiaTheme="minorHAnsi" w:hAnsi="Arial" w:cs="Arial"/>
        </w:rPr>
        <w:t xml:space="preserve"> Régis Golay / Federal</w:t>
      </w:r>
    </w:p>
    <w:p w:rsidR="00944FB7" w:rsidRPr="00F869C2" w:rsidRDefault="00944FB7" w:rsidP="00944FB7">
      <w:pPr>
        <w:spacing w:after="0"/>
        <w:jc w:val="both"/>
        <w:rPr>
          <w:rFonts w:ascii="Arial" w:eastAsiaTheme="minorHAnsi" w:hAnsi="Arial" w:cs="Arial"/>
        </w:rPr>
      </w:pPr>
      <w:r w:rsidRPr="00F869C2">
        <w:rPr>
          <w:rFonts w:ascii="Arial" w:eastAsiaTheme="minorHAnsi" w:hAnsi="Arial" w:cs="Arial"/>
          <w:i/>
        </w:rPr>
        <w:t>Webmasters:</w:t>
      </w:r>
      <w:r w:rsidRPr="00F869C2">
        <w:rPr>
          <w:rFonts w:ascii="Arial" w:eastAsiaTheme="minorHAnsi" w:hAnsi="Arial" w:cs="Arial"/>
        </w:rPr>
        <w:t xml:space="preserve"> Stéphane Balet / Idéative</w:t>
      </w:r>
    </w:p>
    <w:p w:rsidR="00944FB7" w:rsidRPr="00F869C2" w:rsidRDefault="00944FB7" w:rsidP="00944FB7">
      <w:pPr>
        <w:spacing w:after="0"/>
        <w:jc w:val="both"/>
        <w:rPr>
          <w:rFonts w:ascii="Arial" w:eastAsiaTheme="minorHAnsi" w:hAnsi="Arial" w:cs="Arial"/>
        </w:rPr>
      </w:pPr>
      <w:r w:rsidRPr="00F869C2">
        <w:rPr>
          <w:rFonts w:ascii="Arial" w:eastAsiaTheme="minorHAnsi" w:hAnsi="Arial" w:cs="Arial"/>
          <w:i/>
        </w:rPr>
        <w:t>Film:</w:t>
      </w:r>
      <w:r w:rsidRPr="00F869C2">
        <w:rPr>
          <w:rFonts w:ascii="Arial" w:eastAsiaTheme="minorHAnsi" w:hAnsi="Arial" w:cs="Arial"/>
        </w:rPr>
        <w:t xml:space="preserve"> Marc-André Deschoux / MAD LUX, Manouil Karapetsis et Dominik Lang / Brosky Media</w:t>
      </w:r>
    </w:p>
    <w:p w:rsidR="00944FB7" w:rsidRPr="004403E5" w:rsidRDefault="00944FB7" w:rsidP="004403E5">
      <w:pPr>
        <w:spacing w:after="0"/>
        <w:jc w:val="both"/>
        <w:rPr>
          <w:rFonts w:ascii="Arial" w:eastAsiaTheme="minorHAnsi" w:hAnsi="Arial" w:cs="Arial"/>
          <w:lang w:val="fr-FR"/>
        </w:rPr>
      </w:pPr>
      <w:r w:rsidRPr="00944FB7">
        <w:rPr>
          <w:rFonts w:ascii="Arial" w:eastAsiaTheme="minorHAnsi" w:hAnsi="Arial" w:cs="Arial"/>
          <w:i/>
          <w:lang w:val="fr-FR"/>
        </w:rPr>
        <w:t>Textes:</w:t>
      </w:r>
      <w:r w:rsidRPr="00944FB7">
        <w:rPr>
          <w:rFonts w:ascii="Arial" w:eastAsiaTheme="minorHAnsi" w:hAnsi="Arial" w:cs="Arial"/>
          <w:lang w:val="fr-FR"/>
        </w:rPr>
        <w:t xml:space="preserve"> Suzanne Wong / </w:t>
      </w:r>
      <w:proofErr w:type="spellStart"/>
      <w:r w:rsidRPr="00944FB7">
        <w:rPr>
          <w:rFonts w:ascii="Arial" w:eastAsiaTheme="minorHAnsi" w:hAnsi="Arial" w:cs="Arial"/>
          <w:lang w:val="fr-FR"/>
        </w:rPr>
        <w:t>Worldtempus</w:t>
      </w:r>
      <w:proofErr w:type="spellEnd"/>
    </w:p>
    <w:p w:rsidR="00944FB7" w:rsidRPr="00944FB7" w:rsidRDefault="00944FB7" w:rsidP="00944FB7">
      <w:pPr>
        <w:spacing w:after="0" w:line="240" w:lineRule="auto"/>
        <w:jc w:val="center"/>
        <w:rPr>
          <w:rFonts w:ascii="Arial" w:eastAsiaTheme="minorHAnsi" w:hAnsi="Arial" w:cs="Arial"/>
          <w:b/>
        </w:rPr>
      </w:pPr>
      <w:r w:rsidRPr="00944FB7">
        <w:rPr>
          <w:rFonts w:ascii="Arial" w:eastAsiaTheme="minorHAnsi" w:hAnsi="Arial" w:cs="Arial"/>
          <w:b/>
          <w:sz w:val="28"/>
          <w:szCs w:val="28"/>
        </w:rPr>
        <w:lastRenderedPageBreak/>
        <w:t>MB&amp;F – GENÈSE D’UN LABORATOIRE CONCEPTUEL</w:t>
      </w:r>
      <w:r w:rsidRPr="00944FB7">
        <w:rPr>
          <w:rFonts w:ascii="Arial" w:eastAsiaTheme="minorHAnsi" w:hAnsi="Arial" w:cs="Arial"/>
          <w:b/>
        </w:rPr>
        <w:br/>
      </w:r>
    </w:p>
    <w:p w:rsidR="00944FB7" w:rsidRPr="00944FB7" w:rsidRDefault="00944FB7" w:rsidP="00944FB7">
      <w:pPr>
        <w:spacing w:after="0" w:line="240" w:lineRule="auto"/>
        <w:jc w:val="both"/>
        <w:rPr>
          <w:rFonts w:ascii="Arial" w:eastAsiaTheme="minorHAnsi" w:hAnsi="Arial" w:cs="Arial"/>
        </w:rPr>
      </w:pPr>
      <w:r w:rsidRPr="00944FB7">
        <w:rPr>
          <w:rFonts w:ascii="Arial" w:eastAsiaTheme="minorHAnsi" w:hAnsi="Arial" w:cs="Arial"/>
        </w:rPr>
        <w:t xml:space="preserve">2019 aura marqué une 14ème année d’hyper-créativité pour MB&amp;F, le tout premier laboratoire conceptuel horloger au monde. Avec 15 calibres hors-normes pour animer les </w:t>
      </w:r>
      <w:proofErr w:type="spellStart"/>
      <w:r w:rsidRPr="00944FB7">
        <w:rPr>
          <w:rFonts w:ascii="Arial" w:eastAsiaTheme="minorHAnsi" w:hAnsi="Arial" w:cs="Arial"/>
        </w:rPr>
        <w:t>Horological</w:t>
      </w:r>
      <w:proofErr w:type="spellEnd"/>
      <w:r w:rsidRPr="00944FB7">
        <w:rPr>
          <w:rFonts w:ascii="Arial" w:eastAsiaTheme="minorHAnsi" w:hAnsi="Arial" w:cs="Arial"/>
        </w:rPr>
        <w:t xml:space="preserve"> Machines et </w:t>
      </w:r>
      <w:proofErr w:type="spellStart"/>
      <w:r w:rsidRPr="00944FB7">
        <w:rPr>
          <w:rFonts w:ascii="Arial" w:eastAsiaTheme="minorHAnsi" w:hAnsi="Arial" w:cs="Arial"/>
        </w:rPr>
        <w:t>Legacy</w:t>
      </w:r>
      <w:proofErr w:type="spellEnd"/>
      <w:r w:rsidRPr="00944FB7">
        <w:rPr>
          <w:rFonts w:ascii="Arial" w:eastAsiaTheme="minorHAnsi" w:hAnsi="Arial" w:cs="Arial"/>
        </w:rPr>
        <w:t xml:space="preserve"> Machines applaudies par la critique, MB&amp;F continue de suivre la vision créative d’art cinétique tridimensionnel de son fondateur et directeur artistique Maximilian </w:t>
      </w:r>
      <w:proofErr w:type="spellStart"/>
      <w:r w:rsidRPr="00944FB7">
        <w:rPr>
          <w:rFonts w:ascii="Arial" w:eastAsiaTheme="minorHAnsi" w:hAnsi="Arial" w:cs="Arial"/>
        </w:rPr>
        <w:t>Büsser</w:t>
      </w:r>
      <w:proofErr w:type="spellEnd"/>
      <w:r w:rsidRPr="00944FB7">
        <w:rPr>
          <w:rFonts w:ascii="Arial" w:eastAsiaTheme="minorHAnsi" w:hAnsi="Arial" w:cs="Arial"/>
        </w:rPr>
        <w:t>.</w:t>
      </w:r>
    </w:p>
    <w:p w:rsidR="00944FB7" w:rsidRPr="00944FB7" w:rsidRDefault="00944FB7" w:rsidP="00944FB7">
      <w:pPr>
        <w:spacing w:after="0" w:line="240" w:lineRule="auto"/>
        <w:jc w:val="both"/>
        <w:rPr>
          <w:rFonts w:ascii="Arial" w:eastAsiaTheme="minorHAnsi" w:hAnsi="Arial" w:cs="Arial"/>
        </w:rPr>
      </w:pPr>
    </w:p>
    <w:p w:rsidR="00944FB7" w:rsidRPr="00944FB7" w:rsidRDefault="00944FB7" w:rsidP="00944FB7">
      <w:pPr>
        <w:spacing w:after="0" w:line="240" w:lineRule="auto"/>
        <w:jc w:val="both"/>
        <w:rPr>
          <w:rFonts w:ascii="Arial" w:eastAsiaTheme="minorHAnsi" w:hAnsi="Arial" w:cs="Arial"/>
        </w:rPr>
      </w:pPr>
      <w:r w:rsidRPr="00944FB7">
        <w:rPr>
          <w:rFonts w:ascii="Arial" w:eastAsiaTheme="minorHAnsi" w:hAnsi="Arial" w:cs="Arial"/>
        </w:rPr>
        <w:t xml:space="preserve">Après 15 années de management au sein de marques prestigieuses, Maximilian </w:t>
      </w:r>
      <w:proofErr w:type="spellStart"/>
      <w:r w:rsidRPr="00944FB7">
        <w:rPr>
          <w:rFonts w:ascii="Arial" w:eastAsiaTheme="minorHAnsi" w:hAnsi="Arial" w:cs="Arial"/>
        </w:rPr>
        <w:t>Büsser</w:t>
      </w:r>
      <w:proofErr w:type="spellEnd"/>
      <w:r w:rsidRPr="00944FB7">
        <w:rPr>
          <w:rFonts w:ascii="Arial" w:eastAsiaTheme="minorHAnsi" w:hAnsi="Arial" w:cs="Arial"/>
        </w:rPr>
        <w:t xml:space="preserve"> a quitté son poste de Directeur Général chez Harry Winston pour créer MB&amp;F – Maximilian </w:t>
      </w:r>
      <w:proofErr w:type="spellStart"/>
      <w:r w:rsidRPr="00944FB7">
        <w:rPr>
          <w:rFonts w:ascii="Arial" w:eastAsiaTheme="minorHAnsi" w:hAnsi="Arial" w:cs="Arial"/>
        </w:rPr>
        <w:t>Büsser</w:t>
      </w:r>
      <w:proofErr w:type="spellEnd"/>
      <w:r w:rsidRPr="00944FB7">
        <w:rPr>
          <w:rFonts w:ascii="Arial" w:eastAsiaTheme="minorHAnsi" w:hAnsi="Arial" w:cs="Arial"/>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944FB7">
        <w:rPr>
          <w:rFonts w:ascii="Arial" w:eastAsiaTheme="minorHAnsi" w:hAnsi="Arial" w:cs="Arial"/>
        </w:rPr>
        <w:t>Büsser</w:t>
      </w:r>
      <w:proofErr w:type="spellEnd"/>
      <w:r w:rsidRPr="00944FB7">
        <w:rPr>
          <w:rFonts w:ascii="Arial" w:eastAsiaTheme="minorHAnsi" w:hAnsi="Arial" w:cs="Arial"/>
        </w:rPr>
        <w:t xml:space="preserve"> apprécie le talent et la manière de travailler.</w:t>
      </w:r>
    </w:p>
    <w:p w:rsidR="00944FB7" w:rsidRPr="00944FB7" w:rsidRDefault="00944FB7" w:rsidP="00944FB7">
      <w:pPr>
        <w:spacing w:after="0" w:line="240" w:lineRule="auto"/>
        <w:jc w:val="both"/>
        <w:rPr>
          <w:rFonts w:ascii="Arial" w:eastAsiaTheme="minorHAnsi" w:hAnsi="Arial" w:cs="Arial"/>
        </w:rPr>
      </w:pPr>
    </w:p>
    <w:p w:rsidR="00944FB7" w:rsidRPr="00944FB7" w:rsidRDefault="00944FB7" w:rsidP="00944FB7">
      <w:pPr>
        <w:spacing w:after="0" w:line="240" w:lineRule="auto"/>
        <w:jc w:val="both"/>
        <w:rPr>
          <w:rFonts w:ascii="Arial" w:eastAsiaTheme="minorHAnsi" w:hAnsi="Arial" w:cs="Arial"/>
        </w:rPr>
      </w:pPr>
      <w:r w:rsidRPr="00944FB7">
        <w:rPr>
          <w:rFonts w:ascii="Arial" w:eastAsiaTheme="minorHAnsi" w:hAnsi="Arial" w:cs="Arial"/>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 règne animal (HM7 et HM10).</w:t>
      </w:r>
    </w:p>
    <w:p w:rsidR="00944FB7" w:rsidRPr="00944FB7" w:rsidRDefault="00944FB7" w:rsidP="00944FB7">
      <w:pPr>
        <w:spacing w:after="0" w:line="240" w:lineRule="auto"/>
        <w:jc w:val="both"/>
        <w:rPr>
          <w:rFonts w:ascii="Arial" w:eastAsiaTheme="minorHAnsi" w:hAnsi="Arial" w:cs="Arial"/>
        </w:rPr>
      </w:pPr>
    </w:p>
    <w:p w:rsidR="00944FB7" w:rsidRPr="00944FB7" w:rsidRDefault="00944FB7" w:rsidP="00944FB7">
      <w:pPr>
        <w:spacing w:after="0" w:line="240" w:lineRule="auto"/>
        <w:jc w:val="both"/>
        <w:rPr>
          <w:rFonts w:ascii="Arial" w:eastAsiaTheme="minorHAnsi" w:hAnsi="Arial" w:cs="Arial"/>
        </w:rPr>
      </w:pPr>
      <w:r w:rsidRPr="00944FB7">
        <w:rPr>
          <w:rFonts w:ascii="Arial" w:eastAsiaTheme="minorHAnsi" w:hAnsi="Arial" w:cs="Arial"/>
        </w:rPr>
        <w:t xml:space="preserve">En 2011, MB&amp;F a lancé la collection des Legacy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w:t>
      </w:r>
      <w:r w:rsidR="00777EBD">
        <w:rPr>
          <w:rFonts w:ascii="Arial" w:eastAsiaTheme="minorHAnsi" w:hAnsi="Arial" w:cs="Arial"/>
        </w:rPr>
        <w:t xml:space="preserve">à l’interne. La LM </w:t>
      </w:r>
      <w:proofErr w:type="spellStart"/>
      <w:r w:rsidR="00777EBD">
        <w:rPr>
          <w:rFonts w:ascii="Arial" w:eastAsiaTheme="minorHAnsi" w:hAnsi="Arial" w:cs="Arial"/>
        </w:rPr>
        <w:t>Perpetual</w:t>
      </w:r>
      <w:proofErr w:type="spellEnd"/>
      <w:r w:rsidR="00777EBD">
        <w:rPr>
          <w:rFonts w:ascii="Arial" w:eastAsiaTheme="minorHAnsi" w:hAnsi="Arial" w:cs="Arial"/>
        </w:rPr>
        <w:t xml:space="preserve">, </w:t>
      </w:r>
      <w:r w:rsidRPr="00944FB7">
        <w:rPr>
          <w:rFonts w:ascii="Arial" w:eastAsiaTheme="minorHAnsi" w:hAnsi="Arial" w:cs="Arial"/>
        </w:rPr>
        <w:t xml:space="preserve">la LM Split </w:t>
      </w:r>
      <w:proofErr w:type="spellStart"/>
      <w:r w:rsidRPr="00944FB7">
        <w:rPr>
          <w:rFonts w:ascii="Arial" w:eastAsiaTheme="minorHAnsi" w:hAnsi="Arial" w:cs="Arial"/>
        </w:rPr>
        <w:t>Escapement</w:t>
      </w:r>
      <w:proofErr w:type="spellEnd"/>
      <w:r w:rsidRPr="00944FB7">
        <w:rPr>
          <w:rFonts w:ascii="Arial" w:eastAsiaTheme="minorHAnsi" w:hAnsi="Arial" w:cs="Arial"/>
        </w:rPr>
        <w:t xml:space="preserve"> </w:t>
      </w:r>
      <w:r w:rsidR="00777EBD">
        <w:rPr>
          <w:rFonts w:ascii="Arial" w:eastAsiaTheme="minorHAnsi" w:hAnsi="Arial" w:cs="Arial"/>
        </w:rPr>
        <w:t xml:space="preserve">et la LM Thunderdome </w:t>
      </w:r>
      <w:r w:rsidRPr="00944FB7">
        <w:rPr>
          <w:rFonts w:ascii="Arial" w:eastAsiaTheme="minorHAnsi" w:hAnsi="Arial" w:cs="Arial"/>
        </w:rPr>
        <w:t>sont ensuite venues élargir la collection. Avec la création de la LM FlyingT, la première Machine dédiée aux femmes, 2019 représente un tournant dans l’histoire de MB&amp;F.</w:t>
      </w:r>
      <w:r w:rsidR="00F03923">
        <w:rPr>
          <w:rFonts w:ascii="Arial" w:eastAsiaTheme="minorHAnsi" w:hAnsi="Arial" w:cs="Arial"/>
        </w:rPr>
        <w:t xml:space="preserve"> </w:t>
      </w:r>
      <w:r w:rsidR="00F03923" w:rsidRPr="00944FB7">
        <w:rPr>
          <w:rFonts w:ascii="Arial" w:eastAsiaTheme="minorHAnsi" w:hAnsi="Arial" w:cs="Arial"/>
        </w:rPr>
        <w:t xml:space="preserve">A ce jour, MB&amp;F alterne entre Horological Machines résolument anticonformistes et </w:t>
      </w:r>
      <w:proofErr w:type="spellStart"/>
      <w:r w:rsidR="00F03923" w:rsidRPr="00944FB7">
        <w:rPr>
          <w:rFonts w:ascii="Arial" w:eastAsiaTheme="minorHAnsi" w:hAnsi="Arial" w:cs="Arial"/>
        </w:rPr>
        <w:t>Legacy</w:t>
      </w:r>
      <w:proofErr w:type="spellEnd"/>
      <w:r w:rsidR="00F03923" w:rsidRPr="00944FB7">
        <w:rPr>
          <w:rFonts w:ascii="Arial" w:eastAsiaTheme="minorHAnsi" w:hAnsi="Arial" w:cs="Arial"/>
        </w:rPr>
        <w:t xml:space="preserve"> Machines inspirées par l’histoire.</w:t>
      </w:r>
    </w:p>
    <w:p w:rsidR="00944FB7" w:rsidRPr="00944FB7" w:rsidRDefault="00944FB7" w:rsidP="00944FB7">
      <w:pPr>
        <w:spacing w:after="0" w:line="240" w:lineRule="auto"/>
        <w:jc w:val="both"/>
        <w:rPr>
          <w:rFonts w:ascii="Arial" w:eastAsiaTheme="minorHAnsi" w:hAnsi="Arial" w:cs="Arial"/>
        </w:rPr>
      </w:pPr>
    </w:p>
    <w:p w:rsidR="00944FB7" w:rsidRPr="00944FB7" w:rsidRDefault="00944FB7" w:rsidP="00944FB7">
      <w:pPr>
        <w:spacing w:after="0" w:line="240" w:lineRule="auto"/>
        <w:jc w:val="both"/>
        <w:rPr>
          <w:rFonts w:ascii="Arial" w:eastAsiaTheme="minorHAnsi" w:hAnsi="Arial" w:cs="Arial"/>
        </w:rPr>
      </w:pPr>
      <w:r w:rsidRPr="00944FB7">
        <w:rPr>
          <w:rFonts w:ascii="Arial" w:eastAsiaTheme="minorHAnsi" w:hAnsi="Arial" w:cs="Arial"/>
        </w:rPr>
        <w:t xml:space="preserve">La lettre F représentant les Friends, il était donc naturel pour MB&amp;F de développer des collaborations avec des artistes, des horlogers, des designers et des fabricants admirés. </w:t>
      </w:r>
    </w:p>
    <w:p w:rsidR="00944FB7" w:rsidRPr="00944FB7" w:rsidRDefault="00944FB7" w:rsidP="00944FB7">
      <w:pPr>
        <w:spacing w:after="0" w:line="240" w:lineRule="auto"/>
        <w:jc w:val="both"/>
        <w:rPr>
          <w:rFonts w:ascii="Arial" w:eastAsiaTheme="minorHAnsi" w:hAnsi="Arial" w:cs="Arial"/>
        </w:rPr>
      </w:pPr>
    </w:p>
    <w:p w:rsidR="00944FB7" w:rsidRPr="00944FB7" w:rsidRDefault="00944FB7" w:rsidP="00944FB7">
      <w:pPr>
        <w:spacing w:after="0" w:line="240" w:lineRule="auto"/>
        <w:jc w:val="both"/>
        <w:rPr>
          <w:rFonts w:ascii="Arial" w:eastAsiaTheme="minorHAnsi" w:hAnsi="Arial" w:cs="Arial"/>
        </w:rPr>
      </w:pPr>
      <w:r w:rsidRPr="00944FB7">
        <w:rPr>
          <w:rFonts w:ascii="Arial" w:eastAsiaTheme="minorHAnsi" w:hAnsi="Arial" w:cs="Arial"/>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944FB7">
        <w:rPr>
          <w:rFonts w:ascii="Arial" w:eastAsiaTheme="minorHAnsi" w:hAnsi="Arial" w:cs="Arial"/>
        </w:rPr>
        <w:t>Reuge</w:t>
      </w:r>
      <w:proofErr w:type="spellEnd"/>
      <w:r w:rsidRPr="00944FB7">
        <w:rPr>
          <w:rFonts w:ascii="Arial" w:eastAsiaTheme="minorHAnsi" w:hAnsi="Arial" w:cs="Arial"/>
        </w:rPr>
        <w:t xml:space="preserve"> et </w:t>
      </w:r>
      <w:proofErr w:type="spellStart"/>
      <w:r w:rsidRPr="00944FB7">
        <w:rPr>
          <w:rFonts w:ascii="Arial" w:eastAsiaTheme="minorHAnsi" w:hAnsi="Arial" w:cs="Arial"/>
        </w:rPr>
        <w:t>Caran</w:t>
      </w:r>
      <w:proofErr w:type="spellEnd"/>
      <w:r w:rsidRPr="00944FB7">
        <w:rPr>
          <w:rFonts w:ascii="Arial" w:eastAsiaTheme="minorHAnsi" w:hAnsi="Arial" w:cs="Arial"/>
        </w:rPr>
        <w:t xml:space="preserve"> d’Ache proposent d’autres formes d’art mécanique.</w:t>
      </w:r>
    </w:p>
    <w:p w:rsidR="00944FB7" w:rsidRPr="00944FB7" w:rsidRDefault="00944FB7" w:rsidP="00944FB7">
      <w:pPr>
        <w:spacing w:after="0" w:line="240" w:lineRule="auto"/>
        <w:jc w:val="both"/>
        <w:rPr>
          <w:rFonts w:ascii="Arial" w:eastAsiaTheme="minorHAnsi" w:hAnsi="Arial" w:cs="Arial"/>
        </w:rPr>
      </w:pPr>
    </w:p>
    <w:p w:rsidR="00944FB7" w:rsidRPr="00944FB7" w:rsidRDefault="00944FB7" w:rsidP="00944FB7">
      <w:pPr>
        <w:spacing w:after="0" w:line="240" w:lineRule="auto"/>
        <w:jc w:val="both"/>
        <w:rPr>
          <w:rFonts w:ascii="Arial" w:eastAsiaTheme="minorHAnsi" w:hAnsi="Arial" w:cs="Arial"/>
        </w:rPr>
      </w:pPr>
      <w:r w:rsidRPr="00944FB7">
        <w:rPr>
          <w:rFonts w:ascii="Arial" w:eastAsiaTheme="minorHAnsi" w:hAnsi="Arial" w:cs="Arial"/>
        </w:rPr>
        <w:t xml:space="preserve">Afin de donner à ces machines une place appropriée, Maximilian </w:t>
      </w:r>
      <w:proofErr w:type="spellStart"/>
      <w:r w:rsidRPr="00944FB7">
        <w:rPr>
          <w:rFonts w:ascii="Arial" w:eastAsiaTheme="minorHAnsi" w:hAnsi="Arial" w:cs="Arial"/>
        </w:rPr>
        <w:t>Büsser</w:t>
      </w:r>
      <w:proofErr w:type="spellEnd"/>
      <w:r w:rsidRPr="00944FB7">
        <w:rPr>
          <w:rFonts w:ascii="Arial" w:eastAsiaTheme="minorHAnsi" w:hAnsi="Arial" w:cs="Arial"/>
        </w:rPr>
        <w:t xml:space="preserve"> a eu l’idée de les présenter dans une galerie d’art aux cotés de diverses formes d’art mécanique créées par d’autres artistes, plutôt que de les présenter dans une boutique traditionnelle. Cela a amené MB&amp;F à créer sa première MB&amp;F M.A.</w:t>
      </w:r>
      <w:proofErr w:type="gramStart"/>
      <w:r w:rsidRPr="00944FB7">
        <w:rPr>
          <w:rFonts w:ascii="Arial" w:eastAsiaTheme="minorHAnsi" w:hAnsi="Arial" w:cs="Arial"/>
        </w:rPr>
        <w:t>D.Gallery</w:t>
      </w:r>
      <w:proofErr w:type="gramEnd"/>
      <w:r w:rsidRPr="00944FB7">
        <w:rPr>
          <w:rFonts w:ascii="Arial" w:eastAsiaTheme="minorHAnsi" w:hAnsi="Arial" w:cs="Arial"/>
        </w:rPr>
        <w:t xml:space="preserve"> (M.A.D. signifiant </w:t>
      </w:r>
      <w:proofErr w:type="spellStart"/>
      <w:r w:rsidRPr="00944FB7">
        <w:rPr>
          <w:rFonts w:ascii="Arial" w:eastAsiaTheme="minorHAnsi" w:hAnsi="Arial" w:cs="Arial"/>
        </w:rPr>
        <w:t>Mechanical</w:t>
      </w:r>
      <w:proofErr w:type="spellEnd"/>
      <w:r w:rsidRPr="00944FB7">
        <w:rPr>
          <w:rFonts w:ascii="Arial" w:eastAsiaTheme="minorHAnsi" w:hAnsi="Arial" w:cs="Arial"/>
        </w:rPr>
        <w:t xml:space="preserve"> Art </w:t>
      </w:r>
      <w:proofErr w:type="spellStart"/>
      <w:r w:rsidRPr="00944FB7">
        <w:rPr>
          <w:rFonts w:ascii="Arial" w:eastAsiaTheme="minorHAnsi" w:hAnsi="Arial" w:cs="Arial"/>
        </w:rPr>
        <w:t>Devices</w:t>
      </w:r>
      <w:proofErr w:type="spellEnd"/>
      <w:r w:rsidRPr="00944FB7">
        <w:rPr>
          <w:rFonts w:ascii="Arial" w:eastAsiaTheme="minorHAnsi" w:hAnsi="Arial" w:cs="Arial"/>
        </w:rPr>
        <w:t xml:space="preserve">) à Genève, qui a ensuite été suivie par l’ouverture d’autres </w:t>
      </w:r>
      <w:proofErr w:type="spellStart"/>
      <w:r w:rsidRPr="00944FB7">
        <w:rPr>
          <w:rFonts w:ascii="Arial" w:eastAsiaTheme="minorHAnsi" w:hAnsi="Arial" w:cs="Arial"/>
        </w:rPr>
        <w:t>M.A.D.Galleries</w:t>
      </w:r>
      <w:proofErr w:type="spellEnd"/>
      <w:r w:rsidRPr="00944FB7">
        <w:rPr>
          <w:rFonts w:ascii="Arial" w:eastAsiaTheme="minorHAnsi" w:hAnsi="Arial" w:cs="Arial"/>
        </w:rPr>
        <w:t xml:space="preserve"> à Taipei, Dubaï et Hong Kong.</w:t>
      </w:r>
    </w:p>
    <w:p w:rsidR="00944FB7" w:rsidRPr="00944FB7" w:rsidRDefault="00944FB7" w:rsidP="00944FB7">
      <w:pPr>
        <w:spacing w:before="240" w:after="240" w:line="240" w:lineRule="auto"/>
        <w:jc w:val="both"/>
        <w:rPr>
          <w:rFonts w:ascii="Arial" w:eastAsiaTheme="minorHAnsi" w:hAnsi="Arial" w:cs="Arial"/>
        </w:rPr>
      </w:pPr>
      <w:r w:rsidRPr="00944FB7">
        <w:rPr>
          <w:rFonts w:ascii="Arial" w:eastAsiaTheme="minorHAnsi" w:hAnsi="Arial" w:cs="Arial"/>
        </w:rPr>
        <w:t xml:space="preserve">L’aventure MB&amp;F a été marquée par de prestigieuses récompenses, représentatives de la nature novatrice de la marque. MB&amp;F s’est jusqu’ici vu attribuer cinq prix par le renommé Grand Prix d'Horlogerie de Genève : en 2019, le Prix de la Complication pour Dame a été décerné à la LM FlyingT ; en 2016 la Legacy Machine Perpetual a reçu le Prix de la Montre </w:t>
      </w:r>
      <w:r w:rsidRPr="00944FB7">
        <w:rPr>
          <w:rFonts w:ascii="Arial" w:eastAsiaTheme="minorHAnsi" w:hAnsi="Arial" w:cs="Arial"/>
        </w:rPr>
        <w:lastRenderedPageBreak/>
        <w:t xml:space="preserve">Calendrier ; en 2012 la Legacy Machine N°1 a été doublement récompensée par des passionnés d’horlogerie avec le Prix du Public ainsi que par un jury professionnel avec le Prix de la Montre Homme et, en 2010, HM4 </w:t>
      </w:r>
      <w:proofErr w:type="spellStart"/>
      <w:r w:rsidRPr="00944FB7">
        <w:rPr>
          <w:rFonts w:ascii="Arial" w:eastAsiaTheme="minorHAnsi" w:hAnsi="Arial" w:cs="Arial"/>
        </w:rPr>
        <w:t>Thunderbolt</w:t>
      </w:r>
      <w:proofErr w:type="spellEnd"/>
      <w:r w:rsidRPr="00944FB7">
        <w:rPr>
          <w:rFonts w:ascii="Arial" w:eastAsiaTheme="minorHAnsi" w:hAnsi="Arial" w:cs="Arial"/>
        </w:rPr>
        <w:t xml:space="preserve"> a remporté le Prix de la montre design. Dernier point, mais pas le moindre, la HM6 </w:t>
      </w:r>
      <w:proofErr w:type="spellStart"/>
      <w:r w:rsidRPr="00944FB7">
        <w:rPr>
          <w:rFonts w:ascii="Arial" w:eastAsiaTheme="minorHAnsi" w:hAnsi="Arial" w:cs="Arial"/>
        </w:rPr>
        <w:t>Space</w:t>
      </w:r>
      <w:proofErr w:type="spellEnd"/>
      <w:r w:rsidRPr="00944FB7">
        <w:rPr>
          <w:rFonts w:ascii="Arial" w:eastAsiaTheme="minorHAnsi" w:hAnsi="Arial" w:cs="Arial"/>
        </w:rPr>
        <w:t xml:space="preserve"> Pirate a été récompensée en 2015 par un « Red Dot : Best of the Best » — prix phare de la compétition internationale des Red Dot Awards.</w:t>
      </w:r>
    </w:p>
    <w:p w:rsidR="00B6344B" w:rsidRPr="00944FB7" w:rsidRDefault="003A2A8E"/>
    <w:sectPr w:rsidR="00B6344B" w:rsidRPr="00944FB7" w:rsidSect="00944FB7">
      <w:headerReference w:type="default" r:id="rId7"/>
      <w:footerReference w:type="default" r:id="rId8"/>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8E" w:rsidRDefault="003A2A8E" w:rsidP="00944FB7">
      <w:pPr>
        <w:spacing w:after="0" w:line="240" w:lineRule="auto"/>
      </w:pPr>
      <w:r>
        <w:separator/>
      </w:r>
    </w:p>
  </w:endnote>
  <w:endnote w:type="continuationSeparator" w:id="0">
    <w:p w:rsidR="003A2A8E" w:rsidRDefault="003A2A8E" w:rsidP="0094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Light">
    <w:altName w:val="Avenir LT Std 35 Light"/>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B7" w:rsidRPr="00EF6A5B" w:rsidRDefault="00944FB7" w:rsidP="00944FB7">
    <w:pPr>
      <w:pStyle w:val="Sansinterligne"/>
      <w:rPr>
        <w:rFonts w:ascii="Arial" w:hAnsi="Arial" w:cs="Arial"/>
        <w:sz w:val="18"/>
        <w:szCs w:val="18"/>
        <w:lang w:val="fr-CH"/>
      </w:rPr>
    </w:pPr>
    <w:r w:rsidRPr="00EF6A5B">
      <w:rPr>
        <w:rFonts w:ascii="Arial" w:hAnsi="Arial" w:cs="Arial"/>
        <w:sz w:val="18"/>
        <w:szCs w:val="18"/>
        <w:lang w:val="fr-CH"/>
      </w:rPr>
      <w:t xml:space="preserve">Pour de plus amples informations, veuillez contacter: </w:t>
    </w:r>
  </w:p>
  <w:p w:rsidR="00944FB7" w:rsidRPr="00EF6A5B" w:rsidRDefault="00944FB7" w:rsidP="00944FB7">
    <w:pPr>
      <w:pStyle w:val="Sansinterligne"/>
      <w:rPr>
        <w:rFonts w:ascii="Arial" w:hAnsi="Arial" w:cs="Arial"/>
        <w:sz w:val="18"/>
        <w:szCs w:val="18"/>
        <w:lang w:val="fr-CH"/>
      </w:rPr>
    </w:pPr>
    <w:r w:rsidRPr="00EF6A5B">
      <w:rPr>
        <w:rFonts w:ascii="Arial" w:hAnsi="Arial" w:cs="Arial"/>
        <w:sz w:val="18"/>
        <w:szCs w:val="18"/>
        <w:lang w:val="fr-CH"/>
      </w:rPr>
      <w:t xml:space="preserve">Charris Yadigaroglou - </w:t>
    </w:r>
    <w:hyperlink r:id="rId1" w:history="1">
      <w:r w:rsidRPr="00EF6A5B">
        <w:rPr>
          <w:rStyle w:val="Lienhypertexte"/>
          <w:rFonts w:cs="Arial"/>
          <w:sz w:val="18"/>
          <w:szCs w:val="18"/>
          <w:lang w:val="fr-CH"/>
        </w:rPr>
        <w:t>cy@mbandf.com</w:t>
      </w:r>
    </w:hyperlink>
    <w:r w:rsidRPr="00EF6A5B">
      <w:rPr>
        <w:rFonts w:ascii="Arial" w:hAnsi="Arial" w:cs="Arial"/>
        <w:sz w:val="18"/>
        <w:szCs w:val="18"/>
        <w:lang w:val="fr-CH"/>
      </w:rPr>
      <w:t xml:space="preserve"> / Arnaud Légeret - arl@mbandf.com</w:t>
    </w:r>
  </w:p>
  <w:p w:rsidR="00944FB7" w:rsidRDefault="00944FB7" w:rsidP="00944FB7">
    <w:pPr>
      <w:pStyle w:val="Sansinterligne"/>
      <w:rPr>
        <w:rFonts w:ascii="Arial" w:hAnsi="Arial" w:cs="Arial"/>
        <w:sz w:val="18"/>
        <w:szCs w:val="18"/>
        <w:lang w:val="it-IT"/>
      </w:rPr>
    </w:pPr>
    <w:r w:rsidRPr="00C3085D">
      <w:rPr>
        <w:rFonts w:ascii="Arial" w:hAnsi="Arial" w:cs="Arial"/>
        <w:sz w:val="18"/>
        <w:szCs w:val="18"/>
        <w:lang w:val="it-IT"/>
      </w:rPr>
      <w:t xml:space="preserve">MB&amp;F SA, Rue Verdaine 11, CH-1204 Genève, </w:t>
    </w:r>
    <w:r>
      <w:rPr>
        <w:rFonts w:ascii="Arial" w:hAnsi="Arial" w:cs="Arial"/>
        <w:sz w:val="18"/>
        <w:szCs w:val="18"/>
        <w:lang w:val="it-IT"/>
      </w:rPr>
      <w:t>Suisse</w:t>
    </w:r>
  </w:p>
  <w:p w:rsidR="00944FB7" w:rsidRPr="00944FB7" w:rsidRDefault="00944FB7" w:rsidP="00944FB7">
    <w:pPr>
      <w:pStyle w:val="Sansinterligne"/>
      <w:rPr>
        <w:rFonts w:ascii="Arial" w:hAnsi="Arial" w:cs="Arial"/>
        <w:sz w:val="18"/>
        <w:szCs w:val="18"/>
      </w:rPr>
    </w:pPr>
    <w:proofErr w:type="spellStart"/>
    <w:proofErr w:type="gramStart"/>
    <w:r>
      <w:rPr>
        <w:rFonts w:ascii="Arial" w:hAnsi="Arial" w:cs="Arial"/>
        <w:sz w:val="18"/>
        <w:szCs w:val="18"/>
        <w:lang w:val="en-GB"/>
      </w:rPr>
      <w:t>Tél</w:t>
    </w:r>
    <w:proofErr w:type="spellEnd"/>
    <w:r>
      <w:rPr>
        <w:rFonts w:ascii="Arial" w:hAnsi="Arial" w:cs="Arial"/>
        <w:sz w:val="18"/>
        <w:szCs w:val="18"/>
        <w:lang w:val="en-GB"/>
      </w:rPr>
      <w:t>.:</w:t>
    </w:r>
    <w:proofErr w:type="gramEnd"/>
    <w:r>
      <w:rPr>
        <w:rFonts w:ascii="Arial" w:hAnsi="Arial" w:cs="Arial"/>
        <w:sz w:val="18"/>
        <w:szCs w:val="18"/>
        <w:lang w:val="en-GB"/>
      </w:rPr>
      <w:t xml:space="preserv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8E" w:rsidRDefault="003A2A8E" w:rsidP="00944FB7">
      <w:pPr>
        <w:spacing w:after="0" w:line="240" w:lineRule="auto"/>
      </w:pPr>
      <w:r>
        <w:separator/>
      </w:r>
    </w:p>
  </w:footnote>
  <w:footnote w:type="continuationSeparator" w:id="0">
    <w:p w:rsidR="003A2A8E" w:rsidRDefault="003A2A8E" w:rsidP="0094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B7" w:rsidRDefault="00944FB7">
    <w:pPr>
      <w:pStyle w:val="En-tte"/>
    </w:pPr>
    <w:r>
      <w:rPr>
        <w:noProof/>
        <w:lang w:eastAsia="fr-CH"/>
      </w:rPr>
      <w:drawing>
        <wp:inline distT="0" distB="0" distL="0" distR="0">
          <wp:extent cx="1536700" cy="520700"/>
          <wp:effectExtent l="0" t="0" r="6350" b="0"/>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rsidR="00944FB7" w:rsidRDefault="00944F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wsLAwszQwsTQzMDRR0lEKTi0uzszPAykwrgUAmyMKkCwAAAA="/>
  </w:docVars>
  <w:rsids>
    <w:rsidRoot w:val="001D74F6"/>
    <w:rsid w:val="00031723"/>
    <w:rsid w:val="0004493A"/>
    <w:rsid w:val="001D74F6"/>
    <w:rsid w:val="00231737"/>
    <w:rsid w:val="002D6D3A"/>
    <w:rsid w:val="003074FE"/>
    <w:rsid w:val="00383565"/>
    <w:rsid w:val="003A2A8E"/>
    <w:rsid w:val="004403E5"/>
    <w:rsid w:val="00491606"/>
    <w:rsid w:val="004E0C57"/>
    <w:rsid w:val="00507CF0"/>
    <w:rsid w:val="00536655"/>
    <w:rsid w:val="00561C64"/>
    <w:rsid w:val="00595EEE"/>
    <w:rsid w:val="0068267B"/>
    <w:rsid w:val="006845F0"/>
    <w:rsid w:val="007105B3"/>
    <w:rsid w:val="00777EBD"/>
    <w:rsid w:val="008028D1"/>
    <w:rsid w:val="00843E14"/>
    <w:rsid w:val="008D55B5"/>
    <w:rsid w:val="00922B13"/>
    <w:rsid w:val="00944FB7"/>
    <w:rsid w:val="009646C3"/>
    <w:rsid w:val="009D0493"/>
    <w:rsid w:val="00A001B7"/>
    <w:rsid w:val="00A2487A"/>
    <w:rsid w:val="00A378BE"/>
    <w:rsid w:val="00A46CC0"/>
    <w:rsid w:val="00AB013C"/>
    <w:rsid w:val="00B60544"/>
    <w:rsid w:val="00C65656"/>
    <w:rsid w:val="00C83E23"/>
    <w:rsid w:val="00C91299"/>
    <w:rsid w:val="00CB627A"/>
    <w:rsid w:val="00D21D69"/>
    <w:rsid w:val="00D61096"/>
    <w:rsid w:val="00D829D0"/>
    <w:rsid w:val="00DA705A"/>
    <w:rsid w:val="00DC1902"/>
    <w:rsid w:val="00EF6A5B"/>
    <w:rsid w:val="00F03923"/>
    <w:rsid w:val="00F34287"/>
    <w:rsid w:val="00F869C2"/>
    <w:rsid w:val="00F979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8BCD"/>
  <w15:chartTrackingRefBased/>
  <w15:docId w15:val="{BBAFAEA4-BA43-46AC-B7AE-4CB7EF54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F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48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487A"/>
    <w:rPr>
      <w:rFonts w:ascii="Segoe UI" w:eastAsia="Calibri" w:hAnsi="Segoe UI" w:cs="Segoe UI"/>
      <w:sz w:val="18"/>
      <w:szCs w:val="18"/>
    </w:rPr>
  </w:style>
  <w:style w:type="paragraph" w:styleId="Sansinterligne">
    <w:name w:val="No Spacing"/>
    <w:uiPriority w:val="99"/>
    <w:qFormat/>
    <w:rsid w:val="00D61096"/>
    <w:pPr>
      <w:spacing w:after="0" w:line="240" w:lineRule="auto"/>
    </w:pPr>
    <w:rPr>
      <w:rFonts w:ascii="Avenir Light" w:hAnsi="Avenir Light"/>
      <w:sz w:val="24"/>
      <w:szCs w:val="24"/>
      <w:lang w:val="en-US"/>
    </w:rPr>
  </w:style>
  <w:style w:type="paragraph" w:styleId="En-tte">
    <w:name w:val="header"/>
    <w:basedOn w:val="Normal"/>
    <w:link w:val="En-tteCar"/>
    <w:uiPriority w:val="99"/>
    <w:unhideWhenUsed/>
    <w:rsid w:val="00944FB7"/>
    <w:pPr>
      <w:tabs>
        <w:tab w:val="center" w:pos="4536"/>
        <w:tab w:val="right" w:pos="9072"/>
      </w:tabs>
      <w:spacing w:after="0" w:line="240" w:lineRule="auto"/>
    </w:pPr>
  </w:style>
  <w:style w:type="character" w:customStyle="1" w:styleId="En-tteCar">
    <w:name w:val="En-tête Car"/>
    <w:basedOn w:val="Policepardfaut"/>
    <w:link w:val="En-tte"/>
    <w:uiPriority w:val="99"/>
    <w:rsid w:val="00944FB7"/>
    <w:rPr>
      <w:rFonts w:ascii="Calibri" w:eastAsia="Calibri" w:hAnsi="Calibri" w:cs="Times New Roman"/>
    </w:rPr>
  </w:style>
  <w:style w:type="paragraph" w:styleId="Pieddepage">
    <w:name w:val="footer"/>
    <w:basedOn w:val="Normal"/>
    <w:link w:val="PieddepageCar"/>
    <w:uiPriority w:val="99"/>
    <w:unhideWhenUsed/>
    <w:rsid w:val="00944F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FB7"/>
    <w:rPr>
      <w:rFonts w:ascii="Calibri" w:eastAsia="Calibri" w:hAnsi="Calibri" w:cs="Times New Roman"/>
    </w:rPr>
  </w:style>
  <w:style w:type="character" w:styleId="Lienhypertexte">
    <w:name w:val="Hyperlink"/>
    <w:basedOn w:val="Policepardfaut"/>
    <w:uiPriority w:val="99"/>
    <w:unhideWhenUsed/>
    <w:rsid w:val="00944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27517">
      <w:bodyDiv w:val="1"/>
      <w:marLeft w:val="0"/>
      <w:marRight w:val="0"/>
      <w:marTop w:val="0"/>
      <w:marBottom w:val="0"/>
      <w:divBdr>
        <w:top w:val="none" w:sz="0" w:space="0" w:color="auto"/>
        <w:left w:val="none" w:sz="0" w:space="0" w:color="auto"/>
        <w:bottom w:val="none" w:sz="0" w:space="0" w:color="auto"/>
        <w:right w:val="none" w:sz="0" w:space="0" w:color="auto"/>
      </w:divBdr>
    </w:div>
    <w:div w:id="16142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2836-F7AE-43F7-A0BA-B4361FF5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3189</Words>
  <Characters>17540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Reix</dc:creator>
  <cp:keywords/>
  <dc:description/>
  <cp:lastModifiedBy>Camille Reix</cp:lastModifiedBy>
  <cp:revision>9</cp:revision>
  <dcterms:created xsi:type="dcterms:W3CDTF">2021-02-26T09:01:00Z</dcterms:created>
  <dcterms:modified xsi:type="dcterms:W3CDTF">2021-03-23T12:57:00Z</dcterms:modified>
</cp:coreProperties>
</file>