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70" w:rsidRPr="00060A58" w:rsidRDefault="006E5770" w:rsidP="00060A58">
      <w:pPr>
        <w:pStyle w:val="Sansinterligne"/>
        <w:jc w:val="center"/>
        <w:rPr>
          <w:rFonts w:ascii="Arial" w:hAnsi="Arial" w:cs="Arial"/>
          <w:b/>
          <w:sz w:val="28"/>
          <w:szCs w:val="28"/>
          <w:lang w:val="en-US"/>
        </w:rPr>
      </w:pPr>
      <w:r w:rsidRPr="00060A58">
        <w:rPr>
          <w:rFonts w:ascii="Arial" w:hAnsi="Arial" w:cs="Arial"/>
          <w:b/>
          <w:sz w:val="28"/>
          <w:szCs w:val="28"/>
          <w:lang w:val="en-US"/>
        </w:rPr>
        <w:t>HMX Black Badger</w:t>
      </w:r>
    </w:p>
    <w:p w:rsidR="006E5770" w:rsidRPr="00060A58" w:rsidRDefault="006E5770" w:rsidP="00060A58">
      <w:pPr>
        <w:pStyle w:val="Sansinterligne"/>
        <w:jc w:val="center"/>
        <w:rPr>
          <w:rFonts w:ascii="Arial" w:hAnsi="Arial" w:cs="Arial"/>
          <w:b/>
          <w:sz w:val="28"/>
          <w:szCs w:val="28"/>
          <w:lang w:val="en-US"/>
        </w:rPr>
      </w:pPr>
      <w:proofErr w:type="gramStart"/>
      <w:r w:rsidRPr="00060A58">
        <w:rPr>
          <w:rFonts w:ascii="Arial" w:hAnsi="Arial" w:cs="Arial"/>
          <w:b/>
          <w:sz w:val="28"/>
          <w:szCs w:val="28"/>
          <w:lang w:val="en-US"/>
        </w:rPr>
        <w:t>e</w:t>
      </w:r>
      <w:proofErr w:type="gramEnd"/>
      <w:r w:rsidRPr="00060A58">
        <w:rPr>
          <w:rFonts w:ascii="Arial" w:hAnsi="Arial" w:cs="Arial"/>
          <w:b/>
          <w:sz w:val="28"/>
          <w:szCs w:val="28"/>
          <w:lang w:val="en-US"/>
        </w:rPr>
        <w:t xml:space="preserve"> Starfleet Machine Black Badger</w:t>
      </w:r>
    </w:p>
    <w:p w:rsidR="007F4F79" w:rsidRPr="00060A58" w:rsidRDefault="007F4F79" w:rsidP="00060A58">
      <w:pPr>
        <w:pStyle w:val="Sansinterligne"/>
        <w:jc w:val="center"/>
        <w:rPr>
          <w:rFonts w:ascii="Arial" w:hAnsi="Arial" w:cs="Arial"/>
          <w:i/>
          <w:sz w:val="28"/>
          <w:szCs w:val="28"/>
          <w:lang w:val="en-US"/>
        </w:rPr>
      </w:pPr>
    </w:p>
    <w:p w:rsidR="006E5770" w:rsidRDefault="006E5770" w:rsidP="00060A58">
      <w:pPr>
        <w:pStyle w:val="Sansinterligne"/>
        <w:jc w:val="center"/>
        <w:rPr>
          <w:rFonts w:ascii="Arial" w:hAnsi="Arial" w:cs="Arial"/>
          <w:i/>
          <w:sz w:val="28"/>
          <w:szCs w:val="28"/>
        </w:rPr>
      </w:pPr>
      <w:r w:rsidRPr="00060A58">
        <w:rPr>
          <w:rFonts w:ascii="Arial" w:hAnsi="Arial" w:cs="Arial"/>
          <w:i/>
          <w:sz w:val="28"/>
          <w:szCs w:val="28"/>
        </w:rPr>
        <w:t>La "Performance Art" illuminata dalla rabbia covata</w:t>
      </w:r>
    </w:p>
    <w:p w:rsidR="00060A58" w:rsidRPr="00060A58" w:rsidRDefault="00060A58" w:rsidP="00060A58">
      <w:pPr>
        <w:pStyle w:val="Sansinterligne"/>
        <w:jc w:val="center"/>
        <w:rPr>
          <w:rFonts w:ascii="Arial" w:hAnsi="Arial" w:cs="Arial"/>
          <w:i/>
          <w:sz w:val="28"/>
          <w:szCs w:val="28"/>
        </w:rPr>
      </w:pPr>
    </w:p>
    <w:p w:rsidR="00CB26FD" w:rsidRPr="00060A58" w:rsidRDefault="00CB26FD"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La creatività origina da una moltitudine di fattori, ma per James Thompson, fondatore di Black Badger, la fonte della creatività è la rabbia: il fuoco della ribel</w:t>
      </w:r>
      <w:r w:rsidR="00023249" w:rsidRPr="00060A58">
        <w:rPr>
          <w:rFonts w:ascii="Arial" w:hAnsi="Arial" w:cs="Arial"/>
        </w:rPr>
        <w:t>lione si accende in lui quando s</w:t>
      </w:r>
      <w:r w:rsidRPr="00060A58">
        <w:rPr>
          <w:rFonts w:ascii="Arial" w:hAnsi="Arial" w:cs="Arial"/>
        </w:rPr>
        <w:t>i sente respinto, da studente, da quella che percepisce come un'ingiusta decisione amministrativa. Come MB&amp;F, Thompson è un outsider che fa tutto il possibile per opporsi al sistema.</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E che combatte la sua lotta creativa con la più improbabile delle armi: il materiale luminescente. Thompson forgia oggetti tridimensionali traendoli dalla luce allo stato solido!</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i/>
        </w:rPr>
      </w:pPr>
      <w:r w:rsidRPr="00060A58">
        <w:rPr>
          <w:rFonts w:ascii="Arial" w:hAnsi="Arial" w:cs="Arial"/>
        </w:rPr>
        <w:t xml:space="preserve">Oltre dieci anni dopo un'ingiustizia percepita, la rabbia di Thompson continua a covare nella forma di una vivida luminescenza. Come racconta egli stesso, </w:t>
      </w:r>
      <w:r w:rsidRPr="00060A58">
        <w:rPr>
          <w:rFonts w:ascii="Arial" w:hAnsi="Arial" w:cs="Arial"/>
          <w:i/>
        </w:rPr>
        <w:t>"Non è che io abbia provato senza riuscire, mi sono sentito spazzato via come le briciole da una tavola. Sono passati dodici anni e sono ancora arrabbiato per questo!"</w:t>
      </w:r>
    </w:p>
    <w:p w:rsidR="006E5770" w:rsidRPr="00060A58" w:rsidRDefault="006E5770" w:rsidP="00060A58">
      <w:pPr>
        <w:pStyle w:val="Sansinterligne"/>
        <w:jc w:val="both"/>
        <w:rPr>
          <w:rFonts w:ascii="Arial" w:hAnsi="Arial" w:cs="Arial"/>
        </w:rPr>
      </w:pPr>
    </w:p>
    <w:p w:rsidR="00CB26FD" w:rsidRPr="00060A58" w:rsidRDefault="00CB26FD" w:rsidP="00060A58">
      <w:pPr>
        <w:pStyle w:val="Sansinterligne"/>
        <w:jc w:val="both"/>
        <w:rPr>
          <w:rFonts w:ascii="Arial" w:hAnsi="Arial" w:cs="Arial"/>
        </w:rPr>
      </w:pPr>
      <w:r w:rsidRPr="00060A58">
        <w:rPr>
          <w:rFonts w:ascii="Arial" w:hAnsi="Arial" w:cs="Arial"/>
        </w:rPr>
        <w:t xml:space="preserve">Per la collezione Performance Art, </w:t>
      </w:r>
      <w:r w:rsidR="0072603B" w:rsidRPr="00060A58">
        <w:rPr>
          <w:rFonts w:ascii="Arial" w:hAnsi="Arial" w:cs="Arial"/>
        </w:rPr>
        <w:t>l'artista</w:t>
      </w:r>
      <w:r w:rsidRPr="00060A58">
        <w:rPr>
          <w:rFonts w:ascii="Arial" w:hAnsi="Arial" w:cs="Arial"/>
        </w:rPr>
        <w:t xml:space="preserve"> reinterpreta due delle MB&amp;F Machine: </w:t>
      </w:r>
      <w:r w:rsidR="00B35F7B" w:rsidRPr="00060A58">
        <w:rPr>
          <w:rFonts w:ascii="Arial" w:hAnsi="Arial" w:cs="Arial"/>
        </w:rPr>
        <w:t xml:space="preserve">la </w:t>
      </w:r>
      <w:r w:rsidRPr="00060A58">
        <w:rPr>
          <w:rFonts w:ascii="Arial" w:hAnsi="Arial" w:cs="Arial"/>
        </w:rPr>
        <w:t>HMX, lanciata nel 2015 per il 10° anniversario di MB&amp;F, e</w:t>
      </w:r>
      <w:r w:rsidR="00B35F7B" w:rsidRPr="00060A58">
        <w:rPr>
          <w:rFonts w:ascii="Arial" w:hAnsi="Arial" w:cs="Arial"/>
        </w:rPr>
        <w:t xml:space="preserve"> la</w:t>
      </w:r>
      <w:r w:rsidRPr="00060A58">
        <w:rPr>
          <w:rFonts w:ascii="Arial" w:hAnsi="Arial" w:cs="Arial"/>
        </w:rPr>
        <w:t xml:space="preserve"> Starfleet Machine, primo orologio da tavolo di MB&amp;F, creato da L'Epée 1839.</w:t>
      </w:r>
    </w:p>
    <w:p w:rsidR="00CB26FD" w:rsidRPr="00060A58" w:rsidRDefault="00CB26FD"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Per la </w:t>
      </w:r>
      <w:r w:rsidRPr="00060A58">
        <w:rPr>
          <w:rFonts w:ascii="Arial" w:hAnsi="Arial" w:cs="Arial"/>
          <w:b/>
        </w:rPr>
        <w:t>HMX Black Badger</w:t>
      </w:r>
      <w:r w:rsidRPr="00060A58">
        <w:rPr>
          <w:rFonts w:ascii="Arial" w:hAnsi="Arial" w:cs="Arial"/>
        </w:rPr>
        <w:t>, Thompson ha ridisegnato il "cappello bilanciere" del movimento dell'HMX, visibile sotto il coperchio in vetro zaffiro da supercar, ottenendolo da blocchi massicci del suo particolare materiale luminescente ad alta efficienza e dai colori vivaci.</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Sebbene i suoi colori </w:t>
      </w:r>
      <w:r w:rsidR="009B7B8E">
        <w:rPr>
          <w:rFonts w:ascii="Arial" w:hAnsi="Arial" w:cs="Arial"/>
        </w:rPr>
        <w:t>–</w:t>
      </w:r>
      <w:r w:rsidRPr="00060A58">
        <w:rPr>
          <w:rFonts w:ascii="Arial" w:hAnsi="Arial" w:cs="Arial"/>
        </w:rPr>
        <w:t xml:space="preserve"> </w:t>
      </w:r>
      <w:r w:rsidR="009B7B8E">
        <w:rPr>
          <w:rFonts w:ascii="Arial" w:hAnsi="Arial" w:cs="Arial"/>
        </w:rPr>
        <w:t>Radar Green</w:t>
      </w:r>
      <w:r w:rsidRPr="00060A58">
        <w:rPr>
          <w:rFonts w:ascii="Arial" w:hAnsi="Arial" w:cs="Arial"/>
        </w:rPr>
        <w:t xml:space="preserve">, </w:t>
      </w:r>
      <w:r w:rsidR="009B7B8E">
        <w:rPr>
          <w:rFonts w:ascii="Arial" w:hAnsi="Arial" w:cs="Arial"/>
        </w:rPr>
        <w:t>Phantom Blue</w:t>
      </w:r>
      <w:r w:rsidRPr="00060A58">
        <w:rPr>
          <w:rFonts w:ascii="Arial" w:hAnsi="Arial" w:cs="Arial"/>
        </w:rPr>
        <w:t xml:space="preserve"> e </w:t>
      </w:r>
      <w:r w:rsidR="009B7B8E">
        <w:rPr>
          <w:rFonts w:ascii="Arial" w:hAnsi="Arial" w:cs="Arial"/>
        </w:rPr>
        <w:t>Purple Reign</w:t>
      </w:r>
      <w:r w:rsidRPr="00060A58">
        <w:rPr>
          <w:rFonts w:ascii="Arial" w:hAnsi="Arial" w:cs="Arial"/>
        </w:rPr>
        <w:t xml:space="preserve"> - attirino lo sguardo di giorno, è quando cala la sera che danno veramente il meglio di sé. La durevole luminescenza emessa da questo materiale a elevata efficienza irradia il vano del movimento dell'HMX im</w:t>
      </w:r>
      <w:bookmarkStart w:id="0" w:name="_GoBack"/>
      <w:bookmarkEnd w:id="0"/>
      <w:r w:rsidRPr="00060A58">
        <w:rPr>
          <w:rFonts w:ascii="Arial" w:hAnsi="Arial" w:cs="Arial"/>
        </w:rPr>
        <w:t>mergendolo in un etereo bagno di luce.</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L'HMX presenta ore saltanti bidirezionali e minuti a scorrimento. La luce che filtra attraverso il coperchio trasparente del movimento illumina la parte superiore dell'HMX di giorno, mentre di notte il materiale altamente luminescente fornisce la sua vivace retroilluminazione alla visualizzazione dell'ora.</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Per la </w:t>
      </w:r>
      <w:r w:rsidRPr="00060A58">
        <w:rPr>
          <w:rFonts w:ascii="Arial" w:hAnsi="Arial" w:cs="Arial"/>
          <w:b/>
        </w:rPr>
        <w:t>Starfleet Machine Black Badger</w:t>
      </w:r>
      <w:r w:rsidRPr="00060A58">
        <w:rPr>
          <w:rFonts w:ascii="Arial" w:hAnsi="Arial" w:cs="Arial"/>
        </w:rPr>
        <w:t>, Thompson ha aggiunto il suo esclusivo materiale lumin</w:t>
      </w:r>
      <w:r w:rsidR="00D00AC7" w:rsidRPr="00060A58">
        <w:rPr>
          <w:rFonts w:ascii="Arial" w:hAnsi="Arial" w:cs="Arial"/>
        </w:rPr>
        <w:t>oso</w:t>
      </w:r>
      <w:r w:rsidRPr="00060A58">
        <w:rPr>
          <w:rFonts w:ascii="Arial" w:hAnsi="Arial" w:cs="Arial"/>
        </w:rPr>
        <w:t xml:space="preserve"> sotto un anello </w:t>
      </w:r>
      <w:r w:rsidR="00590204">
        <w:rPr>
          <w:rFonts w:ascii="Arial" w:hAnsi="Arial" w:cs="Arial"/>
        </w:rPr>
        <w:t>esterno</w:t>
      </w:r>
      <w:r w:rsidRPr="00060A58">
        <w:rPr>
          <w:rFonts w:ascii="Arial" w:hAnsi="Arial" w:cs="Arial"/>
        </w:rPr>
        <w:t xml:space="preserve"> che circonda il movimento della creazione, proseguendo </w:t>
      </w:r>
      <w:r w:rsidR="00590204" w:rsidRPr="00060A58">
        <w:rPr>
          <w:rFonts w:ascii="Arial" w:hAnsi="Arial" w:cs="Arial"/>
        </w:rPr>
        <w:t>sull'interno</w:t>
      </w:r>
      <w:r w:rsidR="00590204">
        <w:rPr>
          <w:rFonts w:ascii="Arial" w:hAnsi="Arial" w:cs="Arial"/>
        </w:rPr>
        <w:t xml:space="preserve"> </w:t>
      </w:r>
      <w:r w:rsidRPr="00060A58">
        <w:rPr>
          <w:rFonts w:ascii="Arial" w:hAnsi="Arial" w:cs="Arial"/>
        </w:rPr>
        <w:t>dei piedi di atterraggio dell'astronave, per arrivare poi alle cupole di indicazione e alle lancette. Il tocco di Black Badger assicura alla Starfleet Machine un aspetto accattivante tanto la notte quanto di giorno.</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Anche se può sembrare un modellino di astronave, la Starfleet Machine Black Badger è in realtà un orologio </w:t>
      </w:r>
      <w:r w:rsidR="00F70607" w:rsidRPr="00060A58">
        <w:rPr>
          <w:rFonts w:ascii="Arial" w:hAnsi="Arial" w:cs="Arial"/>
        </w:rPr>
        <w:t>ad</w:t>
      </w:r>
      <w:r w:rsidRPr="00060A58">
        <w:rPr>
          <w:rFonts w:ascii="Arial" w:hAnsi="Arial" w:cs="Arial"/>
        </w:rPr>
        <w:t xml:space="preserve"> alta precisione con riserva di carica di 40 giorni creato da L'Epée 1839 su disegno di MB&amp;F.</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 xml:space="preserve">La HMX Black Badger è un'edizione limitata di 3 x 18 esemplari in titanio grado 5 e acciaio inossidabile con materiale luminescente </w:t>
      </w:r>
      <w:r w:rsidR="007E7963">
        <w:rPr>
          <w:rFonts w:ascii="Arial" w:hAnsi="Arial" w:cs="Arial"/>
          <w:b/>
        </w:rPr>
        <w:t>Radar Green</w:t>
      </w:r>
      <w:r w:rsidRPr="00060A58">
        <w:rPr>
          <w:rFonts w:ascii="Arial" w:hAnsi="Arial" w:cs="Arial"/>
          <w:b/>
        </w:rPr>
        <w:t xml:space="preserve">, </w:t>
      </w:r>
      <w:r w:rsidR="007E7963">
        <w:rPr>
          <w:rFonts w:ascii="Arial" w:hAnsi="Arial" w:cs="Arial"/>
          <w:b/>
        </w:rPr>
        <w:t>Phantom Blue</w:t>
      </w:r>
      <w:r w:rsidRPr="00060A58">
        <w:rPr>
          <w:rFonts w:ascii="Arial" w:hAnsi="Arial" w:cs="Arial"/>
          <w:b/>
        </w:rPr>
        <w:t xml:space="preserve"> o </w:t>
      </w:r>
      <w:r w:rsidR="007E7963">
        <w:rPr>
          <w:rFonts w:ascii="Arial" w:hAnsi="Arial" w:cs="Arial"/>
          <w:b/>
        </w:rPr>
        <w:t>Purple Reign</w:t>
      </w:r>
      <w:r w:rsidRPr="00060A58">
        <w:rPr>
          <w:rFonts w:ascii="Arial" w:hAnsi="Arial" w:cs="Arial"/>
          <w:b/>
        </w:rPr>
        <w:t>.</w:t>
      </w:r>
    </w:p>
    <w:p w:rsidR="006E5770" w:rsidRPr="00060A58" w:rsidRDefault="006E5770" w:rsidP="00060A58">
      <w:pPr>
        <w:pStyle w:val="Sansinterligne"/>
        <w:jc w:val="both"/>
        <w:rPr>
          <w:rFonts w:ascii="Arial" w:hAnsi="Arial" w:cs="Arial"/>
        </w:rPr>
      </w:pPr>
    </w:p>
    <w:p w:rsidR="006E5770" w:rsidRPr="00060A58" w:rsidRDefault="006E5770" w:rsidP="00DF4757">
      <w:pPr>
        <w:pStyle w:val="Sansinterligne"/>
        <w:jc w:val="both"/>
        <w:rPr>
          <w:rFonts w:ascii="Arial" w:hAnsi="Arial" w:cs="Arial"/>
        </w:rPr>
      </w:pPr>
      <w:r w:rsidRPr="00060A58">
        <w:rPr>
          <w:rFonts w:ascii="Arial" w:hAnsi="Arial" w:cs="Arial"/>
          <w:b/>
        </w:rPr>
        <w:t xml:space="preserve">La Starfleet Machine Black Badger è un'edizione limitata di 3 x 18 esemplari in </w:t>
      </w:r>
      <w:r w:rsidR="00DF4757" w:rsidRPr="00DF4757">
        <w:rPr>
          <w:rFonts w:ascii="Arial" w:hAnsi="Arial" w:cs="Arial"/>
          <w:b/>
        </w:rPr>
        <w:t xml:space="preserve">ottone </w:t>
      </w:r>
      <w:r w:rsidR="004943AA">
        <w:rPr>
          <w:rFonts w:ascii="Arial" w:hAnsi="Arial" w:cs="Arial"/>
          <w:b/>
        </w:rPr>
        <w:t>trattato</w:t>
      </w:r>
      <w:r w:rsidR="00DF4757" w:rsidRPr="00DF4757">
        <w:rPr>
          <w:rFonts w:ascii="Arial" w:hAnsi="Arial" w:cs="Arial"/>
          <w:b/>
        </w:rPr>
        <w:t xml:space="preserve"> palladio</w:t>
      </w:r>
      <w:r w:rsidR="00DF4757">
        <w:rPr>
          <w:rFonts w:ascii="Arial" w:hAnsi="Arial" w:cs="Arial"/>
          <w:b/>
        </w:rPr>
        <w:t xml:space="preserve"> </w:t>
      </w:r>
      <w:r w:rsidRPr="00060A58">
        <w:rPr>
          <w:rFonts w:ascii="Arial" w:hAnsi="Arial" w:cs="Arial"/>
          <w:b/>
        </w:rPr>
        <w:t xml:space="preserve">con materiale luminescente </w:t>
      </w:r>
      <w:r w:rsidR="007E7963">
        <w:rPr>
          <w:rFonts w:ascii="Arial" w:hAnsi="Arial" w:cs="Arial"/>
          <w:b/>
        </w:rPr>
        <w:t>Radar Green</w:t>
      </w:r>
      <w:r w:rsidR="007E7963" w:rsidRPr="00060A58">
        <w:rPr>
          <w:rFonts w:ascii="Arial" w:hAnsi="Arial" w:cs="Arial"/>
          <w:b/>
        </w:rPr>
        <w:t xml:space="preserve">, </w:t>
      </w:r>
      <w:r w:rsidR="007E7963">
        <w:rPr>
          <w:rFonts w:ascii="Arial" w:hAnsi="Arial" w:cs="Arial"/>
          <w:b/>
        </w:rPr>
        <w:t>Phantom Blue</w:t>
      </w:r>
      <w:r w:rsidR="007E7963" w:rsidRPr="00060A58">
        <w:rPr>
          <w:rFonts w:ascii="Arial" w:hAnsi="Arial" w:cs="Arial"/>
          <w:b/>
        </w:rPr>
        <w:t xml:space="preserve"> o </w:t>
      </w:r>
      <w:r w:rsidR="007E7963">
        <w:rPr>
          <w:rFonts w:ascii="Arial" w:hAnsi="Arial" w:cs="Arial"/>
          <w:b/>
        </w:rPr>
        <w:t>Purple Reign</w:t>
      </w:r>
      <w:r w:rsidRPr="00060A58">
        <w:rPr>
          <w:rFonts w:ascii="Arial" w:hAnsi="Arial" w:cs="Arial"/>
          <w:b/>
        </w:rPr>
        <w:t>.</w:t>
      </w:r>
      <w:r w:rsidRPr="00060A58">
        <w:rPr>
          <w:rFonts w:ascii="Arial" w:hAnsi="Arial" w:cs="Arial"/>
        </w:rPr>
        <w:br w:type="page"/>
      </w:r>
    </w:p>
    <w:p w:rsidR="006E5770" w:rsidRPr="00AC3ACB" w:rsidRDefault="006E5770" w:rsidP="00AC3ACB">
      <w:pPr>
        <w:pStyle w:val="Sansinterligne"/>
        <w:jc w:val="center"/>
        <w:rPr>
          <w:rFonts w:ascii="Arial" w:hAnsi="Arial" w:cs="Arial"/>
          <w:b/>
          <w:sz w:val="28"/>
          <w:szCs w:val="28"/>
        </w:rPr>
      </w:pPr>
      <w:r w:rsidRPr="00AC3ACB">
        <w:rPr>
          <w:rFonts w:ascii="Arial" w:hAnsi="Arial" w:cs="Arial"/>
          <w:b/>
          <w:sz w:val="28"/>
          <w:szCs w:val="28"/>
        </w:rPr>
        <w:lastRenderedPageBreak/>
        <w:t>Il materiale luminescente di Black Badger: la composizione e l'energia della luce</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Anche se la maggior parte degli appassionati di orologi probabilmente conosce il materiale luminescente per le lancette e gli indici trattati con Super-LumiNova, questa sostanza è </w:t>
      </w:r>
      <w:r w:rsidR="003765AE" w:rsidRPr="00060A58">
        <w:rPr>
          <w:rFonts w:ascii="Arial" w:hAnsi="Arial" w:cs="Arial"/>
        </w:rPr>
        <w:t>alquanto</w:t>
      </w:r>
      <w:r w:rsidRPr="00060A58">
        <w:rPr>
          <w:rFonts w:ascii="Arial" w:hAnsi="Arial" w:cs="Arial"/>
        </w:rPr>
        <w:t xml:space="preserve"> diversa dall'esclusivo materiale luminoso di Black Badger. Il Super-LumiNova è un liquido che viene applicato sulle superfici e si asciuga, mentre il materiale luminescente di Black Badger si presenta in blocchi </w:t>
      </w:r>
      <w:r w:rsidR="00C62ADF" w:rsidRPr="00060A58">
        <w:rPr>
          <w:rFonts w:ascii="Arial" w:hAnsi="Arial" w:cs="Arial"/>
        </w:rPr>
        <w:t xml:space="preserve">massicci </w:t>
      </w:r>
      <w:r w:rsidRPr="00060A58">
        <w:rPr>
          <w:rFonts w:ascii="Arial" w:hAnsi="Arial" w:cs="Arial"/>
        </w:rPr>
        <w:t>che vengono lavorati a mano o con le macchine utensili fino a ottenere la forma desiderata. Non solo è estremamente efficiente nell'immagazzinare e rilasciare la luce, ma il suo stato solido implica anche la presenza di una maggiore quantità di materiale, consentendo un'emissione luminosa più intensa e duratura.</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La luce "bianca", come ad esempio la luce solare, di fatto è composta da lunghezze d'onda della luce rosse, verdi e blu. Esistono anche altre lunghezze d'onda che non rientrano nella gamma percepibile dall'occhio umano, come gli infrarossi, al di sotto della soglia del visibile, e gli ultravioletti, che si collocano invece appena al di sopra di </w:t>
      </w:r>
      <w:r w:rsidR="00BE5DCF" w:rsidRPr="00060A58">
        <w:rPr>
          <w:rFonts w:ascii="Arial" w:hAnsi="Arial" w:cs="Arial"/>
        </w:rPr>
        <w:t>essa</w:t>
      </w:r>
      <w:r w:rsidRPr="00060A58">
        <w:rPr>
          <w:rFonts w:ascii="Arial" w:hAnsi="Arial" w:cs="Arial"/>
        </w:rPr>
        <w:t xml:space="preserve">. Questi </w:t>
      </w:r>
      <w:r w:rsidR="00BE5DCF" w:rsidRPr="00060A58">
        <w:rPr>
          <w:rFonts w:ascii="Arial" w:hAnsi="Arial" w:cs="Arial"/>
        </w:rPr>
        <w:t xml:space="preserve">differenti </w:t>
      </w:r>
      <w:r w:rsidRPr="00060A58">
        <w:rPr>
          <w:rFonts w:ascii="Arial" w:hAnsi="Arial" w:cs="Arial"/>
        </w:rPr>
        <w:t>colori o frequenze di luce contengono livelli diversi di energia, con il rosso/infrarosso all'estremo più basso della scala e il blu/ultravioletto all'estremo più alto.</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Quando un materiale luminoso si carica di luce bianca, la maggior parte dell'energia deriva dall'estremità ultravioletta, energeticamente più carica, dello spettro. Ma poiché gli ultravioletti rappresentano solo una piccola parte della sorgente di luce bianca emessa dalla maggior parte delle torce e dal sole, solo una piccola parte della potenza luminosa carica di fatto il materiale luminescente. Una luce ultravioletta, invece, caricherà questo materiale molto più velocemente perché è caratterizzata </w:t>
      </w:r>
      <w:r w:rsidR="008A752F" w:rsidRPr="00060A58">
        <w:rPr>
          <w:rFonts w:ascii="Arial" w:hAnsi="Arial" w:cs="Arial"/>
        </w:rPr>
        <w:t>per intero</w:t>
      </w:r>
      <w:r w:rsidRPr="00060A58">
        <w:rPr>
          <w:rFonts w:ascii="Arial" w:hAnsi="Arial" w:cs="Arial"/>
        </w:rPr>
        <w:t xml:space="preserve"> da un'energia più elevata, pertanto il materiale luminescente assorbirà più energia e più in fretta.</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Questo effetto comporta che, mentre le normali sorgenti di luce bianca caricano più facilmente i colori </w:t>
      </w:r>
      <w:r w:rsidR="009B7B8E">
        <w:rPr>
          <w:rFonts w:ascii="Arial" w:hAnsi="Arial" w:cs="Arial"/>
        </w:rPr>
        <w:t>Radar Green</w:t>
      </w:r>
      <w:r w:rsidRPr="00060A58">
        <w:rPr>
          <w:rFonts w:ascii="Arial" w:hAnsi="Arial" w:cs="Arial"/>
        </w:rPr>
        <w:t xml:space="preserve"> e </w:t>
      </w:r>
      <w:r w:rsidR="009B7B8E">
        <w:rPr>
          <w:rFonts w:ascii="Arial" w:hAnsi="Arial" w:cs="Arial"/>
        </w:rPr>
        <w:t>Phantom Blue</w:t>
      </w:r>
      <w:r w:rsidRPr="00060A58">
        <w:rPr>
          <w:rFonts w:ascii="Arial" w:hAnsi="Arial" w:cs="Arial"/>
        </w:rPr>
        <w:t xml:space="preserve"> di Black Badger, per caricare il materiale luminescente </w:t>
      </w:r>
      <w:r w:rsidR="009B7B8E">
        <w:rPr>
          <w:rFonts w:ascii="Arial" w:hAnsi="Arial" w:cs="Arial"/>
        </w:rPr>
        <w:t>Purple Reign</w:t>
      </w:r>
      <w:r w:rsidRPr="00060A58">
        <w:rPr>
          <w:rFonts w:ascii="Arial" w:hAnsi="Arial" w:cs="Arial"/>
        </w:rPr>
        <w:t xml:space="preserve"> è necessaria una luce ultravioletta, a causa del maggiore assorbimento di energia.</w:t>
      </w:r>
    </w:p>
    <w:p w:rsidR="006E5770" w:rsidRPr="00060A58" w:rsidRDefault="006E5770" w:rsidP="00060A58">
      <w:pPr>
        <w:pStyle w:val="Sansinterligne"/>
        <w:jc w:val="both"/>
        <w:rPr>
          <w:rFonts w:ascii="Arial" w:hAnsi="Arial" w:cs="Arial"/>
        </w:rPr>
      </w:pPr>
    </w:p>
    <w:p w:rsidR="006E5770" w:rsidRPr="00060A58" w:rsidRDefault="006E5770" w:rsidP="00060A58">
      <w:pPr>
        <w:jc w:val="both"/>
        <w:rPr>
          <w:rFonts w:ascii="Arial" w:hAnsi="Arial" w:cs="Arial"/>
        </w:rPr>
      </w:pPr>
      <w:r w:rsidRPr="00060A58">
        <w:rPr>
          <w:rFonts w:ascii="Arial" w:hAnsi="Arial" w:cs="Arial"/>
        </w:rPr>
        <w:br w:type="page"/>
      </w:r>
    </w:p>
    <w:p w:rsidR="00182A90" w:rsidRPr="004B0E14" w:rsidRDefault="006E5770" w:rsidP="004B0E14">
      <w:pPr>
        <w:pStyle w:val="Sansinterligne"/>
        <w:jc w:val="center"/>
        <w:rPr>
          <w:rFonts w:ascii="Arial" w:hAnsi="Arial" w:cs="Arial"/>
          <w:b/>
          <w:sz w:val="28"/>
          <w:szCs w:val="28"/>
        </w:rPr>
      </w:pPr>
      <w:r w:rsidRPr="004B0E14">
        <w:rPr>
          <w:rFonts w:ascii="Arial" w:hAnsi="Arial" w:cs="Arial"/>
          <w:b/>
          <w:sz w:val="28"/>
          <w:szCs w:val="28"/>
        </w:rPr>
        <w:lastRenderedPageBreak/>
        <w:t>HMX Black Badger</w:t>
      </w:r>
    </w:p>
    <w:p w:rsidR="006E5770" w:rsidRPr="004B0E14" w:rsidRDefault="00182A90" w:rsidP="004B0E14">
      <w:pPr>
        <w:pStyle w:val="Sansinterligne"/>
        <w:jc w:val="center"/>
        <w:rPr>
          <w:rFonts w:ascii="Arial" w:hAnsi="Arial" w:cs="Arial"/>
          <w:b/>
          <w:sz w:val="28"/>
          <w:szCs w:val="28"/>
        </w:rPr>
      </w:pPr>
      <w:r w:rsidRPr="004B0E14">
        <w:rPr>
          <w:rFonts w:ascii="Arial" w:hAnsi="Arial" w:cs="Arial"/>
          <w:b/>
          <w:sz w:val="28"/>
          <w:szCs w:val="28"/>
        </w:rPr>
        <w:t>Specifiche tecniche</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 xml:space="preserve">Edizione limitata di 3 x 18 esemplari in titanio grado 5 e acciaio inossidabile con materiale luminescente </w:t>
      </w:r>
      <w:r w:rsidR="007E7963">
        <w:rPr>
          <w:rFonts w:ascii="Arial" w:hAnsi="Arial" w:cs="Arial"/>
          <w:b/>
        </w:rPr>
        <w:t>Radar Green</w:t>
      </w:r>
      <w:r w:rsidR="007E7963" w:rsidRPr="00060A58">
        <w:rPr>
          <w:rFonts w:ascii="Arial" w:hAnsi="Arial" w:cs="Arial"/>
          <w:b/>
        </w:rPr>
        <w:t xml:space="preserve">, </w:t>
      </w:r>
      <w:r w:rsidR="007E7963">
        <w:rPr>
          <w:rFonts w:ascii="Arial" w:hAnsi="Arial" w:cs="Arial"/>
          <w:b/>
        </w:rPr>
        <w:t>Phantom Blue</w:t>
      </w:r>
      <w:r w:rsidR="007E7963" w:rsidRPr="00060A58">
        <w:rPr>
          <w:rFonts w:ascii="Arial" w:hAnsi="Arial" w:cs="Arial"/>
          <w:b/>
        </w:rPr>
        <w:t xml:space="preserve"> o </w:t>
      </w:r>
      <w:r w:rsidR="007E7963">
        <w:rPr>
          <w:rFonts w:ascii="Arial" w:hAnsi="Arial" w:cs="Arial"/>
          <w:b/>
        </w:rPr>
        <w:t>Purple Reign</w:t>
      </w:r>
      <w:r w:rsidR="007E7963">
        <w:rPr>
          <w:rFonts w:ascii="Arial" w:hAnsi="Arial" w:cs="Arial"/>
          <w:b/>
        </w:rPr>
        <w:t>.</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Movimento:</w:t>
      </w:r>
    </w:p>
    <w:p w:rsidR="006E5770" w:rsidRPr="00060A58" w:rsidRDefault="006E5770" w:rsidP="00060A58">
      <w:pPr>
        <w:pStyle w:val="Sansinterligne"/>
        <w:jc w:val="both"/>
        <w:rPr>
          <w:rFonts w:ascii="Arial" w:hAnsi="Arial" w:cs="Arial"/>
        </w:rPr>
      </w:pPr>
      <w:r w:rsidRPr="00060A58">
        <w:rPr>
          <w:rFonts w:ascii="Arial" w:hAnsi="Arial" w:cs="Arial"/>
        </w:rPr>
        <w:t>Movimento orologiero tridimensionale, composto da un modulo dei minuti scorrevoli e ore saltanti sviluppato internamente da MB&amp;F e alimentato da un ingranaggio Sellita.</w:t>
      </w:r>
    </w:p>
    <w:p w:rsidR="006E5770" w:rsidRPr="00060A58" w:rsidRDefault="006E5770" w:rsidP="00060A58">
      <w:pPr>
        <w:pStyle w:val="Sansinterligne"/>
        <w:jc w:val="both"/>
        <w:rPr>
          <w:rFonts w:ascii="Arial" w:hAnsi="Arial" w:cs="Arial"/>
        </w:rPr>
      </w:pPr>
      <w:r w:rsidRPr="00060A58">
        <w:rPr>
          <w:rFonts w:ascii="Arial" w:hAnsi="Arial" w:cs="Arial"/>
        </w:rPr>
        <w:t>Movimento meccanico, carica automatica</w:t>
      </w:r>
    </w:p>
    <w:p w:rsidR="006E5770" w:rsidRPr="00060A58" w:rsidRDefault="006E5770" w:rsidP="00060A58">
      <w:pPr>
        <w:pStyle w:val="Sansinterligne"/>
        <w:jc w:val="both"/>
        <w:rPr>
          <w:rFonts w:ascii="Arial" w:hAnsi="Arial" w:cs="Arial"/>
        </w:rPr>
      </w:pPr>
      <w:r w:rsidRPr="00060A58">
        <w:rPr>
          <w:rFonts w:ascii="Arial" w:hAnsi="Arial" w:cs="Arial"/>
        </w:rPr>
        <w:t>Rotore di carica automatica in oro 22 K</w:t>
      </w:r>
    </w:p>
    <w:p w:rsidR="006E5770" w:rsidRPr="00060A58" w:rsidRDefault="006E5770" w:rsidP="00060A58">
      <w:pPr>
        <w:pStyle w:val="Sansinterligne"/>
        <w:jc w:val="both"/>
        <w:rPr>
          <w:rFonts w:ascii="Arial" w:hAnsi="Arial" w:cs="Arial"/>
        </w:rPr>
      </w:pPr>
      <w:r w:rsidRPr="00060A58">
        <w:rPr>
          <w:rFonts w:ascii="Arial" w:hAnsi="Arial" w:cs="Arial"/>
        </w:rPr>
        <w:t>Riserva di carica: 42 ore</w:t>
      </w:r>
    </w:p>
    <w:p w:rsidR="006E5770" w:rsidRPr="00060A58" w:rsidRDefault="006E5770" w:rsidP="00060A58">
      <w:pPr>
        <w:pStyle w:val="Sansinterligne"/>
        <w:jc w:val="both"/>
        <w:rPr>
          <w:rFonts w:ascii="Arial" w:hAnsi="Arial" w:cs="Arial"/>
        </w:rPr>
      </w:pPr>
      <w:r w:rsidRPr="00060A58">
        <w:rPr>
          <w:rFonts w:ascii="Arial" w:hAnsi="Arial" w:cs="Arial"/>
        </w:rPr>
        <w:t>Frequenza del bilanciere: 28.800 A/h / 4Hz</w:t>
      </w:r>
    </w:p>
    <w:p w:rsidR="006E5770" w:rsidRPr="00060A58" w:rsidRDefault="006E5770" w:rsidP="00060A58">
      <w:pPr>
        <w:pStyle w:val="Sansinterligne"/>
        <w:jc w:val="both"/>
        <w:rPr>
          <w:rFonts w:ascii="Arial" w:hAnsi="Arial" w:cs="Arial"/>
        </w:rPr>
      </w:pPr>
      <w:r w:rsidRPr="00060A58">
        <w:rPr>
          <w:rFonts w:ascii="Arial" w:hAnsi="Arial" w:cs="Arial"/>
        </w:rPr>
        <w:t>Numero di elementi: 223</w:t>
      </w:r>
    </w:p>
    <w:p w:rsidR="006E5770" w:rsidRPr="00060A58" w:rsidRDefault="006E5770" w:rsidP="00060A58">
      <w:pPr>
        <w:pStyle w:val="Sansinterligne"/>
        <w:jc w:val="both"/>
        <w:rPr>
          <w:rFonts w:ascii="Arial" w:hAnsi="Arial" w:cs="Arial"/>
        </w:rPr>
      </w:pPr>
      <w:r w:rsidRPr="00060A58">
        <w:rPr>
          <w:rFonts w:ascii="Arial" w:hAnsi="Arial" w:cs="Arial"/>
        </w:rPr>
        <w:t>Numero di pietre da orologeria: 29</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Funzioni/indicazioni:</w:t>
      </w:r>
    </w:p>
    <w:p w:rsidR="006E5770" w:rsidRPr="00060A58" w:rsidRDefault="006E5770" w:rsidP="00060A58">
      <w:pPr>
        <w:pStyle w:val="Sansinterligne"/>
        <w:jc w:val="both"/>
        <w:rPr>
          <w:rFonts w:ascii="Arial" w:hAnsi="Arial" w:cs="Arial"/>
        </w:rPr>
      </w:pPr>
      <w:r w:rsidRPr="00060A58">
        <w:rPr>
          <w:rFonts w:ascii="Arial" w:hAnsi="Arial" w:cs="Arial"/>
        </w:rPr>
        <w:t>Ore saltanti bidirezionali e minuti scorrevoli, visualizzati da due prismi in vetro zaffiro riflettente con lente di ingrandimento integrata. "Cappelli bilancieri" del movimento ottenuti da blocchi lavorati di materiale luminescente ad alta efficienza</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Cassa:</w:t>
      </w:r>
    </w:p>
    <w:p w:rsidR="006E5770" w:rsidRPr="00060A58" w:rsidRDefault="006E5770" w:rsidP="00060A58">
      <w:pPr>
        <w:pStyle w:val="Sansinterligne"/>
        <w:jc w:val="both"/>
        <w:rPr>
          <w:rFonts w:ascii="Arial" w:hAnsi="Arial" w:cs="Arial"/>
        </w:rPr>
      </w:pPr>
      <w:r w:rsidRPr="00060A58">
        <w:rPr>
          <w:rFonts w:ascii="Arial" w:hAnsi="Arial" w:cs="Arial"/>
        </w:rPr>
        <w:t>Titanio grado 5 e acciaio inossidabile</w:t>
      </w:r>
    </w:p>
    <w:p w:rsidR="006E5770" w:rsidRPr="00060A58" w:rsidRDefault="006E5770" w:rsidP="00060A58">
      <w:pPr>
        <w:pStyle w:val="Sansinterligne"/>
        <w:jc w:val="both"/>
        <w:rPr>
          <w:rFonts w:ascii="Arial" w:hAnsi="Arial" w:cs="Arial"/>
        </w:rPr>
      </w:pPr>
      <w:r w:rsidRPr="00060A58">
        <w:rPr>
          <w:rFonts w:ascii="Arial" w:hAnsi="Arial" w:cs="Arial"/>
        </w:rPr>
        <w:t>Dimensioni: 46,8 x 44,3 x 20,7 mm</w:t>
      </w:r>
    </w:p>
    <w:p w:rsidR="006E5770" w:rsidRPr="00060A58" w:rsidRDefault="006E5770" w:rsidP="00060A58">
      <w:pPr>
        <w:pStyle w:val="Sansinterligne"/>
        <w:jc w:val="both"/>
        <w:rPr>
          <w:rFonts w:ascii="Arial" w:hAnsi="Arial" w:cs="Arial"/>
        </w:rPr>
      </w:pPr>
      <w:r w:rsidRPr="00060A58">
        <w:rPr>
          <w:rFonts w:ascii="Arial" w:hAnsi="Arial" w:cs="Arial"/>
        </w:rPr>
        <w:t>Numero di elementi: 44</w:t>
      </w:r>
    </w:p>
    <w:p w:rsidR="006E5770" w:rsidRPr="00060A58" w:rsidRDefault="006E5770" w:rsidP="00060A58">
      <w:pPr>
        <w:pStyle w:val="Sansinterligne"/>
        <w:jc w:val="both"/>
        <w:rPr>
          <w:rFonts w:ascii="Arial" w:hAnsi="Arial" w:cs="Arial"/>
        </w:rPr>
      </w:pPr>
      <w:r w:rsidRPr="00060A58">
        <w:rPr>
          <w:rFonts w:ascii="Arial" w:hAnsi="Arial" w:cs="Arial"/>
        </w:rPr>
        <w:t>Impermeabilità: 30 m/3 atm</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Vetri zaffiri:</w:t>
      </w:r>
    </w:p>
    <w:p w:rsidR="006E5770" w:rsidRPr="00060A58" w:rsidRDefault="006E5770" w:rsidP="00060A58">
      <w:pPr>
        <w:pStyle w:val="Sansinterligne"/>
        <w:jc w:val="both"/>
        <w:rPr>
          <w:rFonts w:ascii="Arial" w:hAnsi="Arial" w:cs="Arial"/>
        </w:rPr>
      </w:pPr>
      <w:r w:rsidRPr="00060A58">
        <w:rPr>
          <w:rFonts w:ascii="Arial" w:hAnsi="Arial" w:cs="Arial"/>
        </w:rPr>
        <w:t>Vetro zaffiro sulla parte superiore, anteriore e sul fondello a vista con trattamento antiriflesso su entrambi i lati.</w:t>
      </w:r>
    </w:p>
    <w:p w:rsidR="006E5770" w:rsidRPr="00060A58" w:rsidRDefault="006E5770" w:rsidP="00060A58">
      <w:pPr>
        <w:pStyle w:val="Sansinterligne"/>
        <w:jc w:val="both"/>
        <w:rPr>
          <w:rFonts w:ascii="Arial" w:hAnsi="Arial" w:cs="Arial"/>
        </w:rPr>
      </w:pPr>
      <w:r w:rsidRPr="00060A58">
        <w:rPr>
          <w:rFonts w:ascii="Arial" w:hAnsi="Arial" w:cs="Arial"/>
        </w:rPr>
        <w:t>Due prismi in vetro zaffiro riflettente con lente di ingrandimento integrata.</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Cinturino e fibbia:</w:t>
      </w:r>
    </w:p>
    <w:p w:rsidR="006E5770" w:rsidRPr="00060A58" w:rsidRDefault="006E5770" w:rsidP="00060A58">
      <w:pPr>
        <w:pStyle w:val="Sansinterligne"/>
        <w:jc w:val="both"/>
        <w:rPr>
          <w:rFonts w:ascii="Arial" w:hAnsi="Arial" w:cs="Arial"/>
        </w:rPr>
      </w:pPr>
      <w:r w:rsidRPr="00060A58">
        <w:rPr>
          <w:rFonts w:ascii="Arial" w:hAnsi="Arial" w:cs="Arial"/>
        </w:rPr>
        <w:t>Cinturino in pelle di vitello parzialmente traforato con colore complementare al movimento; fibbia ad ardiglione in titanio.</w:t>
      </w:r>
    </w:p>
    <w:p w:rsidR="006E5770" w:rsidRPr="00060A58" w:rsidRDefault="006E5770" w:rsidP="00060A58">
      <w:pPr>
        <w:pStyle w:val="Sansinterligne"/>
        <w:jc w:val="both"/>
        <w:rPr>
          <w:rFonts w:ascii="Arial" w:hAnsi="Arial" w:cs="Arial"/>
        </w:rPr>
      </w:pPr>
    </w:p>
    <w:p w:rsidR="006E5770" w:rsidRPr="00060A58" w:rsidRDefault="006E5770" w:rsidP="00060A58">
      <w:pPr>
        <w:jc w:val="both"/>
        <w:rPr>
          <w:rFonts w:ascii="Arial" w:hAnsi="Arial" w:cs="Arial"/>
        </w:rPr>
      </w:pPr>
      <w:r w:rsidRPr="00060A58">
        <w:rPr>
          <w:rFonts w:ascii="Arial" w:hAnsi="Arial" w:cs="Arial"/>
        </w:rPr>
        <w:br w:type="page"/>
      </w:r>
    </w:p>
    <w:p w:rsidR="00182A90" w:rsidRPr="004B0E14" w:rsidRDefault="006E5770" w:rsidP="004B0E14">
      <w:pPr>
        <w:pStyle w:val="Sansinterligne"/>
        <w:jc w:val="center"/>
        <w:rPr>
          <w:rFonts w:ascii="Arial" w:hAnsi="Arial" w:cs="Arial"/>
          <w:b/>
          <w:sz w:val="28"/>
          <w:szCs w:val="28"/>
        </w:rPr>
      </w:pPr>
      <w:r w:rsidRPr="004B0E14">
        <w:rPr>
          <w:rFonts w:ascii="Arial" w:hAnsi="Arial" w:cs="Arial"/>
          <w:b/>
          <w:sz w:val="28"/>
          <w:szCs w:val="28"/>
        </w:rPr>
        <w:lastRenderedPageBreak/>
        <w:t>Starfleet Machine Black Badger</w:t>
      </w:r>
    </w:p>
    <w:p w:rsidR="006E5770" w:rsidRPr="004B0E14" w:rsidRDefault="00182A90" w:rsidP="004B0E14">
      <w:pPr>
        <w:pStyle w:val="Sansinterligne"/>
        <w:jc w:val="center"/>
        <w:rPr>
          <w:rFonts w:ascii="Arial" w:hAnsi="Arial" w:cs="Arial"/>
          <w:b/>
          <w:sz w:val="28"/>
          <w:szCs w:val="28"/>
        </w:rPr>
      </w:pPr>
      <w:r w:rsidRPr="004B0E14">
        <w:rPr>
          <w:rFonts w:ascii="Arial" w:hAnsi="Arial" w:cs="Arial"/>
          <w:b/>
          <w:sz w:val="28"/>
          <w:szCs w:val="28"/>
        </w:rPr>
        <w:t>Specifiche tecniche</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 xml:space="preserve">Edizione limitata di 3 x 18 esemplari in </w:t>
      </w:r>
      <w:r w:rsidR="00DF4757" w:rsidRPr="00DF4757">
        <w:rPr>
          <w:rFonts w:ascii="Arial" w:hAnsi="Arial" w:cs="Arial"/>
          <w:b/>
        </w:rPr>
        <w:t xml:space="preserve">ottone </w:t>
      </w:r>
      <w:r w:rsidR="004943AA">
        <w:rPr>
          <w:rFonts w:ascii="Arial" w:hAnsi="Arial" w:cs="Arial"/>
          <w:b/>
        </w:rPr>
        <w:t>trattato</w:t>
      </w:r>
      <w:r w:rsidR="00DF4757" w:rsidRPr="00DF4757">
        <w:rPr>
          <w:rFonts w:ascii="Arial" w:hAnsi="Arial" w:cs="Arial"/>
          <w:b/>
        </w:rPr>
        <w:t xml:space="preserve"> palladio </w:t>
      </w:r>
      <w:r w:rsidRPr="00060A58">
        <w:rPr>
          <w:rFonts w:ascii="Arial" w:hAnsi="Arial" w:cs="Arial"/>
          <w:b/>
        </w:rPr>
        <w:t xml:space="preserve">con materiale luminescente </w:t>
      </w:r>
      <w:r w:rsidR="007E7963">
        <w:rPr>
          <w:rFonts w:ascii="Arial" w:hAnsi="Arial" w:cs="Arial"/>
          <w:b/>
        </w:rPr>
        <w:t>Radar Green</w:t>
      </w:r>
      <w:r w:rsidR="007E7963" w:rsidRPr="00060A58">
        <w:rPr>
          <w:rFonts w:ascii="Arial" w:hAnsi="Arial" w:cs="Arial"/>
          <w:b/>
        </w:rPr>
        <w:t xml:space="preserve">, </w:t>
      </w:r>
      <w:r w:rsidR="007E7963">
        <w:rPr>
          <w:rFonts w:ascii="Arial" w:hAnsi="Arial" w:cs="Arial"/>
          <w:b/>
        </w:rPr>
        <w:t>Phantom Blue</w:t>
      </w:r>
      <w:r w:rsidR="007E7963" w:rsidRPr="00060A58">
        <w:rPr>
          <w:rFonts w:ascii="Arial" w:hAnsi="Arial" w:cs="Arial"/>
          <w:b/>
        </w:rPr>
        <w:t xml:space="preserve"> o </w:t>
      </w:r>
      <w:r w:rsidR="007E7963">
        <w:rPr>
          <w:rFonts w:ascii="Arial" w:hAnsi="Arial" w:cs="Arial"/>
          <w:b/>
        </w:rPr>
        <w:t>Purple Reign</w:t>
      </w:r>
      <w:r w:rsidR="007E7963">
        <w:rPr>
          <w:rFonts w:ascii="Arial" w:hAnsi="Arial" w:cs="Arial"/>
          <w:b/>
        </w:rPr>
        <w:t>.</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Visualizzazione</w:t>
      </w:r>
    </w:p>
    <w:p w:rsidR="006E5770" w:rsidRPr="00060A58" w:rsidRDefault="006E5770" w:rsidP="00060A58">
      <w:pPr>
        <w:pStyle w:val="Sansinterligne"/>
        <w:jc w:val="both"/>
        <w:rPr>
          <w:rFonts w:ascii="Arial" w:hAnsi="Arial" w:cs="Arial"/>
        </w:rPr>
      </w:pPr>
      <w:r w:rsidRPr="00060A58">
        <w:rPr>
          <w:rFonts w:ascii="Arial" w:hAnsi="Arial" w:cs="Arial"/>
        </w:rPr>
        <w:t>Ore e minuti: le lancette ricurve lucidate a mano girano per indicare ore e minuti su una cupola centrale lucidata. La cupola trattata con materiale luminescente presenta i caratteristici numeri di MB&amp;F</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Secondi retrogradi: </w:t>
      </w:r>
      <w:r w:rsidR="00E94872" w:rsidRPr="00060A58">
        <w:rPr>
          <w:rFonts w:ascii="Arial" w:hAnsi="Arial" w:cs="Arial"/>
        </w:rPr>
        <w:t>i</w:t>
      </w:r>
      <w:r w:rsidRPr="00060A58">
        <w:rPr>
          <w:rFonts w:ascii="Arial" w:hAnsi="Arial" w:cs="Arial"/>
        </w:rPr>
        <w:t>ntervalli di 20 secondi indicati da due cannoni dotati di movimento retrogrado che si dipartono dalla cupola centrale</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Indicatore della riserva di carica: un indicatore a cupola trattato con materiale luminescente inquadrato in un arco rifinito a mano fornisce una visione intuitiva dell'energia residua ruotando a 270°: 5 barre, 4 barre, 3 barre, 2 barre, 1 barra (1 barra = 8 giorni). Affiancato da un "radar" anch'esso r</w:t>
      </w:r>
      <w:r w:rsidR="00E94872" w:rsidRPr="00060A58">
        <w:rPr>
          <w:rFonts w:ascii="Arial" w:hAnsi="Arial" w:cs="Arial"/>
        </w:rPr>
        <w:t>otante a un'angolazione di 270°</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Materiale luminescente: il materiale </w:t>
      </w:r>
      <w:r w:rsidR="0010088D" w:rsidRPr="00060A58">
        <w:rPr>
          <w:rFonts w:ascii="Arial" w:hAnsi="Arial" w:cs="Arial"/>
        </w:rPr>
        <w:t xml:space="preserve">solido </w:t>
      </w:r>
      <w:r w:rsidRPr="00060A58">
        <w:rPr>
          <w:rFonts w:ascii="Arial" w:hAnsi="Arial" w:cs="Arial"/>
        </w:rPr>
        <w:t xml:space="preserve">di Black Badger è posto nella parte inferiore dell'anello </w:t>
      </w:r>
      <w:r w:rsidR="00590204">
        <w:rPr>
          <w:rFonts w:ascii="Arial" w:hAnsi="Arial" w:cs="Arial"/>
        </w:rPr>
        <w:t xml:space="preserve">esterno </w:t>
      </w:r>
      <w:r w:rsidRPr="00060A58">
        <w:rPr>
          <w:rFonts w:ascii="Arial" w:hAnsi="Arial" w:cs="Arial"/>
        </w:rPr>
        <w:t>che cinge l'intera struttura, sull'interno delle tre gambe che sostengono la Starfleet Machine, e sulle lancette e cupola delle ore e dei minuti, oltre che sulla cupola della riserva di carica</w:t>
      </w:r>
    </w:p>
    <w:p w:rsidR="006E5770" w:rsidRPr="00060A58" w:rsidRDefault="006E5770" w:rsidP="00060A58">
      <w:pPr>
        <w:pStyle w:val="Sansinterligne"/>
        <w:jc w:val="both"/>
        <w:rPr>
          <w:rFonts w:ascii="Arial" w:hAnsi="Arial" w:cs="Arial"/>
        </w:rPr>
      </w:pPr>
    </w:p>
    <w:p w:rsidR="00182A90" w:rsidRPr="00060A58" w:rsidRDefault="00182A9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Struttura principale</w:t>
      </w:r>
    </w:p>
    <w:p w:rsidR="006E5770" w:rsidRPr="00060A58" w:rsidRDefault="006E5770" w:rsidP="00060A58">
      <w:pPr>
        <w:pStyle w:val="Sansinterligne"/>
        <w:jc w:val="both"/>
        <w:rPr>
          <w:rFonts w:ascii="Arial" w:hAnsi="Arial" w:cs="Arial"/>
        </w:rPr>
      </w:pPr>
      <w:r w:rsidRPr="00060A58">
        <w:rPr>
          <w:rFonts w:ascii="Arial" w:hAnsi="Arial" w:cs="Arial"/>
        </w:rPr>
        <w:t>Altezza: circa 21 cm</w:t>
      </w:r>
    </w:p>
    <w:p w:rsidR="006E5770" w:rsidRPr="00060A58" w:rsidRDefault="006E5770" w:rsidP="00060A58">
      <w:pPr>
        <w:pStyle w:val="Sansinterligne"/>
        <w:jc w:val="both"/>
        <w:rPr>
          <w:rFonts w:ascii="Arial" w:hAnsi="Arial" w:cs="Arial"/>
        </w:rPr>
      </w:pPr>
      <w:r w:rsidRPr="00060A58">
        <w:rPr>
          <w:rFonts w:ascii="Arial" w:hAnsi="Arial" w:cs="Arial"/>
        </w:rPr>
        <w:t>Diametro: circa 29 cm</w:t>
      </w:r>
    </w:p>
    <w:p w:rsidR="006E5770" w:rsidRPr="00060A58" w:rsidRDefault="006E5770" w:rsidP="00060A58">
      <w:pPr>
        <w:pStyle w:val="Sansinterligne"/>
        <w:jc w:val="both"/>
        <w:rPr>
          <w:rFonts w:ascii="Arial" w:hAnsi="Arial" w:cs="Arial"/>
        </w:rPr>
      </w:pPr>
      <w:r w:rsidRPr="00060A58">
        <w:rPr>
          <w:rFonts w:ascii="Arial" w:hAnsi="Arial" w:cs="Arial"/>
        </w:rPr>
        <w:t xml:space="preserve">Struttura interna ed esterna a C, archi di sostegno e viti tutti in </w:t>
      </w:r>
      <w:r w:rsidR="006027C1" w:rsidRPr="00060A58">
        <w:rPr>
          <w:rFonts w:ascii="Arial" w:hAnsi="Arial" w:cs="Arial"/>
        </w:rPr>
        <w:t>ottone trattato palladio</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Movimento</w:t>
      </w:r>
    </w:p>
    <w:p w:rsidR="006E5770" w:rsidRPr="00060A58" w:rsidRDefault="006E5770" w:rsidP="00060A58">
      <w:pPr>
        <w:pStyle w:val="Sansinterligne"/>
        <w:jc w:val="both"/>
        <w:rPr>
          <w:rFonts w:ascii="Arial" w:hAnsi="Arial" w:cs="Arial"/>
        </w:rPr>
      </w:pPr>
      <w:r w:rsidRPr="00060A58">
        <w:rPr>
          <w:rFonts w:ascii="Arial" w:hAnsi="Arial" w:cs="Arial"/>
        </w:rPr>
        <w:t>Movimento L'Epée</w:t>
      </w:r>
      <w:r w:rsidR="00775803">
        <w:rPr>
          <w:rFonts w:ascii="Arial" w:hAnsi="Arial" w:cs="Arial"/>
        </w:rPr>
        <w:t xml:space="preserve"> 1839</w:t>
      </w:r>
      <w:r w:rsidRPr="00060A58">
        <w:rPr>
          <w:rFonts w:ascii="Arial" w:hAnsi="Arial" w:cs="Arial"/>
        </w:rPr>
        <w:t>, progettato e prodotto in house</w:t>
      </w:r>
    </w:p>
    <w:p w:rsidR="006E5770" w:rsidRPr="00060A58" w:rsidRDefault="001F3D81" w:rsidP="00060A58">
      <w:pPr>
        <w:pStyle w:val="Sansinterligne"/>
        <w:jc w:val="both"/>
        <w:rPr>
          <w:rFonts w:ascii="Arial" w:hAnsi="Arial" w:cs="Arial"/>
        </w:rPr>
      </w:pPr>
      <w:r w:rsidRPr="00060A58">
        <w:rPr>
          <w:rFonts w:ascii="Arial" w:hAnsi="Arial" w:cs="Arial"/>
        </w:rPr>
        <w:t>Frequenza del bilanciere: 18'000 A/h – 2,5Hz</w:t>
      </w:r>
    </w:p>
    <w:p w:rsidR="006E5770" w:rsidRPr="00060A58" w:rsidRDefault="006E5770" w:rsidP="00060A58">
      <w:pPr>
        <w:pStyle w:val="Sansinterligne"/>
        <w:jc w:val="both"/>
        <w:rPr>
          <w:rFonts w:ascii="Arial" w:hAnsi="Arial" w:cs="Arial"/>
        </w:rPr>
      </w:pPr>
      <w:r w:rsidRPr="00060A58">
        <w:rPr>
          <w:rFonts w:ascii="Arial" w:hAnsi="Arial" w:cs="Arial"/>
        </w:rPr>
        <w:t>Bariletti: 5 in serie</w:t>
      </w:r>
    </w:p>
    <w:p w:rsidR="006E5770" w:rsidRPr="00060A58" w:rsidRDefault="006E5770" w:rsidP="00060A58">
      <w:pPr>
        <w:pStyle w:val="Sansinterligne"/>
        <w:jc w:val="both"/>
        <w:rPr>
          <w:rFonts w:ascii="Arial" w:hAnsi="Arial" w:cs="Arial"/>
        </w:rPr>
      </w:pPr>
      <w:r w:rsidRPr="00060A58">
        <w:rPr>
          <w:rFonts w:ascii="Arial" w:hAnsi="Arial" w:cs="Arial"/>
        </w:rPr>
        <w:t>Riserva di carica: 40 giorni</w:t>
      </w:r>
    </w:p>
    <w:p w:rsidR="006E5770" w:rsidRPr="00060A58" w:rsidRDefault="00023249" w:rsidP="00060A58">
      <w:pPr>
        <w:pStyle w:val="Sansinterligne"/>
        <w:jc w:val="both"/>
        <w:rPr>
          <w:rFonts w:ascii="Arial" w:hAnsi="Arial" w:cs="Arial"/>
        </w:rPr>
      </w:pPr>
      <w:r w:rsidRPr="00060A58">
        <w:rPr>
          <w:rFonts w:ascii="Arial" w:hAnsi="Arial" w:cs="Arial"/>
        </w:rPr>
        <w:t>Pietre</w:t>
      </w:r>
      <w:r w:rsidR="00E94872" w:rsidRPr="00060A58">
        <w:rPr>
          <w:rFonts w:ascii="Arial" w:hAnsi="Arial" w:cs="Arial"/>
        </w:rPr>
        <w:t xml:space="preserve"> da orologeria</w:t>
      </w:r>
      <w:r w:rsidR="006E5770" w:rsidRPr="00060A58">
        <w:rPr>
          <w:rFonts w:ascii="Arial" w:hAnsi="Arial" w:cs="Arial"/>
        </w:rPr>
        <w:t>: 48</w:t>
      </w:r>
    </w:p>
    <w:p w:rsidR="006E5770" w:rsidRPr="00060A58" w:rsidRDefault="006E5770" w:rsidP="00060A58">
      <w:pPr>
        <w:pStyle w:val="Sansinterligne"/>
        <w:jc w:val="both"/>
        <w:rPr>
          <w:rFonts w:ascii="Arial" w:hAnsi="Arial" w:cs="Arial"/>
        </w:rPr>
      </w:pPr>
      <w:r w:rsidRPr="00060A58">
        <w:rPr>
          <w:rFonts w:ascii="Arial" w:hAnsi="Arial" w:cs="Arial"/>
        </w:rPr>
        <w:t>Sistema di protezione contro gli urti Incabloc</w:t>
      </w:r>
    </w:p>
    <w:p w:rsidR="006E5770" w:rsidRPr="00060A58" w:rsidRDefault="006E5770" w:rsidP="00060A58">
      <w:pPr>
        <w:pStyle w:val="Sansinterligne"/>
        <w:jc w:val="both"/>
        <w:rPr>
          <w:rFonts w:ascii="Arial" w:hAnsi="Arial" w:cs="Arial"/>
        </w:rPr>
      </w:pPr>
      <w:r w:rsidRPr="00060A58">
        <w:rPr>
          <w:rFonts w:ascii="Arial" w:hAnsi="Arial" w:cs="Arial"/>
        </w:rPr>
        <w:t>Ricarica manuale: chiave a doppia estremità per regolare l'ora e ricaricare il movimento</w:t>
      </w:r>
    </w:p>
    <w:p w:rsidR="006E5770" w:rsidRPr="00060A58" w:rsidRDefault="006E5770" w:rsidP="00060A58">
      <w:pPr>
        <w:pStyle w:val="Sansinterligne"/>
        <w:jc w:val="both"/>
        <w:rPr>
          <w:rFonts w:ascii="Arial" w:hAnsi="Arial" w:cs="Arial"/>
        </w:rPr>
      </w:pPr>
      <w:r w:rsidRPr="00060A58">
        <w:rPr>
          <w:rFonts w:ascii="Arial" w:hAnsi="Arial" w:cs="Arial"/>
        </w:rPr>
        <w:t>Meccanismo e piastra principale in ottone trattato palladio</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b/>
        </w:rPr>
      </w:pPr>
      <w:r w:rsidRPr="00060A58">
        <w:rPr>
          <w:rFonts w:ascii="Arial" w:hAnsi="Arial" w:cs="Arial"/>
          <w:b/>
        </w:rPr>
        <w:t>Cupola della "biosfera" trasparente</w:t>
      </w:r>
    </w:p>
    <w:p w:rsidR="006E5770" w:rsidRPr="00060A58" w:rsidRDefault="006E5770" w:rsidP="00060A58">
      <w:pPr>
        <w:pStyle w:val="Sansinterligne"/>
        <w:jc w:val="both"/>
        <w:rPr>
          <w:rFonts w:ascii="Arial" w:hAnsi="Arial" w:cs="Arial"/>
        </w:rPr>
      </w:pPr>
      <w:r w:rsidRPr="00060A58">
        <w:rPr>
          <w:rFonts w:ascii="Arial" w:hAnsi="Arial" w:cs="Arial"/>
        </w:rPr>
        <w:t>Materiale: vetro lucidato</w:t>
      </w:r>
    </w:p>
    <w:p w:rsidR="006E5770" w:rsidRPr="00060A58" w:rsidRDefault="006E5770" w:rsidP="00060A58">
      <w:pPr>
        <w:pStyle w:val="Sansinterligne"/>
        <w:jc w:val="both"/>
        <w:rPr>
          <w:rFonts w:ascii="Arial" w:hAnsi="Arial" w:cs="Arial"/>
        </w:rPr>
      </w:pPr>
      <w:r w:rsidRPr="00060A58">
        <w:rPr>
          <w:rFonts w:ascii="Arial" w:hAnsi="Arial" w:cs="Arial"/>
        </w:rPr>
        <w:t>Altezza: 27 cm</w:t>
      </w:r>
    </w:p>
    <w:p w:rsidR="006E5770" w:rsidRPr="00060A58" w:rsidRDefault="006E5770" w:rsidP="00060A58">
      <w:pPr>
        <w:pStyle w:val="Sansinterligne"/>
        <w:jc w:val="both"/>
        <w:rPr>
          <w:rFonts w:ascii="Arial" w:hAnsi="Arial" w:cs="Arial"/>
        </w:rPr>
      </w:pPr>
      <w:r w:rsidRPr="00060A58">
        <w:rPr>
          <w:rFonts w:ascii="Arial" w:hAnsi="Arial" w:cs="Arial"/>
        </w:rPr>
        <w:t>Diametro massimo: 31,5 cm</w:t>
      </w:r>
    </w:p>
    <w:p w:rsidR="00182A90" w:rsidRPr="00060A58" w:rsidRDefault="00182A90" w:rsidP="00060A58">
      <w:pPr>
        <w:jc w:val="both"/>
        <w:rPr>
          <w:rFonts w:ascii="Arial" w:hAnsi="Arial" w:cs="Arial"/>
        </w:rPr>
      </w:pPr>
      <w:r w:rsidRPr="00060A58">
        <w:rPr>
          <w:rFonts w:ascii="Arial" w:hAnsi="Arial" w:cs="Arial"/>
        </w:rPr>
        <w:br w:type="page"/>
      </w:r>
    </w:p>
    <w:p w:rsidR="00182A90" w:rsidRDefault="006E5770" w:rsidP="004B0E14">
      <w:pPr>
        <w:pStyle w:val="Sansinterligne"/>
        <w:jc w:val="center"/>
        <w:rPr>
          <w:rFonts w:ascii="Arial" w:hAnsi="Arial" w:cs="Arial"/>
          <w:b/>
          <w:sz w:val="28"/>
          <w:szCs w:val="28"/>
        </w:rPr>
      </w:pPr>
      <w:r w:rsidRPr="004B0E14">
        <w:rPr>
          <w:rFonts w:ascii="Arial" w:hAnsi="Arial" w:cs="Arial"/>
          <w:b/>
          <w:sz w:val="28"/>
          <w:szCs w:val="28"/>
        </w:rPr>
        <w:lastRenderedPageBreak/>
        <w:t>"Amici" che hanno contribuito alla realizzazione dell'HMX Black Badger</w:t>
      </w:r>
    </w:p>
    <w:p w:rsidR="004B0E14" w:rsidRDefault="004B0E14" w:rsidP="004B0E14">
      <w:pPr>
        <w:pStyle w:val="Sansinterligne"/>
        <w:jc w:val="center"/>
        <w:rPr>
          <w:rFonts w:ascii="Arial" w:hAnsi="Arial" w:cs="Arial"/>
          <w:b/>
          <w:sz w:val="28"/>
          <w:szCs w:val="28"/>
        </w:rPr>
      </w:pPr>
    </w:p>
    <w:p w:rsidR="004B0E14" w:rsidRPr="004B0E14" w:rsidRDefault="004B0E14" w:rsidP="004B0E14">
      <w:pPr>
        <w:pStyle w:val="Sansinterligne"/>
        <w:jc w:val="center"/>
        <w:rPr>
          <w:rFonts w:ascii="Arial" w:hAnsi="Arial" w:cs="Arial"/>
          <w:i/>
        </w:rPr>
      </w:pPr>
    </w:p>
    <w:p w:rsidR="006E5770" w:rsidRPr="00060A58" w:rsidRDefault="006E5770" w:rsidP="00060A58">
      <w:pPr>
        <w:pStyle w:val="Sansinterligne"/>
        <w:spacing w:line="276" w:lineRule="auto"/>
        <w:jc w:val="both"/>
        <w:rPr>
          <w:rFonts w:ascii="Arial" w:hAnsi="Arial" w:cs="Arial"/>
          <w:lang w:val="en-US"/>
        </w:rPr>
      </w:pPr>
      <w:r w:rsidRPr="004B0E14">
        <w:rPr>
          <w:rFonts w:ascii="Arial" w:hAnsi="Arial" w:cs="Arial"/>
          <w:i/>
          <w:lang w:val="en-US"/>
        </w:rPr>
        <w:t>Concept</w:t>
      </w:r>
      <w:r w:rsidRPr="00060A58">
        <w:rPr>
          <w:rFonts w:ascii="Arial" w:hAnsi="Arial" w:cs="Arial"/>
          <w:lang w:val="en-US"/>
        </w:rPr>
        <w:t xml:space="preserve">: Maximilian </w:t>
      </w:r>
      <w:proofErr w:type="spellStart"/>
      <w:r w:rsidRPr="00060A58">
        <w:rPr>
          <w:rFonts w:ascii="Arial" w:hAnsi="Arial" w:cs="Arial"/>
          <w:lang w:val="en-US"/>
        </w:rPr>
        <w:t>Büsser</w:t>
      </w:r>
      <w:proofErr w:type="spellEnd"/>
      <w:r w:rsidRPr="00060A58">
        <w:rPr>
          <w:rFonts w:ascii="Arial" w:hAnsi="Arial" w:cs="Arial"/>
          <w:lang w:val="en-US"/>
        </w:rPr>
        <w:t xml:space="preserve"> / MB&amp;F</w:t>
      </w:r>
    </w:p>
    <w:p w:rsidR="006E5770" w:rsidRPr="00060A58" w:rsidRDefault="006E5770" w:rsidP="00060A58">
      <w:pPr>
        <w:pStyle w:val="Sansinterligne"/>
        <w:spacing w:line="276" w:lineRule="auto"/>
        <w:jc w:val="both"/>
        <w:rPr>
          <w:rFonts w:ascii="Arial" w:hAnsi="Arial" w:cs="Arial"/>
          <w:lang w:val="en-US"/>
        </w:rPr>
      </w:pPr>
      <w:r w:rsidRPr="004B0E14">
        <w:rPr>
          <w:rFonts w:ascii="Arial" w:hAnsi="Arial" w:cs="Arial"/>
          <w:i/>
          <w:lang w:val="en-US"/>
        </w:rPr>
        <w:t xml:space="preserve">Design di </w:t>
      </w:r>
      <w:proofErr w:type="spellStart"/>
      <w:r w:rsidRPr="004B0E14">
        <w:rPr>
          <w:rFonts w:ascii="Arial" w:hAnsi="Arial" w:cs="Arial"/>
          <w:i/>
          <w:lang w:val="en-US"/>
        </w:rPr>
        <w:t>prodotto</w:t>
      </w:r>
      <w:proofErr w:type="spellEnd"/>
      <w:r w:rsidRPr="00060A58">
        <w:rPr>
          <w:rFonts w:ascii="Arial" w:hAnsi="Arial" w:cs="Arial"/>
          <w:lang w:val="en-US"/>
        </w:rPr>
        <w:t xml:space="preserve">: Eric </w:t>
      </w:r>
      <w:proofErr w:type="spellStart"/>
      <w:r w:rsidRPr="00060A58">
        <w:rPr>
          <w:rFonts w:ascii="Arial" w:hAnsi="Arial" w:cs="Arial"/>
          <w:lang w:val="en-US"/>
        </w:rPr>
        <w:t>Giroud</w:t>
      </w:r>
      <w:proofErr w:type="spellEnd"/>
      <w:r w:rsidRPr="00060A58">
        <w:rPr>
          <w:rFonts w:ascii="Arial" w:hAnsi="Arial" w:cs="Arial"/>
          <w:lang w:val="en-US"/>
        </w:rPr>
        <w:t xml:space="preserve"> / Through the Looking Glass</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Gestione tecnica e produttiva</w:t>
      </w:r>
      <w:r w:rsidRPr="00060A58">
        <w:rPr>
          <w:rFonts w:ascii="Arial" w:hAnsi="Arial" w:cs="Arial"/>
        </w:rPr>
        <w:t>: Serge Kriknoff / MB&amp;F</w:t>
      </w:r>
    </w:p>
    <w:p w:rsidR="006E5770" w:rsidRPr="00060A58" w:rsidRDefault="006E5770" w:rsidP="00060A58">
      <w:pPr>
        <w:pStyle w:val="Sansinterligne"/>
        <w:spacing w:line="276" w:lineRule="auto"/>
        <w:jc w:val="both"/>
        <w:rPr>
          <w:rFonts w:ascii="Arial" w:hAnsi="Arial" w:cs="Arial"/>
          <w:lang w:val="en-US"/>
        </w:rPr>
      </w:pPr>
      <w:proofErr w:type="spellStart"/>
      <w:r w:rsidRPr="004B0E14">
        <w:rPr>
          <w:rFonts w:ascii="Arial" w:hAnsi="Arial" w:cs="Arial"/>
          <w:i/>
          <w:lang w:val="en-US"/>
        </w:rPr>
        <w:t>Elementi</w:t>
      </w:r>
      <w:proofErr w:type="spellEnd"/>
      <w:r w:rsidRPr="004B0E14">
        <w:rPr>
          <w:rFonts w:ascii="Arial" w:hAnsi="Arial" w:cs="Arial"/>
          <w:i/>
          <w:lang w:val="en-US"/>
        </w:rPr>
        <w:t xml:space="preserve"> </w:t>
      </w:r>
      <w:proofErr w:type="spellStart"/>
      <w:r w:rsidRPr="004B0E14">
        <w:rPr>
          <w:rFonts w:ascii="Arial" w:hAnsi="Arial" w:cs="Arial"/>
          <w:i/>
          <w:lang w:val="en-US"/>
        </w:rPr>
        <w:t>luminosi</w:t>
      </w:r>
      <w:proofErr w:type="spellEnd"/>
      <w:r w:rsidRPr="00060A58">
        <w:rPr>
          <w:rFonts w:ascii="Arial" w:hAnsi="Arial" w:cs="Arial"/>
          <w:lang w:val="en-US"/>
        </w:rPr>
        <w:t>: James Thom</w:t>
      </w:r>
      <w:r w:rsidR="00B55E1A">
        <w:rPr>
          <w:rFonts w:ascii="Arial" w:hAnsi="Arial" w:cs="Arial"/>
          <w:lang w:val="en-US"/>
        </w:rPr>
        <w:t>p</w:t>
      </w:r>
      <w:r w:rsidRPr="00060A58">
        <w:rPr>
          <w:rFonts w:ascii="Arial" w:hAnsi="Arial" w:cs="Arial"/>
          <w:lang w:val="en-US"/>
        </w:rPr>
        <w:t>son / Black Badger</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Ricerca e sviluppo</w:t>
      </w:r>
      <w:r w:rsidRPr="00060A58">
        <w:rPr>
          <w:rFonts w:ascii="Arial" w:hAnsi="Arial" w:cs="Arial"/>
        </w:rPr>
        <w:t>: Guillaume Thévenin e Ruben Martinez / MB&amp;F</w:t>
      </w:r>
    </w:p>
    <w:p w:rsidR="00182A90" w:rsidRPr="00060A58" w:rsidRDefault="00182A90" w:rsidP="00060A58">
      <w:pPr>
        <w:pStyle w:val="Sansinterligne"/>
        <w:spacing w:line="276" w:lineRule="auto"/>
        <w:jc w:val="both"/>
        <w:rPr>
          <w:rFonts w:ascii="Arial" w:hAnsi="Arial" w:cs="Arial"/>
        </w:rPr>
      </w:pP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Base del movimento</w:t>
      </w:r>
      <w:r w:rsidRPr="00060A58">
        <w:rPr>
          <w:rFonts w:ascii="Arial" w:hAnsi="Arial" w:cs="Arial"/>
        </w:rPr>
        <w:t>: Andreas Deubzer / Sellita Watch Co SA</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Lavorazione in house del modulo supplementare</w:t>
      </w:r>
      <w:r w:rsidRPr="00060A58">
        <w:rPr>
          <w:rFonts w:ascii="Arial" w:hAnsi="Arial" w:cs="Arial"/>
        </w:rPr>
        <w:t>: Alain Lemarchand / MB&amp;F</w:t>
      </w:r>
    </w:p>
    <w:p w:rsidR="006E5770" w:rsidRPr="00060A58" w:rsidRDefault="006E5770" w:rsidP="00060A58">
      <w:pPr>
        <w:pStyle w:val="Sansinterligne"/>
        <w:spacing w:line="276" w:lineRule="auto"/>
        <w:jc w:val="both"/>
        <w:rPr>
          <w:rFonts w:ascii="Arial" w:hAnsi="Arial" w:cs="Arial"/>
          <w:lang w:val="fr-FR"/>
        </w:rPr>
      </w:pPr>
      <w:r w:rsidRPr="004B0E14">
        <w:rPr>
          <w:rFonts w:ascii="Arial" w:hAnsi="Arial" w:cs="Arial"/>
          <w:i/>
          <w:lang w:val="fr-FR"/>
        </w:rPr>
        <w:t>Cassa</w:t>
      </w:r>
      <w:r w:rsidRPr="00060A58">
        <w:rPr>
          <w:rFonts w:ascii="Arial" w:hAnsi="Arial" w:cs="Arial"/>
          <w:lang w:val="fr-FR"/>
        </w:rPr>
        <w:t xml:space="preserve">: Fabien </w:t>
      </w:r>
      <w:proofErr w:type="spellStart"/>
      <w:r w:rsidRPr="00060A58">
        <w:rPr>
          <w:rFonts w:ascii="Arial" w:hAnsi="Arial" w:cs="Arial"/>
          <w:lang w:val="fr-FR"/>
        </w:rPr>
        <w:t>Chapatte</w:t>
      </w:r>
      <w:proofErr w:type="spellEnd"/>
      <w:r w:rsidRPr="00060A58">
        <w:rPr>
          <w:rFonts w:ascii="Arial" w:hAnsi="Arial" w:cs="Arial"/>
          <w:lang w:val="fr-FR"/>
        </w:rPr>
        <w:t xml:space="preserve"> e Ricardo </w:t>
      </w:r>
      <w:proofErr w:type="spellStart"/>
      <w:r w:rsidRPr="00060A58">
        <w:rPr>
          <w:rFonts w:ascii="Arial" w:hAnsi="Arial" w:cs="Arial"/>
          <w:lang w:val="fr-FR"/>
        </w:rPr>
        <w:t>Pescante</w:t>
      </w:r>
      <w:proofErr w:type="spellEnd"/>
      <w:r w:rsidRPr="00060A58">
        <w:rPr>
          <w:rFonts w:ascii="Arial" w:hAnsi="Arial" w:cs="Arial"/>
          <w:lang w:val="fr-FR"/>
        </w:rPr>
        <w:t xml:space="preserve"> / Les Artisans Boîtiers SA</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Componenti del movimento</w:t>
      </w:r>
      <w:r w:rsidRPr="00060A58">
        <w:rPr>
          <w:rFonts w:ascii="Arial" w:hAnsi="Arial" w:cs="Arial"/>
        </w:rPr>
        <w:t>: Alain Pellet / Elefil e Benjamin Signoud / AMECAP</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Ruotismi</w:t>
      </w:r>
      <w:r w:rsidRPr="00060A58">
        <w:rPr>
          <w:rFonts w:ascii="Arial" w:hAnsi="Arial" w:cs="Arial"/>
        </w:rPr>
        <w:t>: Dominique Guye / DMP Horlogerie SA</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Tornitura delle piccole parti</w:t>
      </w:r>
      <w:r w:rsidRPr="00060A58">
        <w:rPr>
          <w:rFonts w:ascii="Arial" w:hAnsi="Arial" w:cs="Arial"/>
        </w:rPr>
        <w:t>: Sébastien Paroz / Swissmec SA</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Tappi dell'olio cromati funzionali</w:t>
      </w:r>
      <w:r w:rsidRPr="00060A58">
        <w:rPr>
          <w:rFonts w:ascii="Arial" w:hAnsi="Arial" w:cs="Arial"/>
        </w:rPr>
        <w:t>: Yves Bandi / Bandi SA</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Finitura a mano degli elementi del movimento</w:t>
      </w:r>
      <w:r w:rsidRPr="00060A58">
        <w:rPr>
          <w:rFonts w:ascii="Arial" w:hAnsi="Arial" w:cs="Arial"/>
        </w:rPr>
        <w:t>: Jacques-Adrien Rochat e Denis Garcia / C.-L. Rochat e Aurora Amaral Moreira / Panova</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Assemblaggio del movimento</w:t>
      </w:r>
      <w:r w:rsidRPr="00060A58">
        <w:rPr>
          <w:rFonts w:ascii="Arial" w:hAnsi="Arial" w:cs="Arial"/>
        </w:rPr>
        <w:t>: Didier Duma</w:t>
      </w:r>
      <w:r w:rsidR="00F84F77">
        <w:rPr>
          <w:rFonts w:ascii="Arial" w:hAnsi="Arial" w:cs="Arial"/>
        </w:rPr>
        <w:t>s, Georges Veisy, Anne Guiter e</w:t>
      </w:r>
      <w:r w:rsidRPr="00060A58">
        <w:rPr>
          <w:rFonts w:ascii="Arial" w:hAnsi="Arial" w:cs="Arial"/>
        </w:rPr>
        <w:t xml:space="preserve"> Emmanuel Maitre / MB&amp;F</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Assistenza post-vendita</w:t>
      </w:r>
      <w:r w:rsidRPr="00060A58">
        <w:rPr>
          <w:rFonts w:ascii="Arial" w:hAnsi="Arial" w:cs="Arial"/>
        </w:rPr>
        <w:t>: Didier Dumas / MB&amp;F</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Controllo di qualità</w:t>
      </w:r>
      <w:r w:rsidRPr="00060A58">
        <w:rPr>
          <w:rFonts w:ascii="Arial" w:hAnsi="Arial" w:cs="Arial"/>
        </w:rPr>
        <w:t>: Cyril Fallet / MB&amp;F</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Vetro zaffiro</w:t>
      </w:r>
      <w:r w:rsidRPr="00060A58">
        <w:rPr>
          <w:rFonts w:ascii="Arial" w:hAnsi="Arial" w:cs="Arial"/>
        </w:rPr>
        <w:t>: Martin Stettler / Stettler Sapphire AG</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Dischi delle ore e dei minuti</w:t>
      </w:r>
      <w:r w:rsidRPr="00060A58">
        <w:rPr>
          <w:rFonts w:ascii="Arial" w:hAnsi="Arial" w:cs="Arial"/>
        </w:rPr>
        <w:t>: Jean-Michel Pellaton e Gérard Guerne / Bloesch SA</w:t>
      </w:r>
    </w:p>
    <w:p w:rsidR="006E5770" w:rsidRPr="00060A58" w:rsidRDefault="006E5770" w:rsidP="00060A58">
      <w:pPr>
        <w:pStyle w:val="Sansinterligne"/>
        <w:spacing w:line="276" w:lineRule="auto"/>
        <w:jc w:val="both"/>
        <w:rPr>
          <w:rFonts w:ascii="Arial" w:hAnsi="Arial" w:cs="Arial"/>
          <w:lang w:val="fr-FR"/>
        </w:rPr>
      </w:pPr>
      <w:r w:rsidRPr="004B0E14">
        <w:rPr>
          <w:rFonts w:ascii="Arial" w:hAnsi="Arial" w:cs="Arial"/>
          <w:i/>
          <w:lang w:val="fr-FR"/>
        </w:rPr>
        <w:t>Corona</w:t>
      </w:r>
      <w:r w:rsidRPr="00060A58">
        <w:rPr>
          <w:rFonts w:ascii="Arial" w:hAnsi="Arial" w:cs="Arial"/>
          <w:lang w:val="fr-FR"/>
        </w:rPr>
        <w:t>: Jean-Pierre Cassard / Cheval Frères SA</w:t>
      </w:r>
    </w:p>
    <w:p w:rsidR="006E5770" w:rsidRPr="00060A58" w:rsidRDefault="006E5770" w:rsidP="00060A58">
      <w:pPr>
        <w:pStyle w:val="Sansinterligne"/>
        <w:spacing w:line="276" w:lineRule="auto"/>
        <w:jc w:val="both"/>
        <w:rPr>
          <w:rFonts w:ascii="Arial" w:hAnsi="Arial" w:cs="Arial"/>
          <w:lang w:val="fr-FR"/>
        </w:rPr>
      </w:pPr>
      <w:proofErr w:type="spellStart"/>
      <w:r w:rsidRPr="004B0E14">
        <w:rPr>
          <w:rFonts w:ascii="Arial" w:hAnsi="Arial" w:cs="Arial"/>
          <w:i/>
          <w:lang w:val="fr-FR"/>
        </w:rPr>
        <w:t>Rotore</w:t>
      </w:r>
      <w:proofErr w:type="spellEnd"/>
      <w:r w:rsidRPr="004B0E14">
        <w:rPr>
          <w:rFonts w:ascii="Arial" w:hAnsi="Arial" w:cs="Arial"/>
          <w:i/>
          <w:lang w:val="fr-FR"/>
        </w:rPr>
        <w:t xml:space="preserve"> di </w:t>
      </w:r>
      <w:proofErr w:type="spellStart"/>
      <w:r w:rsidRPr="004B0E14">
        <w:rPr>
          <w:rFonts w:ascii="Arial" w:hAnsi="Arial" w:cs="Arial"/>
          <w:i/>
          <w:lang w:val="fr-FR"/>
        </w:rPr>
        <w:t>carica</w:t>
      </w:r>
      <w:proofErr w:type="spellEnd"/>
      <w:r w:rsidRPr="00060A58">
        <w:rPr>
          <w:rFonts w:ascii="Arial" w:hAnsi="Arial" w:cs="Arial"/>
          <w:lang w:val="fr-FR"/>
        </w:rPr>
        <w:t xml:space="preserve">: Denis Villars / Cendres + Métaux </w:t>
      </w:r>
      <w:proofErr w:type="spellStart"/>
      <w:r w:rsidRPr="00060A58">
        <w:rPr>
          <w:rFonts w:ascii="Arial" w:hAnsi="Arial" w:cs="Arial"/>
          <w:lang w:val="fr-FR"/>
        </w:rPr>
        <w:t>Galétan</w:t>
      </w:r>
      <w:proofErr w:type="spellEnd"/>
      <w:r w:rsidRPr="00060A58">
        <w:rPr>
          <w:rFonts w:ascii="Arial" w:hAnsi="Arial" w:cs="Arial"/>
          <w:lang w:val="fr-FR"/>
        </w:rPr>
        <w:t xml:space="preserve"> SA</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Costruzione e produzione della fibbia</w:t>
      </w:r>
      <w:r w:rsidRPr="00060A58">
        <w:rPr>
          <w:rFonts w:ascii="Arial" w:hAnsi="Arial" w:cs="Arial"/>
        </w:rPr>
        <w:t xml:space="preserve">: Dominique Mainier e Bertrand Jeunet / G&amp;F Châtelain </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Cinturino</w:t>
      </w:r>
      <w:r w:rsidRPr="00060A58">
        <w:rPr>
          <w:rFonts w:ascii="Arial" w:hAnsi="Arial" w:cs="Arial"/>
        </w:rPr>
        <w:t>: Tristan Guyotjeannin / Creations Perrin</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Astuccio</w:t>
      </w:r>
      <w:r w:rsidRPr="00060A58">
        <w:rPr>
          <w:rFonts w:ascii="Arial" w:hAnsi="Arial" w:cs="Arial"/>
        </w:rPr>
        <w:t>: Olivier Berthon / ATS Atelier Luxe</w:t>
      </w:r>
    </w:p>
    <w:p w:rsidR="006E5770" w:rsidRPr="00060A58" w:rsidRDefault="006E5770" w:rsidP="00060A58">
      <w:pPr>
        <w:pStyle w:val="Sansinterligne"/>
        <w:spacing w:line="276" w:lineRule="auto"/>
        <w:jc w:val="both"/>
        <w:rPr>
          <w:rFonts w:ascii="Arial" w:hAnsi="Arial" w:cs="Arial"/>
        </w:rPr>
      </w:pPr>
      <w:r w:rsidRPr="004B0E14">
        <w:rPr>
          <w:rFonts w:ascii="Arial" w:hAnsi="Arial" w:cs="Arial"/>
          <w:i/>
        </w:rPr>
        <w:t>Logistica di produzione</w:t>
      </w:r>
      <w:r w:rsidRPr="00060A58">
        <w:rPr>
          <w:rFonts w:ascii="Arial" w:hAnsi="Arial" w:cs="Arial"/>
        </w:rPr>
        <w:t>: David Lamy e Isabel Ortega / MB&amp;F</w:t>
      </w:r>
    </w:p>
    <w:p w:rsidR="00182A90" w:rsidRPr="00060A58" w:rsidRDefault="00182A90" w:rsidP="00060A58">
      <w:pPr>
        <w:pStyle w:val="Sansinterligne"/>
        <w:spacing w:line="276" w:lineRule="auto"/>
        <w:jc w:val="both"/>
        <w:rPr>
          <w:rFonts w:ascii="Arial" w:hAnsi="Arial" w:cs="Arial"/>
        </w:rPr>
      </w:pPr>
    </w:p>
    <w:p w:rsidR="006E5770" w:rsidRPr="00060A58" w:rsidRDefault="006E5770" w:rsidP="00060A58">
      <w:pPr>
        <w:pStyle w:val="Sansinterligne"/>
        <w:spacing w:line="276" w:lineRule="auto"/>
        <w:jc w:val="both"/>
        <w:rPr>
          <w:rFonts w:ascii="Arial" w:hAnsi="Arial" w:cs="Arial"/>
        </w:rPr>
      </w:pPr>
      <w:r w:rsidRPr="009E3A78">
        <w:rPr>
          <w:rFonts w:ascii="Arial" w:hAnsi="Arial" w:cs="Arial"/>
          <w:i/>
        </w:rPr>
        <w:t>Marketing e comunicazione</w:t>
      </w:r>
      <w:r w:rsidRPr="00060A58">
        <w:rPr>
          <w:rFonts w:ascii="Arial" w:hAnsi="Arial" w:cs="Arial"/>
        </w:rPr>
        <w:t>: Charris Yadigaroglou, Virginie Meylan e Juliette Duru / MB&amp;F</w:t>
      </w:r>
    </w:p>
    <w:p w:rsidR="006E5770" w:rsidRPr="00060A58" w:rsidRDefault="006E5770" w:rsidP="00060A58">
      <w:pPr>
        <w:pStyle w:val="Sansinterligne"/>
        <w:spacing w:line="276" w:lineRule="auto"/>
        <w:jc w:val="both"/>
        <w:rPr>
          <w:rFonts w:ascii="Arial" w:hAnsi="Arial" w:cs="Arial"/>
        </w:rPr>
      </w:pPr>
      <w:r w:rsidRPr="00060A58">
        <w:rPr>
          <w:rFonts w:ascii="Arial" w:hAnsi="Arial" w:cs="Arial"/>
        </w:rPr>
        <w:t>M.A.D. Gallery: Hervé Estienne / MB&amp;F</w:t>
      </w:r>
    </w:p>
    <w:p w:rsidR="006E5770" w:rsidRPr="00060A58" w:rsidRDefault="006E5770" w:rsidP="00060A58">
      <w:pPr>
        <w:pStyle w:val="Sansinterligne"/>
        <w:spacing w:line="276" w:lineRule="auto"/>
        <w:jc w:val="both"/>
        <w:rPr>
          <w:rFonts w:ascii="Arial" w:hAnsi="Arial" w:cs="Arial"/>
          <w:lang w:val="fr-CH"/>
        </w:rPr>
      </w:pPr>
      <w:proofErr w:type="spellStart"/>
      <w:r w:rsidRPr="009E3A78">
        <w:rPr>
          <w:rFonts w:ascii="Arial" w:hAnsi="Arial" w:cs="Arial"/>
          <w:i/>
          <w:lang w:val="fr-CH"/>
        </w:rPr>
        <w:t>Ufficio</w:t>
      </w:r>
      <w:proofErr w:type="spellEnd"/>
      <w:r w:rsidRPr="009E3A78">
        <w:rPr>
          <w:rFonts w:ascii="Arial" w:hAnsi="Arial" w:cs="Arial"/>
          <w:i/>
          <w:lang w:val="fr-CH"/>
        </w:rPr>
        <w:t xml:space="preserve"> </w:t>
      </w:r>
      <w:proofErr w:type="spellStart"/>
      <w:r w:rsidRPr="009E3A78">
        <w:rPr>
          <w:rFonts w:ascii="Arial" w:hAnsi="Arial" w:cs="Arial"/>
          <w:i/>
          <w:lang w:val="fr-CH"/>
        </w:rPr>
        <w:t>vendite</w:t>
      </w:r>
      <w:proofErr w:type="spellEnd"/>
      <w:r w:rsidRPr="00060A58">
        <w:rPr>
          <w:rFonts w:ascii="Arial" w:hAnsi="Arial" w:cs="Arial"/>
          <w:lang w:val="fr-CH"/>
        </w:rPr>
        <w:t>: Luis André, Patricia Duvillard e Philip Ogle / MB&amp;F</w:t>
      </w:r>
    </w:p>
    <w:p w:rsidR="006E5770" w:rsidRPr="00060A58" w:rsidRDefault="006E5770" w:rsidP="00060A58">
      <w:pPr>
        <w:pStyle w:val="Sansinterligne"/>
        <w:spacing w:line="276" w:lineRule="auto"/>
        <w:jc w:val="both"/>
        <w:rPr>
          <w:rFonts w:ascii="Arial" w:hAnsi="Arial" w:cs="Arial"/>
          <w:lang w:val="fr-CH"/>
        </w:rPr>
      </w:pPr>
      <w:proofErr w:type="spellStart"/>
      <w:r w:rsidRPr="009E3A78">
        <w:rPr>
          <w:rFonts w:ascii="Arial" w:hAnsi="Arial" w:cs="Arial"/>
          <w:i/>
          <w:lang w:val="fr-CH"/>
        </w:rPr>
        <w:t>Disegno</w:t>
      </w:r>
      <w:proofErr w:type="spellEnd"/>
      <w:r w:rsidRPr="009E3A78">
        <w:rPr>
          <w:rFonts w:ascii="Arial" w:hAnsi="Arial" w:cs="Arial"/>
          <w:i/>
          <w:lang w:val="fr-CH"/>
        </w:rPr>
        <w:t xml:space="preserve"> </w:t>
      </w:r>
      <w:proofErr w:type="spellStart"/>
      <w:r w:rsidRPr="009E3A78">
        <w:rPr>
          <w:rFonts w:ascii="Arial" w:hAnsi="Arial" w:cs="Arial"/>
          <w:i/>
          <w:lang w:val="fr-CH"/>
        </w:rPr>
        <w:t>grafico</w:t>
      </w:r>
      <w:proofErr w:type="spellEnd"/>
      <w:r w:rsidRPr="00060A58">
        <w:rPr>
          <w:rFonts w:ascii="Arial" w:hAnsi="Arial" w:cs="Arial"/>
          <w:lang w:val="fr-CH"/>
        </w:rPr>
        <w:t>: Samuel Pasquier / MB&amp;F, Adrien Schulz e Gilles Bondallaz / Z+Z</w:t>
      </w:r>
    </w:p>
    <w:p w:rsidR="006E5770" w:rsidRPr="00060A58" w:rsidRDefault="006E5770" w:rsidP="00060A58">
      <w:pPr>
        <w:pStyle w:val="Sansinterligne"/>
        <w:spacing w:line="276" w:lineRule="auto"/>
        <w:jc w:val="both"/>
        <w:rPr>
          <w:rFonts w:ascii="Arial" w:hAnsi="Arial" w:cs="Arial"/>
        </w:rPr>
      </w:pPr>
      <w:r w:rsidRPr="009E3A78">
        <w:rPr>
          <w:rFonts w:ascii="Arial" w:hAnsi="Arial" w:cs="Arial"/>
          <w:i/>
        </w:rPr>
        <w:t>Immagine del prodotto</w:t>
      </w:r>
      <w:r w:rsidRPr="00060A58">
        <w:rPr>
          <w:rFonts w:ascii="Arial" w:hAnsi="Arial" w:cs="Arial"/>
        </w:rPr>
        <w:t>: Maarten van der Ende</w:t>
      </w:r>
    </w:p>
    <w:p w:rsidR="006E5770" w:rsidRPr="00060A58" w:rsidRDefault="006E5770" w:rsidP="00060A58">
      <w:pPr>
        <w:pStyle w:val="Sansinterligne"/>
        <w:spacing w:line="276" w:lineRule="auto"/>
        <w:jc w:val="both"/>
        <w:rPr>
          <w:rFonts w:ascii="Arial" w:hAnsi="Arial" w:cs="Arial"/>
          <w:lang w:val="en-US"/>
        </w:rPr>
      </w:pPr>
      <w:proofErr w:type="spellStart"/>
      <w:r w:rsidRPr="009E3A78">
        <w:rPr>
          <w:rFonts w:ascii="Arial" w:hAnsi="Arial" w:cs="Arial"/>
          <w:i/>
          <w:lang w:val="en-US"/>
        </w:rPr>
        <w:t>Ritratto</w:t>
      </w:r>
      <w:proofErr w:type="spellEnd"/>
      <w:r w:rsidRPr="00060A58">
        <w:rPr>
          <w:rFonts w:ascii="Arial" w:hAnsi="Arial" w:cs="Arial"/>
          <w:lang w:val="en-US"/>
        </w:rPr>
        <w:t xml:space="preserve">: </w:t>
      </w:r>
      <w:proofErr w:type="spellStart"/>
      <w:r w:rsidRPr="00060A58">
        <w:rPr>
          <w:rFonts w:ascii="Arial" w:hAnsi="Arial" w:cs="Arial"/>
          <w:lang w:val="en-US"/>
        </w:rPr>
        <w:t>Régis</w:t>
      </w:r>
      <w:proofErr w:type="spellEnd"/>
      <w:r w:rsidRPr="00060A58">
        <w:rPr>
          <w:rFonts w:ascii="Arial" w:hAnsi="Arial" w:cs="Arial"/>
          <w:lang w:val="en-US"/>
        </w:rPr>
        <w:t xml:space="preserve"> </w:t>
      </w:r>
      <w:proofErr w:type="spellStart"/>
      <w:r w:rsidRPr="00060A58">
        <w:rPr>
          <w:rFonts w:ascii="Arial" w:hAnsi="Arial" w:cs="Arial"/>
          <w:lang w:val="en-US"/>
        </w:rPr>
        <w:t>Golay</w:t>
      </w:r>
      <w:proofErr w:type="spellEnd"/>
      <w:r w:rsidRPr="00060A58">
        <w:rPr>
          <w:rFonts w:ascii="Arial" w:hAnsi="Arial" w:cs="Arial"/>
          <w:lang w:val="en-US"/>
        </w:rPr>
        <w:t xml:space="preserve"> / Federal</w:t>
      </w:r>
    </w:p>
    <w:p w:rsidR="006E5770" w:rsidRPr="00060A58" w:rsidRDefault="006E5770" w:rsidP="00060A58">
      <w:pPr>
        <w:pStyle w:val="Sansinterligne"/>
        <w:spacing w:line="276" w:lineRule="auto"/>
        <w:jc w:val="both"/>
        <w:rPr>
          <w:rFonts w:ascii="Arial" w:hAnsi="Arial" w:cs="Arial"/>
          <w:lang w:val="en-US"/>
        </w:rPr>
      </w:pPr>
      <w:proofErr w:type="spellStart"/>
      <w:r w:rsidRPr="009E3A78">
        <w:rPr>
          <w:rFonts w:ascii="Arial" w:hAnsi="Arial" w:cs="Arial"/>
          <w:i/>
          <w:lang w:val="en-US"/>
        </w:rPr>
        <w:t>Sito</w:t>
      </w:r>
      <w:proofErr w:type="spellEnd"/>
      <w:r w:rsidRPr="009E3A78">
        <w:rPr>
          <w:rFonts w:ascii="Arial" w:hAnsi="Arial" w:cs="Arial"/>
          <w:i/>
          <w:lang w:val="en-US"/>
        </w:rPr>
        <w:t xml:space="preserve"> Web</w:t>
      </w:r>
      <w:r w:rsidRPr="00060A58">
        <w:rPr>
          <w:rFonts w:ascii="Arial" w:hAnsi="Arial" w:cs="Arial"/>
          <w:lang w:val="en-US"/>
        </w:rPr>
        <w:t xml:space="preserve">: Stéphane Balet e Victor Rodriguez </w:t>
      </w:r>
    </w:p>
    <w:p w:rsidR="006E5770" w:rsidRPr="00060A58" w:rsidRDefault="006E5770" w:rsidP="00060A58">
      <w:pPr>
        <w:pStyle w:val="Sansinterligne"/>
        <w:spacing w:line="276" w:lineRule="auto"/>
        <w:jc w:val="both"/>
        <w:rPr>
          <w:rFonts w:ascii="Arial" w:hAnsi="Arial" w:cs="Arial"/>
          <w:lang w:val="en-US"/>
        </w:rPr>
      </w:pPr>
      <w:proofErr w:type="spellStart"/>
      <w:r w:rsidRPr="009E3A78">
        <w:rPr>
          <w:rFonts w:ascii="Arial" w:hAnsi="Arial" w:cs="Arial"/>
          <w:i/>
          <w:lang w:val="en-US"/>
        </w:rPr>
        <w:t>Testi</w:t>
      </w:r>
      <w:proofErr w:type="spellEnd"/>
      <w:r w:rsidRPr="00060A58">
        <w:rPr>
          <w:rFonts w:ascii="Arial" w:hAnsi="Arial" w:cs="Arial"/>
          <w:lang w:val="en-US"/>
        </w:rPr>
        <w:t xml:space="preserve">: Ian Skellern / </w:t>
      </w:r>
      <w:proofErr w:type="spellStart"/>
      <w:r w:rsidRPr="00060A58">
        <w:rPr>
          <w:rFonts w:ascii="Arial" w:hAnsi="Arial" w:cs="Arial"/>
          <w:lang w:val="en-US"/>
        </w:rPr>
        <w:t>Underthedial</w:t>
      </w:r>
      <w:proofErr w:type="spellEnd"/>
    </w:p>
    <w:p w:rsidR="006E5770" w:rsidRPr="00060A58" w:rsidRDefault="006E5770" w:rsidP="00060A58">
      <w:pPr>
        <w:pStyle w:val="Sansinterligne"/>
        <w:jc w:val="both"/>
        <w:rPr>
          <w:rFonts w:ascii="Arial" w:hAnsi="Arial" w:cs="Arial"/>
          <w:lang w:val="en-US"/>
        </w:rPr>
      </w:pPr>
    </w:p>
    <w:p w:rsidR="00182A90" w:rsidRPr="00060A58" w:rsidRDefault="00182A90" w:rsidP="00060A58">
      <w:pPr>
        <w:jc w:val="both"/>
        <w:rPr>
          <w:rFonts w:ascii="Arial" w:hAnsi="Arial" w:cs="Arial"/>
          <w:lang w:val="en-US"/>
        </w:rPr>
      </w:pPr>
      <w:r w:rsidRPr="00060A58">
        <w:rPr>
          <w:rFonts w:ascii="Arial" w:hAnsi="Arial" w:cs="Arial"/>
          <w:lang w:val="en-US"/>
        </w:rPr>
        <w:br w:type="page"/>
      </w:r>
    </w:p>
    <w:p w:rsidR="006E5770" w:rsidRDefault="006E5770" w:rsidP="004B0E14">
      <w:pPr>
        <w:pStyle w:val="Sansinterligne"/>
        <w:jc w:val="center"/>
        <w:rPr>
          <w:rFonts w:ascii="Arial" w:hAnsi="Arial" w:cs="Arial"/>
          <w:b/>
          <w:sz w:val="28"/>
          <w:szCs w:val="28"/>
        </w:rPr>
      </w:pPr>
      <w:r w:rsidRPr="004B0E14">
        <w:rPr>
          <w:rFonts w:ascii="Arial" w:hAnsi="Arial" w:cs="Arial"/>
          <w:b/>
          <w:sz w:val="28"/>
          <w:szCs w:val="28"/>
        </w:rPr>
        <w:lastRenderedPageBreak/>
        <w:t>James Thompson – "Black Badger"</w:t>
      </w:r>
    </w:p>
    <w:p w:rsidR="004B0E14" w:rsidRPr="004B0E14" w:rsidRDefault="004B0E14" w:rsidP="004B0E14">
      <w:pPr>
        <w:pStyle w:val="Sansinterligne"/>
        <w:jc w:val="center"/>
        <w:rPr>
          <w:rFonts w:ascii="Arial" w:hAnsi="Arial" w:cs="Arial"/>
          <w:b/>
          <w:sz w:val="28"/>
          <w:szCs w:val="28"/>
        </w:rPr>
      </w:pPr>
    </w:p>
    <w:p w:rsidR="00182A90" w:rsidRPr="00060A58" w:rsidRDefault="00182A9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James Thompson nasce nel 1976 a Ottawa, Canada</w:t>
      </w:r>
      <w:r w:rsidR="002D504E" w:rsidRPr="00060A58">
        <w:rPr>
          <w:rFonts w:ascii="Arial" w:hAnsi="Arial" w:cs="Arial"/>
        </w:rPr>
        <w:t>,</w:t>
      </w:r>
      <w:r w:rsidRPr="00060A58">
        <w:rPr>
          <w:rFonts w:ascii="Arial" w:hAnsi="Arial" w:cs="Arial"/>
        </w:rPr>
        <w:t xml:space="preserve"> e cresce a Vancouver. Studia disegno industriale all'università, ma non si laurea a causa della distanza tra i corsi offerti e i suoi interessi. Nel 2002 questo lo porta a essere ammesso a un master di disegno industriale a Lund, in Svezia. Sfortunatamente in quel momento - ma vantaggiosamente sul lungo periodo! - Thompson viene espulso dal programma del master dopo 18 mesi a causa di una modifica amministrativa nel trattamento degli studenti internazionali. Questa estromissione non dovuta in alcun modo a una sua responsabilità genera in lui un senso di rabbia e ingiustizia che motiva ampiamente il suo futuro successo.</w:t>
      </w:r>
    </w:p>
    <w:p w:rsidR="00182A90" w:rsidRPr="00060A58" w:rsidRDefault="00182A9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Entro un anno dalla perdita del posto nel programma del master e sostanzialmente pieno di risentimento verso il mondo intero a causa di questo avvenimento, Thompson crea il proprio studio di design, il Black Badger Advanced Composites. Il nome "badger"</w:t>
      </w:r>
      <w:r w:rsidR="000B58E3" w:rsidRPr="00060A58">
        <w:rPr>
          <w:rFonts w:ascii="Arial" w:hAnsi="Arial" w:cs="Arial"/>
        </w:rPr>
        <w:t xml:space="preserve">, </w:t>
      </w:r>
      <w:r w:rsidRPr="00060A58">
        <w:rPr>
          <w:rFonts w:ascii="Arial" w:hAnsi="Arial" w:cs="Arial"/>
        </w:rPr>
        <w:t>tasso</w:t>
      </w:r>
      <w:r w:rsidR="000B58E3" w:rsidRPr="00060A58">
        <w:rPr>
          <w:rFonts w:ascii="Arial" w:hAnsi="Arial" w:cs="Arial"/>
        </w:rPr>
        <w:t>,</w:t>
      </w:r>
      <w:r w:rsidRPr="00060A58">
        <w:rPr>
          <w:rFonts w:ascii="Arial" w:hAnsi="Arial" w:cs="Arial"/>
        </w:rPr>
        <w:t xml:space="preserve"> deriva dal </w:t>
      </w:r>
      <w:r w:rsidR="00D4525A" w:rsidRPr="00060A58">
        <w:rPr>
          <w:rFonts w:ascii="Arial" w:hAnsi="Arial" w:cs="Arial"/>
        </w:rPr>
        <w:t>comportamento di</w:t>
      </w:r>
      <w:r w:rsidRPr="00060A58">
        <w:rPr>
          <w:rFonts w:ascii="Arial" w:hAnsi="Arial" w:cs="Arial"/>
        </w:rPr>
        <w:t xml:space="preserve"> questo animale</w:t>
      </w:r>
      <w:r w:rsidR="00D4525A" w:rsidRPr="00060A58">
        <w:rPr>
          <w:rFonts w:ascii="Arial" w:hAnsi="Arial" w:cs="Arial"/>
        </w:rPr>
        <w:t>, che</w:t>
      </w:r>
      <w:r w:rsidRPr="00060A58">
        <w:rPr>
          <w:rFonts w:ascii="Arial" w:hAnsi="Arial" w:cs="Arial"/>
        </w:rPr>
        <w:t xml:space="preserve"> non indietreggia mai, indipendentemente da quanto più grosso o più forte di lui possa essere l'avversario, e dal fatto che il lavoro</w:t>
      </w:r>
      <w:r w:rsidR="00D4525A" w:rsidRPr="00060A58">
        <w:rPr>
          <w:rFonts w:ascii="Arial" w:hAnsi="Arial" w:cs="Arial"/>
        </w:rPr>
        <w:t xml:space="preserve"> di Thompson</w:t>
      </w:r>
      <w:r w:rsidRPr="00060A58">
        <w:rPr>
          <w:rFonts w:ascii="Arial" w:hAnsi="Arial" w:cs="Arial"/>
        </w:rPr>
        <w:t xml:space="preserve"> si concentra in quel momento sulla fibra di carbonio nera. Un logo formato dall'impronta di un tasso e da due ossa incrociate a mo' di bandiera dei pirati testimoniano il suo umore dell'epoca.</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i/>
        </w:rPr>
      </w:pPr>
      <w:r w:rsidRPr="00060A58">
        <w:rPr>
          <w:rFonts w:ascii="Arial" w:hAnsi="Arial" w:cs="Arial"/>
          <w:i/>
        </w:rPr>
        <w:t>"Black Badger è nato da un momento in cui mi sentivo arrabbiato, solo, depresso e abbandonato e avevo solo voglia di mettermi in contrasto con chiunque. Non è che io abbia provato senza riuscire, mi sono sentito spazzato via come le briciole da una tavola. Ho avviato Black Badger fondamentalmente per mandare a quel paese quelli che cercavano di mettermi i bastoni tra le ruote. Sono passati dodici anni e sono ancora arrabbiato per questo!"</w:t>
      </w:r>
    </w:p>
    <w:p w:rsidR="00182A90" w:rsidRPr="00060A58" w:rsidRDefault="00182A9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Thompson si trasferisce a Götheborg nel 2008 per portare a termine il master presso la scuola di design HDK dell'Università d</w:t>
      </w:r>
      <w:r w:rsidR="00C068D6" w:rsidRPr="00060A58">
        <w:rPr>
          <w:rFonts w:ascii="Arial" w:hAnsi="Arial" w:cs="Arial"/>
        </w:rPr>
        <w:t>ella città svedese</w:t>
      </w:r>
      <w:r w:rsidRPr="00060A58">
        <w:rPr>
          <w:rFonts w:ascii="Arial" w:hAnsi="Arial" w:cs="Arial"/>
        </w:rPr>
        <w:t>. Nel 2009 inizia a creare gioielli utilizzando blocchi massicci di materiale luminescente, fibra di carbonio e titanio, scoprendo di avere creato un nuovo mercato. Nel 2010 completa il master, ha un'idea chiara di dove vuole portare Black Badger, e da allora non si volta indietro.</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i/>
        </w:rPr>
      </w:pPr>
      <w:r w:rsidRPr="00060A58">
        <w:rPr>
          <w:rFonts w:ascii="Arial" w:hAnsi="Arial" w:cs="Arial"/>
          <w:i/>
        </w:rPr>
        <w:t>"Ho scoperto che preferivo stare fuori al freddo e battere i denti piuttosto che al caldo ma soffocato da tutti gli altri nella stanza. Questo mi ha spinto a fare di Black Badger qualcosa di serio.</w:t>
      </w:r>
      <w:r w:rsidR="009F206D" w:rsidRPr="00060A58">
        <w:rPr>
          <w:rFonts w:ascii="Arial" w:hAnsi="Arial" w:cs="Arial"/>
          <w:i/>
        </w:rPr>
        <w:t>"</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Thompson ha avuto l'ispirazione per la creazione di anelli hi-tech in fibra di carbonio e titanio da suo padre, ingegnere. In Canada, gli ingegneri ricevono un anello in acciaio al conseguimento del titolo, </w:t>
      </w:r>
      <w:r w:rsidR="009F206D" w:rsidRPr="00060A58">
        <w:rPr>
          <w:rFonts w:ascii="Arial" w:hAnsi="Arial" w:cs="Arial"/>
        </w:rPr>
        <w:t>quindi</w:t>
      </w:r>
      <w:r w:rsidRPr="00060A58">
        <w:rPr>
          <w:rFonts w:ascii="Arial" w:hAnsi="Arial" w:cs="Arial"/>
        </w:rPr>
        <w:t xml:space="preserve"> il nostro artista ha pensato di realizzarne uno adatto a un presuntuoso laureato in design (</w:t>
      </w:r>
      <w:r w:rsidR="00023249" w:rsidRPr="00060A58">
        <w:rPr>
          <w:rFonts w:ascii="Arial" w:hAnsi="Arial" w:cs="Arial"/>
        </w:rPr>
        <w:t>se</w:t>
      </w:r>
      <w:r w:rsidRPr="00060A58">
        <w:rPr>
          <w:rFonts w:ascii="Arial" w:hAnsi="Arial" w:cs="Arial"/>
        </w:rPr>
        <w:t xml:space="preserve"> stesso) così, per divertimento. Per poi scoprire che era davvero divertente... e che molti altri la pensavano </w:t>
      </w:r>
      <w:r w:rsidR="00A57A19" w:rsidRPr="00060A58">
        <w:rPr>
          <w:rFonts w:ascii="Arial" w:hAnsi="Arial" w:cs="Arial"/>
        </w:rPr>
        <w:t>a</w:t>
      </w:r>
      <w:r w:rsidRPr="00060A58">
        <w:rPr>
          <w:rFonts w:ascii="Arial" w:hAnsi="Arial" w:cs="Arial"/>
        </w:rPr>
        <w:t>llo stesso modo.</w:t>
      </w:r>
    </w:p>
    <w:p w:rsidR="006E5770" w:rsidRPr="00060A58" w:rsidRDefault="006E5770" w:rsidP="00060A58">
      <w:pPr>
        <w:pStyle w:val="Sansinterligne"/>
        <w:jc w:val="both"/>
        <w:rPr>
          <w:rFonts w:ascii="Arial" w:hAnsi="Arial" w:cs="Arial"/>
        </w:rPr>
      </w:pPr>
    </w:p>
    <w:p w:rsidR="006E5770" w:rsidRPr="00060A58" w:rsidRDefault="006E5770" w:rsidP="00060A58">
      <w:pPr>
        <w:pStyle w:val="Sansinterligne"/>
        <w:jc w:val="both"/>
        <w:rPr>
          <w:rFonts w:ascii="Arial" w:hAnsi="Arial" w:cs="Arial"/>
        </w:rPr>
      </w:pPr>
      <w:r w:rsidRPr="00060A58">
        <w:rPr>
          <w:rFonts w:ascii="Arial" w:hAnsi="Arial" w:cs="Arial"/>
        </w:rPr>
        <w:t xml:space="preserve">L'idea di lavorare con </w:t>
      </w:r>
      <w:r w:rsidR="009F206D" w:rsidRPr="00060A58">
        <w:rPr>
          <w:rFonts w:ascii="Arial" w:hAnsi="Arial" w:cs="Arial"/>
        </w:rPr>
        <w:t xml:space="preserve">un </w:t>
      </w:r>
      <w:r w:rsidRPr="00060A58">
        <w:rPr>
          <w:rFonts w:ascii="Arial" w:hAnsi="Arial" w:cs="Arial"/>
        </w:rPr>
        <w:t xml:space="preserve">materiale luminescente solido è arrivata da un amico coltellinaio che occasionalmente </w:t>
      </w:r>
      <w:r w:rsidR="001B5194" w:rsidRPr="00060A58">
        <w:rPr>
          <w:rFonts w:ascii="Arial" w:hAnsi="Arial" w:cs="Arial"/>
        </w:rPr>
        <w:t xml:space="preserve">lo </w:t>
      </w:r>
      <w:r w:rsidRPr="00060A58">
        <w:rPr>
          <w:rFonts w:ascii="Arial" w:hAnsi="Arial" w:cs="Arial"/>
        </w:rPr>
        <w:t>utilizza nei manici de</w:t>
      </w:r>
      <w:r w:rsidR="00A57A19" w:rsidRPr="00060A58">
        <w:rPr>
          <w:rFonts w:ascii="Arial" w:hAnsi="Arial" w:cs="Arial"/>
        </w:rPr>
        <w:t>lle sue creazioni</w:t>
      </w:r>
      <w:r w:rsidRPr="00060A58">
        <w:rPr>
          <w:rFonts w:ascii="Arial" w:hAnsi="Arial" w:cs="Arial"/>
        </w:rPr>
        <w:t xml:space="preserve"> per il risultato estetico. Questi suggerisce a Thompson di provare a </w:t>
      </w:r>
      <w:r w:rsidR="001B5194" w:rsidRPr="00060A58">
        <w:rPr>
          <w:rFonts w:ascii="Arial" w:hAnsi="Arial" w:cs="Arial"/>
        </w:rPr>
        <w:t>impieg</w:t>
      </w:r>
      <w:r w:rsidRPr="00060A58">
        <w:rPr>
          <w:rFonts w:ascii="Arial" w:hAnsi="Arial" w:cs="Arial"/>
        </w:rPr>
        <w:t xml:space="preserve">arlo nei suoi anelli in fibra di carbonio. La risposta di quest'ultimo: </w:t>
      </w:r>
      <w:r w:rsidRPr="00060A58">
        <w:rPr>
          <w:rFonts w:ascii="Arial" w:hAnsi="Arial" w:cs="Arial"/>
          <w:i/>
        </w:rPr>
        <w:t xml:space="preserve">"No, grazie, i miei clienti non sono </w:t>
      </w:r>
      <w:r w:rsidR="00405C03" w:rsidRPr="00060A58">
        <w:rPr>
          <w:rFonts w:ascii="Arial" w:hAnsi="Arial" w:cs="Arial"/>
          <w:i/>
        </w:rPr>
        <w:t>ragazzini</w:t>
      </w:r>
      <w:r w:rsidRPr="00060A58">
        <w:rPr>
          <w:rFonts w:ascii="Arial" w:hAnsi="Arial" w:cs="Arial"/>
          <w:i/>
        </w:rPr>
        <w:t xml:space="preserve"> </w:t>
      </w:r>
      <w:r w:rsidR="00405C03" w:rsidRPr="00060A58">
        <w:rPr>
          <w:rFonts w:ascii="Arial" w:hAnsi="Arial" w:cs="Arial"/>
          <w:i/>
        </w:rPr>
        <w:t>frequentatori di</w:t>
      </w:r>
      <w:r w:rsidRPr="00060A58">
        <w:rPr>
          <w:rFonts w:ascii="Arial" w:hAnsi="Arial" w:cs="Arial"/>
          <w:i/>
        </w:rPr>
        <w:t xml:space="preserve"> rave</w:t>
      </w:r>
      <w:r w:rsidR="00405C03" w:rsidRPr="00060A58">
        <w:rPr>
          <w:rFonts w:ascii="Arial" w:hAnsi="Arial" w:cs="Arial"/>
          <w:i/>
        </w:rPr>
        <w:t xml:space="preserve"> party</w:t>
      </w:r>
      <w:r w:rsidRPr="00060A58">
        <w:rPr>
          <w:rFonts w:ascii="Arial" w:hAnsi="Arial" w:cs="Arial"/>
          <w:i/>
        </w:rPr>
        <w:t>".</w:t>
      </w:r>
      <w:r w:rsidRPr="00060A58">
        <w:rPr>
          <w:rFonts w:ascii="Arial" w:hAnsi="Arial" w:cs="Arial"/>
        </w:rPr>
        <w:t xml:space="preserve"> Tuttavia, realizza per gioco un anello luminescente, il concetto decolla e ora questi anelli costituiscono l'articolo più apprezzato di Black Badger.</w:t>
      </w:r>
    </w:p>
    <w:p w:rsidR="006E5770" w:rsidRPr="00060A58" w:rsidRDefault="006E5770" w:rsidP="00060A58">
      <w:pPr>
        <w:pStyle w:val="Sansinterligne"/>
        <w:jc w:val="both"/>
        <w:rPr>
          <w:rFonts w:ascii="Arial" w:hAnsi="Arial" w:cs="Arial"/>
        </w:rPr>
      </w:pPr>
    </w:p>
    <w:p w:rsidR="00060A58" w:rsidRPr="00060A58" w:rsidRDefault="006E5770" w:rsidP="00060A58">
      <w:pPr>
        <w:jc w:val="both"/>
        <w:rPr>
          <w:rFonts w:ascii="Arial" w:hAnsi="Arial" w:cs="Arial"/>
        </w:rPr>
      </w:pPr>
      <w:r w:rsidRPr="00060A58">
        <w:rPr>
          <w:rFonts w:ascii="Arial" w:hAnsi="Arial" w:cs="Arial"/>
        </w:rPr>
        <w:t>Thompson è da lungo tempo un amante delle auto veloci e dell'orologeria contemporanea, e con il suo piratesco atteggiamento di outsider ha trovato la collaborazione con MB&amp;F sul progetto HMX Black Badger un incontro fortunato di spiriti affini.</w:t>
      </w:r>
    </w:p>
    <w:p w:rsidR="00060A58" w:rsidRPr="00060A58" w:rsidRDefault="00060A58" w:rsidP="00060A58">
      <w:pPr>
        <w:jc w:val="both"/>
        <w:rPr>
          <w:rFonts w:ascii="Arial" w:hAnsi="Arial" w:cs="Arial"/>
        </w:rPr>
      </w:pPr>
      <w:r w:rsidRPr="00060A58">
        <w:rPr>
          <w:rFonts w:ascii="Arial" w:hAnsi="Arial" w:cs="Arial"/>
        </w:rPr>
        <w:br w:type="page"/>
      </w:r>
    </w:p>
    <w:p w:rsidR="00382CFC" w:rsidRDefault="00382CFC" w:rsidP="00382CFC">
      <w:pPr>
        <w:pStyle w:val="Sansinterligne"/>
        <w:spacing w:before="240"/>
        <w:jc w:val="center"/>
        <w:rPr>
          <w:rFonts w:ascii="Arial" w:hAnsi="Arial" w:cs="Arial"/>
          <w:b/>
          <w:sz w:val="28"/>
          <w:szCs w:val="28"/>
        </w:rPr>
      </w:pPr>
      <w:r w:rsidRPr="00F3068D">
        <w:rPr>
          <w:rFonts w:ascii="Arial" w:hAnsi="Arial" w:cs="Arial"/>
          <w:b/>
          <w:sz w:val="28"/>
          <w:szCs w:val="28"/>
        </w:rPr>
        <w:lastRenderedPageBreak/>
        <w:t>L’EPEE 1839 – La prima manifattura orologiera svizzera</w:t>
      </w:r>
    </w:p>
    <w:p w:rsidR="00CC13BC" w:rsidRPr="00F3068D" w:rsidRDefault="00CC13BC" w:rsidP="00213E6C">
      <w:pPr>
        <w:pStyle w:val="Sansinterligne"/>
        <w:spacing w:before="240"/>
        <w:rPr>
          <w:rFonts w:ascii="Arial" w:hAnsi="Arial" w:cs="Arial"/>
          <w:b/>
          <w:sz w:val="28"/>
          <w:szCs w:val="28"/>
        </w:rPr>
      </w:pPr>
    </w:p>
    <w:p w:rsidR="00382CFC" w:rsidRPr="00382CFC" w:rsidRDefault="00382CFC" w:rsidP="00382CFC">
      <w:pPr>
        <w:jc w:val="both"/>
        <w:rPr>
          <w:rFonts w:ascii="Arial" w:hAnsi="Arial" w:cs="Arial"/>
        </w:rPr>
      </w:pPr>
      <w:r w:rsidRPr="00382CFC">
        <w:rPr>
          <w:rFonts w:ascii="Arial" w:hAnsi="Arial" w:cs="Arial"/>
        </w:rPr>
        <w:t>Da 175 anni L'Epée è all’avanguardia nella realizzazione di orologi da parete e da polso.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382CFC" w:rsidRPr="00382CFC" w:rsidRDefault="00382CFC" w:rsidP="00382CFC">
      <w:pPr>
        <w:jc w:val="both"/>
        <w:rPr>
          <w:rFonts w:ascii="Arial" w:hAnsi="Arial" w:cs="Arial"/>
        </w:rPr>
      </w:pPr>
      <w:r w:rsidRPr="00382CFC">
        <w:rPr>
          <w:rFonts w:ascii="Arial" w:hAnsi="Arial" w:cs="Arial"/>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382CFC" w:rsidRPr="00382CFC" w:rsidRDefault="00382CFC" w:rsidP="00382CFC">
      <w:pPr>
        <w:jc w:val="both"/>
        <w:rPr>
          <w:rFonts w:ascii="Arial" w:hAnsi="Arial" w:cs="Arial"/>
        </w:rPr>
      </w:pPr>
      <w:r w:rsidRPr="00382CFC">
        <w:rPr>
          <w:rFonts w:ascii="Arial" w:hAnsi="Arial" w:cs="Arial"/>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382CFC" w:rsidRPr="00382CFC" w:rsidRDefault="00382CFC" w:rsidP="00382CFC">
      <w:pPr>
        <w:jc w:val="both"/>
        <w:rPr>
          <w:rFonts w:ascii="Arial" w:eastAsia="Calibri" w:hAnsi="Arial" w:cs="Arial"/>
          <w:b/>
          <w:sz w:val="28"/>
          <w:szCs w:val="28"/>
          <w:lang w:eastAsia="en-US"/>
        </w:rPr>
      </w:pPr>
      <w:r w:rsidRPr="00382CFC">
        <w:rPr>
          <w:rFonts w:ascii="Arial" w:eastAsia="Calibri" w:hAnsi="Arial" w:cs="Arial"/>
          <w:b/>
          <w:sz w:val="28"/>
          <w:szCs w:val="28"/>
          <w:lang w:eastAsia="en-US"/>
        </w:rPr>
        <w:br w:type="page"/>
      </w:r>
    </w:p>
    <w:p w:rsidR="00060A58" w:rsidRPr="00A33D34" w:rsidRDefault="00060A58" w:rsidP="00060A58">
      <w:pPr>
        <w:jc w:val="center"/>
        <w:rPr>
          <w:rFonts w:ascii="Arial" w:eastAsia="Calibri" w:hAnsi="Arial" w:cs="Arial"/>
          <w:b/>
          <w:sz w:val="28"/>
          <w:szCs w:val="28"/>
          <w:lang w:eastAsia="en-US"/>
        </w:rPr>
      </w:pPr>
      <w:r w:rsidRPr="00A33D34">
        <w:rPr>
          <w:rFonts w:ascii="Arial" w:eastAsia="Calibri" w:hAnsi="Arial"/>
          <w:b/>
          <w:sz w:val="28"/>
          <w:szCs w:val="28"/>
          <w:lang w:eastAsia="en-US"/>
        </w:rPr>
        <w:lastRenderedPageBreak/>
        <w:t>MB&amp;F – La Nascita di un Laboratorio Concettuale</w:t>
      </w:r>
    </w:p>
    <w:p w:rsidR="00060A58" w:rsidRDefault="00060A58" w:rsidP="00AA3BF1">
      <w:pPr>
        <w:jc w:val="center"/>
        <w:rPr>
          <w:rFonts w:ascii="Arial" w:eastAsia="Calibri" w:hAnsi="Arial"/>
          <w:b/>
          <w:i/>
          <w:sz w:val="20"/>
          <w:lang w:eastAsia="en-US"/>
        </w:rPr>
      </w:pPr>
      <w:r w:rsidRPr="00A33D34">
        <w:rPr>
          <w:rFonts w:ascii="Arial" w:eastAsia="Calibri" w:hAnsi="Arial"/>
          <w:b/>
          <w:i/>
          <w:sz w:val="20"/>
          <w:lang w:eastAsia="en-US"/>
        </w:rPr>
        <w:t>Dieci anni, undici calibri, tantissimi successi e una creatività infinita</w:t>
      </w:r>
    </w:p>
    <w:p w:rsidR="00AA3BF1" w:rsidRPr="00AA3BF1" w:rsidRDefault="00AA3BF1" w:rsidP="00AA3BF1">
      <w:pPr>
        <w:jc w:val="center"/>
        <w:rPr>
          <w:rFonts w:ascii="Arial" w:eastAsia="Calibri" w:hAnsi="Arial"/>
          <w:b/>
          <w:i/>
          <w:sz w:val="20"/>
          <w:lang w:eastAsia="en-US"/>
        </w:rPr>
      </w:pPr>
    </w:p>
    <w:p w:rsidR="00060A58" w:rsidRPr="00A33D34" w:rsidRDefault="00060A58" w:rsidP="00060A58">
      <w:pPr>
        <w:spacing w:before="240"/>
        <w:jc w:val="both"/>
        <w:rPr>
          <w:rFonts w:ascii="Arial" w:eastAsia="Calibri" w:hAnsi="Arial" w:cs="Arial"/>
          <w:lang w:eastAsia="en-US"/>
        </w:rPr>
      </w:pPr>
      <w:r w:rsidRPr="00A33D34">
        <w:rPr>
          <w:rFonts w:ascii="Arial" w:eastAsia="Calibri" w:hAnsi="Arial"/>
          <w:lang w:eastAsia="en-US"/>
        </w:rPr>
        <w:t xml:space="preserve">Nel 2015 MB&amp;F </w:t>
      </w:r>
      <w:r>
        <w:rPr>
          <w:rFonts w:ascii="Arial" w:eastAsia="Calibri" w:hAnsi="Arial"/>
          <w:lang w:eastAsia="en-US"/>
        </w:rPr>
        <w:t xml:space="preserve">ha </w:t>
      </w:r>
      <w:r w:rsidRPr="00A33D34">
        <w:rPr>
          <w:rFonts w:ascii="Arial" w:eastAsia="Calibri" w:hAnsi="Arial"/>
          <w:lang w:eastAsia="en-US"/>
        </w:rPr>
        <w:t>celebra</w:t>
      </w:r>
      <w:r>
        <w:rPr>
          <w:rFonts w:ascii="Arial" w:eastAsia="Calibri" w:hAnsi="Arial"/>
          <w:lang w:eastAsia="en-US"/>
        </w:rPr>
        <w:t>to</w:t>
      </w:r>
      <w:r w:rsidRPr="00A33D34">
        <w:rPr>
          <w:rFonts w:ascii="Arial" w:eastAsia="Calibri" w:hAnsi="Arial"/>
          <w:lang w:eastAsia="en-US"/>
        </w:rPr>
        <w:t xml:space="preserve">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060A58" w:rsidRPr="00A33D34" w:rsidRDefault="00060A58" w:rsidP="00060A58">
      <w:pPr>
        <w:spacing w:before="240"/>
        <w:jc w:val="both"/>
        <w:rPr>
          <w:rFonts w:ascii="Arial" w:eastAsia="Calibri" w:hAnsi="Arial" w:cs="Arial"/>
          <w:lang w:eastAsia="en-US"/>
        </w:rPr>
      </w:pPr>
      <w:r w:rsidRPr="00A33D34">
        <w:rPr>
          <w:rFonts w:ascii="Arial" w:eastAsia="Calibri" w:hAnsi="Arial"/>
          <w:lang w:eastAsia="en-US"/>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060A58" w:rsidRPr="00A33D34" w:rsidRDefault="00060A58" w:rsidP="00060A58">
      <w:pPr>
        <w:spacing w:before="240"/>
        <w:jc w:val="both"/>
        <w:rPr>
          <w:rFonts w:ascii="Arial" w:eastAsia="Calibri" w:hAnsi="Arial" w:cs="Arial"/>
          <w:lang w:eastAsia="en-US"/>
        </w:rPr>
      </w:pPr>
      <w:r w:rsidRPr="00A33D34">
        <w:rPr>
          <w:rFonts w:ascii="Arial" w:eastAsia="Calibri" w:hAnsi="Arial"/>
          <w:lang w:eastAsia="en-US"/>
        </w:rPr>
        <w:t xml:space="preserve">Nel 2007 MB&amp;F ha presentato la prima Horological Machine, HM1. La sua cassa tridimensionale scolpita e il movimento dalle raffinate finiture dettano lo standard per le idiosincratiche Horological Machine che seguono: HM2, HM3, HM4, HM5, HM6 e ora, HMX – tutte "macchine" che </w:t>
      </w:r>
      <w:r w:rsidRPr="00A33D34">
        <w:rPr>
          <w:rFonts w:ascii="Arial" w:eastAsia="Calibri" w:hAnsi="Arial"/>
          <w:i/>
          <w:lang w:eastAsia="en-US"/>
        </w:rPr>
        <w:t xml:space="preserve">raccontano </w:t>
      </w:r>
      <w:r w:rsidRPr="00A33D34">
        <w:rPr>
          <w:rFonts w:ascii="Arial" w:eastAsia="Calibri" w:hAnsi="Arial"/>
          <w:lang w:eastAsia="en-US"/>
        </w:rPr>
        <w:t>il tempo anziché semplicemente</w:t>
      </w:r>
      <w:r w:rsidRPr="00A33D34">
        <w:rPr>
          <w:rFonts w:ascii="Arial" w:eastAsia="Calibri" w:hAnsi="Arial"/>
          <w:i/>
          <w:lang w:eastAsia="en-US"/>
        </w:rPr>
        <w:t xml:space="preserve"> indicarlo</w:t>
      </w:r>
      <w:r w:rsidRPr="00A33D34">
        <w:rPr>
          <w:rFonts w:ascii="Arial" w:eastAsia="Calibri" w:hAnsi="Arial"/>
          <w:lang w:eastAsia="en-US"/>
        </w:rPr>
        <w:t>.</w:t>
      </w:r>
    </w:p>
    <w:p w:rsidR="00060A58" w:rsidRPr="00A33D34" w:rsidRDefault="00060A58" w:rsidP="00060A58">
      <w:pPr>
        <w:spacing w:before="240"/>
        <w:jc w:val="both"/>
        <w:rPr>
          <w:rFonts w:ascii="Arial" w:eastAsia="Calibri" w:hAnsi="Arial" w:cs="Arial"/>
          <w:lang w:eastAsia="en-US"/>
        </w:rPr>
      </w:pPr>
      <w:r w:rsidRPr="00A33D34">
        <w:rPr>
          <w:rFonts w:ascii="Arial" w:eastAsia="Calibri" w:hAnsi="Arial"/>
          <w:lang w:eastAsia="en-US"/>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A33D34">
        <w:rPr>
          <w:rFonts w:ascii="Arial" w:eastAsia="Calibri" w:hAnsi="Arial"/>
          <w:i/>
          <w:lang w:eastAsia="en-US"/>
        </w:rPr>
        <w:t>opere d’arte</w:t>
      </w:r>
      <w:r w:rsidRPr="00A33D34">
        <w:rPr>
          <w:rFonts w:ascii="Arial" w:eastAsia="Calibri" w:hAnsi="Arial"/>
          <w:lang w:eastAsia="en-US"/>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060A58" w:rsidRPr="00A33D34" w:rsidRDefault="00060A58" w:rsidP="00060A58">
      <w:pPr>
        <w:jc w:val="both"/>
        <w:rPr>
          <w:rFonts w:ascii="Arial" w:eastAsia="Calibri" w:hAnsi="Arial" w:cs="Arial"/>
          <w:lang w:eastAsia="en-US"/>
        </w:rPr>
      </w:pPr>
      <w:r w:rsidRPr="00A33D34">
        <w:rPr>
          <w:rFonts w:ascii="Arial" w:eastAsia="Calibri" w:hAnsi="Arial"/>
          <w:lang w:eastAsia="en-US"/>
        </w:rPr>
        <w:t>Oltre alle Horological e Legacy Machine, MB&amp;F ha creato dei carillon dell'era spaziale (MusicMachines 1, 2 e 3) in collaborazione con Reuge, degli insoliti orologi a forma di stazione spaziale (StarfleetMachine), un ragno (Arachnophobia) e due orologi robot (Melchior e Sherman).</w:t>
      </w:r>
    </w:p>
    <w:p w:rsidR="00060A58" w:rsidRPr="00DF3978" w:rsidRDefault="00060A58" w:rsidP="00060A58">
      <w:pPr>
        <w:spacing w:before="240"/>
        <w:jc w:val="both"/>
        <w:rPr>
          <w:rFonts w:ascii="Arial" w:eastAsia="Calibri" w:hAnsi="Arial"/>
          <w:lang w:eastAsia="en-US"/>
        </w:rPr>
      </w:pPr>
      <w:r w:rsidRPr="00A33D34">
        <w:rPr>
          <w:rFonts w:ascii="Arial" w:eastAsia="Calibri" w:hAnsi="Arial"/>
          <w:lang w:eastAsia="en-US"/>
        </w:rPr>
        <w:t xml:space="preserve">Raccogliendo finora elogi prestigiosi da ricordare in questo percorso. Per nominarne solo alcuni, al </w:t>
      </w:r>
      <w:r w:rsidRPr="00A33D34">
        <w:rPr>
          <w:rFonts w:ascii="Arial" w:eastAsia="Calibri" w:hAnsi="Arial"/>
          <w:i/>
          <w:lang w:eastAsia="en-US"/>
        </w:rPr>
        <w:t>Grand Prix d'Horlogerie</w:t>
      </w:r>
      <w:r w:rsidRPr="00A33D34">
        <w:rPr>
          <w:rFonts w:ascii="Arial" w:eastAsia="Calibri" w:hAnsi="Arial"/>
          <w:lang w:eastAsia="en-US"/>
        </w:rPr>
        <w:t xml:space="preserve"> di Ginevra del 2012, MB&amp;F è stata insignita del Premio del pubblico, votato dai fan dei suoi segnatempo, e il Premio Migliore orologio da uomo, votato dalla giuria professionale, per la Legacy Machine N° 1. Al </w:t>
      </w:r>
      <w:r w:rsidRPr="00A33D34">
        <w:rPr>
          <w:rFonts w:ascii="Arial" w:eastAsia="Calibri" w:hAnsi="Arial"/>
          <w:i/>
          <w:lang w:eastAsia="en-US"/>
        </w:rPr>
        <w:t>Grand Prix</w:t>
      </w:r>
      <w:r w:rsidRPr="00A33D34">
        <w:rPr>
          <w:rFonts w:ascii="Arial" w:eastAsia="Calibri" w:hAnsi="Arial"/>
          <w:lang w:eastAsia="en-US"/>
        </w:rPr>
        <w:t xml:space="preserve"> del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060A58" w:rsidRPr="00060A58" w:rsidRDefault="00060A58" w:rsidP="00B11EC7">
      <w:pPr>
        <w:rPr>
          <w:rFonts w:ascii="Arial" w:hAnsi="Arial"/>
          <w:sz w:val="24"/>
        </w:rPr>
      </w:pPr>
    </w:p>
    <w:sectPr w:rsidR="00060A58" w:rsidRPr="00060A58" w:rsidSect="00060A58">
      <w:headerReference w:type="default" r:id="rId7"/>
      <w:footerReference w:type="default" r:id="rId8"/>
      <w:pgSz w:w="11906" w:h="16838"/>
      <w:pgMar w:top="1134"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58" w:rsidRDefault="00060A58" w:rsidP="00060A58">
      <w:pPr>
        <w:spacing w:after="0" w:line="240" w:lineRule="auto"/>
      </w:pPr>
      <w:r>
        <w:separator/>
      </w:r>
    </w:p>
  </w:endnote>
  <w:endnote w:type="continuationSeparator" w:id="0">
    <w:p w:rsidR="00060A58" w:rsidRDefault="00060A58" w:rsidP="0006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58" w:rsidRPr="00671C2D" w:rsidRDefault="00060A58" w:rsidP="00060A58">
    <w:pPr>
      <w:pStyle w:val="WW-Default"/>
      <w:spacing w:after="283"/>
      <w:rPr>
        <w:rFonts w:ascii="Arial" w:hAnsi="Arial" w:cs="Arial"/>
        <w:sz w:val="18"/>
        <w:szCs w:val="18"/>
        <w:lang w:val="it-IT"/>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 xml:space="preserve">E-mail: cy@mbandf.com. Tel.: +41 22 508 10 33. </w:t>
    </w:r>
  </w:p>
  <w:p w:rsidR="00060A58" w:rsidRDefault="00060A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58" w:rsidRDefault="00060A58" w:rsidP="00060A58">
      <w:pPr>
        <w:spacing w:after="0" w:line="240" w:lineRule="auto"/>
      </w:pPr>
      <w:r>
        <w:separator/>
      </w:r>
    </w:p>
  </w:footnote>
  <w:footnote w:type="continuationSeparator" w:id="0">
    <w:p w:rsidR="00060A58" w:rsidRDefault="00060A58" w:rsidP="0006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CB" w:rsidRDefault="00213E6C">
    <w:pPr>
      <w:pStyle w:val="En-tte"/>
    </w:pPr>
    <w:r>
      <w:rPr>
        <w:noProof/>
        <w:lang w:val="fr-CH" w:eastAsia="fr-CH" w:bidi="ar-SA"/>
      </w:rPr>
      <w:drawing>
        <wp:anchor distT="0" distB="0" distL="114300" distR="114300" simplePos="0" relativeHeight="251659264" behindDoc="0" locked="0" layoutInCell="1" allowOverlap="1" wp14:anchorId="120CCD69" wp14:editId="1031003A">
          <wp:simplePos x="0" y="0"/>
          <wp:positionH relativeFrom="column">
            <wp:posOffset>5424170</wp:posOffset>
          </wp:positionH>
          <wp:positionV relativeFrom="paragraph">
            <wp:posOffset>-85725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58">
      <w:rPr>
        <w:noProof/>
        <w:lang w:val="fr-CH" w:eastAsia="fr-CH" w:bidi="ar-SA"/>
      </w:rPr>
      <w:drawing>
        <wp:inline distT="0" distB="0" distL="0" distR="0" wp14:anchorId="5EA9975A" wp14:editId="2B205294">
          <wp:extent cx="1518285" cy="521970"/>
          <wp:effectExtent l="0" t="0" r="0" b="0"/>
          <wp:docPr id="1" name="Imag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521970"/>
                  </a:xfrm>
                  <a:prstGeom prst="rect">
                    <a:avLst/>
                  </a:prstGeom>
                  <a:noFill/>
                  <a:ln>
                    <a:noFill/>
                  </a:ln>
                </pic:spPr>
              </pic:pic>
            </a:graphicData>
          </a:graphic>
        </wp:inline>
      </w:drawing>
    </w:r>
  </w:p>
  <w:p w:rsidR="00060A58" w:rsidRDefault="00060A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E5770"/>
    <w:rsid w:val="00001308"/>
    <w:rsid w:val="0000467C"/>
    <w:rsid w:val="00005315"/>
    <w:rsid w:val="00006C53"/>
    <w:rsid w:val="00007470"/>
    <w:rsid w:val="00012A61"/>
    <w:rsid w:val="00012C7A"/>
    <w:rsid w:val="00013CEE"/>
    <w:rsid w:val="00017F88"/>
    <w:rsid w:val="00020090"/>
    <w:rsid w:val="00023249"/>
    <w:rsid w:val="0002400F"/>
    <w:rsid w:val="00043E4E"/>
    <w:rsid w:val="00047CB3"/>
    <w:rsid w:val="00055377"/>
    <w:rsid w:val="00056B96"/>
    <w:rsid w:val="00057E89"/>
    <w:rsid w:val="00060A58"/>
    <w:rsid w:val="00063B59"/>
    <w:rsid w:val="00064D23"/>
    <w:rsid w:val="00066CB3"/>
    <w:rsid w:val="00072C8D"/>
    <w:rsid w:val="0007373C"/>
    <w:rsid w:val="00080FC7"/>
    <w:rsid w:val="000812A4"/>
    <w:rsid w:val="00086964"/>
    <w:rsid w:val="00087573"/>
    <w:rsid w:val="00087E75"/>
    <w:rsid w:val="00090761"/>
    <w:rsid w:val="00091AB0"/>
    <w:rsid w:val="00091F8A"/>
    <w:rsid w:val="000952EA"/>
    <w:rsid w:val="000A3218"/>
    <w:rsid w:val="000A4AD4"/>
    <w:rsid w:val="000A6FA6"/>
    <w:rsid w:val="000B16BC"/>
    <w:rsid w:val="000B2647"/>
    <w:rsid w:val="000B28D0"/>
    <w:rsid w:val="000B58E3"/>
    <w:rsid w:val="000B6303"/>
    <w:rsid w:val="000C030E"/>
    <w:rsid w:val="000C0922"/>
    <w:rsid w:val="000C2B19"/>
    <w:rsid w:val="000C4F69"/>
    <w:rsid w:val="000D0869"/>
    <w:rsid w:val="000D146B"/>
    <w:rsid w:val="000D4043"/>
    <w:rsid w:val="000D7333"/>
    <w:rsid w:val="000E3669"/>
    <w:rsid w:val="000E5DCD"/>
    <w:rsid w:val="000E69A8"/>
    <w:rsid w:val="000F0849"/>
    <w:rsid w:val="000F16DE"/>
    <w:rsid w:val="000F3AD3"/>
    <w:rsid w:val="000F430F"/>
    <w:rsid w:val="000F4BA2"/>
    <w:rsid w:val="000F4DE2"/>
    <w:rsid w:val="000F5BF1"/>
    <w:rsid w:val="0010088D"/>
    <w:rsid w:val="00102B7D"/>
    <w:rsid w:val="00102EDC"/>
    <w:rsid w:val="00106768"/>
    <w:rsid w:val="00106899"/>
    <w:rsid w:val="00111619"/>
    <w:rsid w:val="00112A25"/>
    <w:rsid w:val="00123E9B"/>
    <w:rsid w:val="00125A1C"/>
    <w:rsid w:val="00126C23"/>
    <w:rsid w:val="00130D87"/>
    <w:rsid w:val="00130FEB"/>
    <w:rsid w:val="00135ABB"/>
    <w:rsid w:val="001406F3"/>
    <w:rsid w:val="001412C1"/>
    <w:rsid w:val="00143966"/>
    <w:rsid w:val="0014429C"/>
    <w:rsid w:val="001476B8"/>
    <w:rsid w:val="00155428"/>
    <w:rsid w:val="0015609D"/>
    <w:rsid w:val="00163285"/>
    <w:rsid w:val="001752CF"/>
    <w:rsid w:val="001774D0"/>
    <w:rsid w:val="001801B0"/>
    <w:rsid w:val="00181614"/>
    <w:rsid w:val="00182A90"/>
    <w:rsid w:val="00187043"/>
    <w:rsid w:val="0018772B"/>
    <w:rsid w:val="00187E42"/>
    <w:rsid w:val="001974B9"/>
    <w:rsid w:val="001A09AA"/>
    <w:rsid w:val="001A3EB6"/>
    <w:rsid w:val="001B4591"/>
    <w:rsid w:val="001B5194"/>
    <w:rsid w:val="001B6923"/>
    <w:rsid w:val="001B6AB5"/>
    <w:rsid w:val="001B752C"/>
    <w:rsid w:val="001C0BE4"/>
    <w:rsid w:val="001C1232"/>
    <w:rsid w:val="001C1C42"/>
    <w:rsid w:val="001C3572"/>
    <w:rsid w:val="001C5462"/>
    <w:rsid w:val="001C5512"/>
    <w:rsid w:val="001D3DE0"/>
    <w:rsid w:val="001D5085"/>
    <w:rsid w:val="001D5FD4"/>
    <w:rsid w:val="001D7139"/>
    <w:rsid w:val="001E2D35"/>
    <w:rsid w:val="001E4124"/>
    <w:rsid w:val="001F3D81"/>
    <w:rsid w:val="001F404D"/>
    <w:rsid w:val="001F5352"/>
    <w:rsid w:val="002032D8"/>
    <w:rsid w:val="002057EA"/>
    <w:rsid w:val="002110C8"/>
    <w:rsid w:val="00211731"/>
    <w:rsid w:val="00213E6C"/>
    <w:rsid w:val="002141CD"/>
    <w:rsid w:val="002151BC"/>
    <w:rsid w:val="00216580"/>
    <w:rsid w:val="0021733C"/>
    <w:rsid w:val="002201F7"/>
    <w:rsid w:val="0022058A"/>
    <w:rsid w:val="00220EE1"/>
    <w:rsid w:val="00222002"/>
    <w:rsid w:val="00222526"/>
    <w:rsid w:val="00222A98"/>
    <w:rsid w:val="0022608D"/>
    <w:rsid w:val="00230393"/>
    <w:rsid w:val="002321D6"/>
    <w:rsid w:val="00233839"/>
    <w:rsid w:val="00235DA7"/>
    <w:rsid w:val="00236B1D"/>
    <w:rsid w:val="00245964"/>
    <w:rsid w:val="00246014"/>
    <w:rsid w:val="00252225"/>
    <w:rsid w:val="00252426"/>
    <w:rsid w:val="002622F0"/>
    <w:rsid w:val="0026626A"/>
    <w:rsid w:val="002710F3"/>
    <w:rsid w:val="00280238"/>
    <w:rsid w:val="00280633"/>
    <w:rsid w:val="00286231"/>
    <w:rsid w:val="00286859"/>
    <w:rsid w:val="00290DEB"/>
    <w:rsid w:val="002917DA"/>
    <w:rsid w:val="00294F22"/>
    <w:rsid w:val="00296ABA"/>
    <w:rsid w:val="002A4A18"/>
    <w:rsid w:val="002A76C4"/>
    <w:rsid w:val="002A7AB1"/>
    <w:rsid w:val="002B6011"/>
    <w:rsid w:val="002C60F4"/>
    <w:rsid w:val="002D4DBD"/>
    <w:rsid w:val="002D504E"/>
    <w:rsid w:val="002D5E66"/>
    <w:rsid w:val="002E4E77"/>
    <w:rsid w:val="002E6867"/>
    <w:rsid w:val="002E7A3E"/>
    <w:rsid w:val="00303545"/>
    <w:rsid w:val="003052B6"/>
    <w:rsid w:val="00307E12"/>
    <w:rsid w:val="00310507"/>
    <w:rsid w:val="00310CE0"/>
    <w:rsid w:val="0031118F"/>
    <w:rsid w:val="00312DE8"/>
    <w:rsid w:val="003140FA"/>
    <w:rsid w:val="00320530"/>
    <w:rsid w:val="00321080"/>
    <w:rsid w:val="00321E32"/>
    <w:rsid w:val="003266AB"/>
    <w:rsid w:val="00327007"/>
    <w:rsid w:val="00335871"/>
    <w:rsid w:val="00343C40"/>
    <w:rsid w:val="003445C5"/>
    <w:rsid w:val="00354D37"/>
    <w:rsid w:val="00363201"/>
    <w:rsid w:val="00364E71"/>
    <w:rsid w:val="003661D7"/>
    <w:rsid w:val="003668B3"/>
    <w:rsid w:val="00366B35"/>
    <w:rsid w:val="003765AE"/>
    <w:rsid w:val="00376FED"/>
    <w:rsid w:val="00381745"/>
    <w:rsid w:val="00382CFC"/>
    <w:rsid w:val="00382F27"/>
    <w:rsid w:val="0038343B"/>
    <w:rsid w:val="00387792"/>
    <w:rsid w:val="003902E2"/>
    <w:rsid w:val="0039194F"/>
    <w:rsid w:val="003A0A2A"/>
    <w:rsid w:val="003A2C32"/>
    <w:rsid w:val="003A44F8"/>
    <w:rsid w:val="003A64CB"/>
    <w:rsid w:val="003B33CE"/>
    <w:rsid w:val="003B43CE"/>
    <w:rsid w:val="003B5B1C"/>
    <w:rsid w:val="003B61D8"/>
    <w:rsid w:val="003B70C2"/>
    <w:rsid w:val="003C01CD"/>
    <w:rsid w:val="003C075A"/>
    <w:rsid w:val="003C3656"/>
    <w:rsid w:val="003C3E58"/>
    <w:rsid w:val="003C4D2B"/>
    <w:rsid w:val="003C5EE3"/>
    <w:rsid w:val="003C7230"/>
    <w:rsid w:val="003D189D"/>
    <w:rsid w:val="003D3E58"/>
    <w:rsid w:val="003D3F15"/>
    <w:rsid w:val="003D4612"/>
    <w:rsid w:val="003D4FF9"/>
    <w:rsid w:val="003E77F8"/>
    <w:rsid w:val="003F0E03"/>
    <w:rsid w:val="003F7EE3"/>
    <w:rsid w:val="00405C03"/>
    <w:rsid w:val="004064F1"/>
    <w:rsid w:val="00407755"/>
    <w:rsid w:val="004123CF"/>
    <w:rsid w:val="00413357"/>
    <w:rsid w:val="0041417F"/>
    <w:rsid w:val="00416C37"/>
    <w:rsid w:val="00416D68"/>
    <w:rsid w:val="00417B18"/>
    <w:rsid w:val="00421EAC"/>
    <w:rsid w:val="00426B57"/>
    <w:rsid w:val="004273A4"/>
    <w:rsid w:val="00427460"/>
    <w:rsid w:val="00427970"/>
    <w:rsid w:val="004304CA"/>
    <w:rsid w:val="00432654"/>
    <w:rsid w:val="004357CD"/>
    <w:rsid w:val="00441E97"/>
    <w:rsid w:val="00442BD3"/>
    <w:rsid w:val="0044320A"/>
    <w:rsid w:val="00445E39"/>
    <w:rsid w:val="00447267"/>
    <w:rsid w:val="00447B3F"/>
    <w:rsid w:val="004504C6"/>
    <w:rsid w:val="00451BFB"/>
    <w:rsid w:val="00453796"/>
    <w:rsid w:val="00454273"/>
    <w:rsid w:val="00455695"/>
    <w:rsid w:val="0045596F"/>
    <w:rsid w:val="00455E7B"/>
    <w:rsid w:val="00455E8F"/>
    <w:rsid w:val="00457581"/>
    <w:rsid w:val="00461CDB"/>
    <w:rsid w:val="004646D0"/>
    <w:rsid w:val="0046486A"/>
    <w:rsid w:val="004652AC"/>
    <w:rsid w:val="004778F6"/>
    <w:rsid w:val="00486FE2"/>
    <w:rsid w:val="004943AA"/>
    <w:rsid w:val="004A076E"/>
    <w:rsid w:val="004A0CE9"/>
    <w:rsid w:val="004A320E"/>
    <w:rsid w:val="004A73BB"/>
    <w:rsid w:val="004B0280"/>
    <w:rsid w:val="004B0E14"/>
    <w:rsid w:val="004B1C1E"/>
    <w:rsid w:val="004B73B0"/>
    <w:rsid w:val="004C1F44"/>
    <w:rsid w:val="004C6CCC"/>
    <w:rsid w:val="004D08BD"/>
    <w:rsid w:val="004D617C"/>
    <w:rsid w:val="005031A2"/>
    <w:rsid w:val="0050379F"/>
    <w:rsid w:val="00504357"/>
    <w:rsid w:val="00504E18"/>
    <w:rsid w:val="005063CF"/>
    <w:rsid w:val="00510302"/>
    <w:rsid w:val="00510BD8"/>
    <w:rsid w:val="00512366"/>
    <w:rsid w:val="005132E9"/>
    <w:rsid w:val="00513780"/>
    <w:rsid w:val="00515C95"/>
    <w:rsid w:val="00516C64"/>
    <w:rsid w:val="00524161"/>
    <w:rsid w:val="005278AB"/>
    <w:rsid w:val="005316F3"/>
    <w:rsid w:val="005328CD"/>
    <w:rsid w:val="005346A7"/>
    <w:rsid w:val="0054144E"/>
    <w:rsid w:val="00544BFF"/>
    <w:rsid w:val="00545B24"/>
    <w:rsid w:val="005460A9"/>
    <w:rsid w:val="005466FE"/>
    <w:rsid w:val="005531FB"/>
    <w:rsid w:val="0055470A"/>
    <w:rsid w:val="00554A59"/>
    <w:rsid w:val="005567FB"/>
    <w:rsid w:val="00560DEC"/>
    <w:rsid w:val="00561221"/>
    <w:rsid w:val="005637C7"/>
    <w:rsid w:val="005638F2"/>
    <w:rsid w:val="00563F4B"/>
    <w:rsid w:val="005667C5"/>
    <w:rsid w:val="00570FB3"/>
    <w:rsid w:val="00571A3E"/>
    <w:rsid w:val="005724BB"/>
    <w:rsid w:val="00573DC8"/>
    <w:rsid w:val="00575119"/>
    <w:rsid w:val="00581DB5"/>
    <w:rsid w:val="005820AC"/>
    <w:rsid w:val="0058469C"/>
    <w:rsid w:val="00585064"/>
    <w:rsid w:val="00586F01"/>
    <w:rsid w:val="00590091"/>
    <w:rsid w:val="00590204"/>
    <w:rsid w:val="005A351F"/>
    <w:rsid w:val="005A6022"/>
    <w:rsid w:val="005A674C"/>
    <w:rsid w:val="005C3D6D"/>
    <w:rsid w:val="005C3F8F"/>
    <w:rsid w:val="005C4B74"/>
    <w:rsid w:val="005C5D33"/>
    <w:rsid w:val="005D4073"/>
    <w:rsid w:val="005D6568"/>
    <w:rsid w:val="005E1AFF"/>
    <w:rsid w:val="005E6007"/>
    <w:rsid w:val="005E6595"/>
    <w:rsid w:val="005E7CD2"/>
    <w:rsid w:val="005F01F8"/>
    <w:rsid w:val="005F1966"/>
    <w:rsid w:val="005F22E7"/>
    <w:rsid w:val="005F2578"/>
    <w:rsid w:val="005F3CEE"/>
    <w:rsid w:val="006027C1"/>
    <w:rsid w:val="00605A04"/>
    <w:rsid w:val="00606EB3"/>
    <w:rsid w:val="00607178"/>
    <w:rsid w:val="00607E65"/>
    <w:rsid w:val="00612C2E"/>
    <w:rsid w:val="00615BA7"/>
    <w:rsid w:val="006234E0"/>
    <w:rsid w:val="0062356D"/>
    <w:rsid w:val="006249FF"/>
    <w:rsid w:val="006267F2"/>
    <w:rsid w:val="006317F6"/>
    <w:rsid w:val="0063540B"/>
    <w:rsid w:val="006357F8"/>
    <w:rsid w:val="00635F89"/>
    <w:rsid w:val="00636A3C"/>
    <w:rsid w:val="00641AA0"/>
    <w:rsid w:val="00642D6B"/>
    <w:rsid w:val="00643D00"/>
    <w:rsid w:val="00646684"/>
    <w:rsid w:val="00647533"/>
    <w:rsid w:val="00651BEF"/>
    <w:rsid w:val="0065304C"/>
    <w:rsid w:val="00653E5A"/>
    <w:rsid w:val="006543A1"/>
    <w:rsid w:val="00655423"/>
    <w:rsid w:val="00655D03"/>
    <w:rsid w:val="00665BC4"/>
    <w:rsid w:val="00667DF9"/>
    <w:rsid w:val="00671F3D"/>
    <w:rsid w:val="0067207B"/>
    <w:rsid w:val="006724D5"/>
    <w:rsid w:val="006743E7"/>
    <w:rsid w:val="00680FE3"/>
    <w:rsid w:val="006824A1"/>
    <w:rsid w:val="00682874"/>
    <w:rsid w:val="0069013B"/>
    <w:rsid w:val="0069500F"/>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B7A4F"/>
    <w:rsid w:val="006C219D"/>
    <w:rsid w:val="006C34E1"/>
    <w:rsid w:val="006C416D"/>
    <w:rsid w:val="006C632A"/>
    <w:rsid w:val="006C7D94"/>
    <w:rsid w:val="006E5770"/>
    <w:rsid w:val="006F0D07"/>
    <w:rsid w:val="006F1E1F"/>
    <w:rsid w:val="006F3013"/>
    <w:rsid w:val="006F3E9E"/>
    <w:rsid w:val="006F579C"/>
    <w:rsid w:val="006F7D4B"/>
    <w:rsid w:val="006F7DEF"/>
    <w:rsid w:val="00700054"/>
    <w:rsid w:val="00702032"/>
    <w:rsid w:val="0071014E"/>
    <w:rsid w:val="00712EA1"/>
    <w:rsid w:val="00713E6E"/>
    <w:rsid w:val="00717B5F"/>
    <w:rsid w:val="0072012D"/>
    <w:rsid w:val="00722900"/>
    <w:rsid w:val="0072556A"/>
    <w:rsid w:val="0072603B"/>
    <w:rsid w:val="007264EA"/>
    <w:rsid w:val="007264F4"/>
    <w:rsid w:val="007342AE"/>
    <w:rsid w:val="00736FAC"/>
    <w:rsid w:val="007373F8"/>
    <w:rsid w:val="0073769B"/>
    <w:rsid w:val="0074023B"/>
    <w:rsid w:val="00740999"/>
    <w:rsid w:val="00743343"/>
    <w:rsid w:val="00746437"/>
    <w:rsid w:val="00750639"/>
    <w:rsid w:val="00751BA2"/>
    <w:rsid w:val="00752122"/>
    <w:rsid w:val="00754DFE"/>
    <w:rsid w:val="00755E40"/>
    <w:rsid w:val="0075726E"/>
    <w:rsid w:val="007574FE"/>
    <w:rsid w:val="00767922"/>
    <w:rsid w:val="00772383"/>
    <w:rsid w:val="00772446"/>
    <w:rsid w:val="00775803"/>
    <w:rsid w:val="00775885"/>
    <w:rsid w:val="00776D85"/>
    <w:rsid w:val="0078177A"/>
    <w:rsid w:val="00781CD9"/>
    <w:rsid w:val="007854FF"/>
    <w:rsid w:val="00786DD2"/>
    <w:rsid w:val="00793C59"/>
    <w:rsid w:val="007A057F"/>
    <w:rsid w:val="007B0E45"/>
    <w:rsid w:val="007B1B2B"/>
    <w:rsid w:val="007B6CE8"/>
    <w:rsid w:val="007C0883"/>
    <w:rsid w:val="007C27FC"/>
    <w:rsid w:val="007C47FE"/>
    <w:rsid w:val="007C5174"/>
    <w:rsid w:val="007C5FC9"/>
    <w:rsid w:val="007D14FB"/>
    <w:rsid w:val="007E488F"/>
    <w:rsid w:val="007E48C4"/>
    <w:rsid w:val="007E65DF"/>
    <w:rsid w:val="007E7963"/>
    <w:rsid w:val="007F4F79"/>
    <w:rsid w:val="007F4FDA"/>
    <w:rsid w:val="00803A9B"/>
    <w:rsid w:val="00805D67"/>
    <w:rsid w:val="008068AA"/>
    <w:rsid w:val="00812719"/>
    <w:rsid w:val="008148E2"/>
    <w:rsid w:val="00817736"/>
    <w:rsid w:val="00820432"/>
    <w:rsid w:val="00821A1A"/>
    <w:rsid w:val="00822B90"/>
    <w:rsid w:val="00825DB1"/>
    <w:rsid w:val="00827866"/>
    <w:rsid w:val="008322C1"/>
    <w:rsid w:val="00832A92"/>
    <w:rsid w:val="00833AE5"/>
    <w:rsid w:val="0083549A"/>
    <w:rsid w:val="00837CEC"/>
    <w:rsid w:val="00846435"/>
    <w:rsid w:val="008537A3"/>
    <w:rsid w:val="00856482"/>
    <w:rsid w:val="008564FB"/>
    <w:rsid w:val="00865645"/>
    <w:rsid w:val="00871F48"/>
    <w:rsid w:val="008733B3"/>
    <w:rsid w:val="00877067"/>
    <w:rsid w:val="0088057F"/>
    <w:rsid w:val="00882E26"/>
    <w:rsid w:val="008837B9"/>
    <w:rsid w:val="00884C3F"/>
    <w:rsid w:val="00891101"/>
    <w:rsid w:val="008929CB"/>
    <w:rsid w:val="008A752F"/>
    <w:rsid w:val="008B0EF8"/>
    <w:rsid w:val="008B237E"/>
    <w:rsid w:val="008C02ED"/>
    <w:rsid w:val="008C5F5E"/>
    <w:rsid w:val="008C6556"/>
    <w:rsid w:val="008C6693"/>
    <w:rsid w:val="008D2EF0"/>
    <w:rsid w:val="008D5D35"/>
    <w:rsid w:val="008D6062"/>
    <w:rsid w:val="008D6EFB"/>
    <w:rsid w:val="008E151B"/>
    <w:rsid w:val="008E36D1"/>
    <w:rsid w:val="008E4002"/>
    <w:rsid w:val="008E4B17"/>
    <w:rsid w:val="008E5537"/>
    <w:rsid w:val="008E655C"/>
    <w:rsid w:val="008E7ED5"/>
    <w:rsid w:val="008F08D5"/>
    <w:rsid w:val="008F1FDF"/>
    <w:rsid w:val="008F3AE4"/>
    <w:rsid w:val="008F486A"/>
    <w:rsid w:val="0090323E"/>
    <w:rsid w:val="0091141D"/>
    <w:rsid w:val="009143BA"/>
    <w:rsid w:val="00914A0C"/>
    <w:rsid w:val="009208F7"/>
    <w:rsid w:val="00920A13"/>
    <w:rsid w:val="00921910"/>
    <w:rsid w:val="009224EE"/>
    <w:rsid w:val="00924AD8"/>
    <w:rsid w:val="00925652"/>
    <w:rsid w:val="009258A5"/>
    <w:rsid w:val="009306DA"/>
    <w:rsid w:val="0093105D"/>
    <w:rsid w:val="00931986"/>
    <w:rsid w:val="009344B0"/>
    <w:rsid w:val="00935E0C"/>
    <w:rsid w:val="00936867"/>
    <w:rsid w:val="00937C7B"/>
    <w:rsid w:val="00944E93"/>
    <w:rsid w:val="00945674"/>
    <w:rsid w:val="009565CD"/>
    <w:rsid w:val="00956828"/>
    <w:rsid w:val="00965AF9"/>
    <w:rsid w:val="009672DF"/>
    <w:rsid w:val="00970801"/>
    <w:rsid w:val="00971C81"/>
    <w:rsid w:val="009753F5"/>
    <w:rsid w:val="00976A42"/>
    <w:rsid w:val="009801B6"/>
    <w:rsid w:val="00981E73"/>
    <w:rsid w:val="0098304A"/>
    <w:rsid w:val="009943AB"/>
    <w:rsid w:val="009961C3"/>
    <w:rsid w:val="009A45BC"/>
    <w:rsid w:val="009A5B25"/>
    <w:rsid w:val="009A6D72"/>
    <w:rsid w:val="009B02CA"/>
    <w:rsid w:val="009B3464"/>
    <w:rsid w:val="009B6E68"/>
    <w:rsid w:val="009B7B8E"/>
    <w:rsid w:val="009C27F6"/>
    <w:rsid w:val="009C7927"/>
    <w:rsid w:val="009D11A6"/>
    <w:rsid w:val="009D2E67"/>
    <w:rsid w:val="009D3741"/>
    <w:rsid w:val="009D46B5"/>
    <w:rsid w:val="009E182C"/>
    <w:rsid w:val="009E1C07"/>
    <w:rsid w:val="009E28D6"/>
    <w:rsid w:val="009E3609"/>
    <w:rsid w:val="009E394D"/>
    <w:rsid w:val="009E3A78"/>
    <w:rsid w:val="009E5E5C"/>
    <w:rsid w:val="009F0BFA"/>
    <w:rsid w:val="009F206D"/>
    <w:rsid w:val="00A02F81"/>
    <w:rsid w:val="00A0778F"/>
    <w:rsid w:val="00A079CC"/>
    <w:rsid w:val="00A12C43"/>
    <w:rsid w:val="00A14768"/>
    <w:rsid w:val="00A20C2A"/>
    <w:rsid w:val="00A2118E"/>
    <w:rsid w:val="00A23415"/>
    <w:rsid w:val="00A234CB"/>
    <w:rsid w:val="00A257B6"/>
    <w:rsid w:val="00A25C05"/>
    <w:rsid w:val="00A27E19"/>
    <w:rsid w:val="00A370BD"/>
    <w:rsid w:val="00A40525"/>
    <w:rsid w:val="00A410C9"/>
    <w:rsid w:val="00A5151D"/>
    <w:rsid w:val="00A57A19"/>
    <w:rsid w:val="00A601CD"/>
    <w:rsid w:val="00A6044C"/>
    <w:rsid w:val="00A660BA"/>
    <w:rsid w:val="00A672E2"/>
    <w:rsid w:val="00A73677"/>
    <w:rsid w:val="00A751D5"/>
    <w:rsid w:val="00A7578C"/>
    <w:rsid w:val="00A81917"/>
    <w:rsid w:val="00A82402"/>
    <w:rsid w:val="00A8309B"/>
    <w:rsid w:val="00A83882"/>
    <w:rsid w:val="00A862D4"/>
    <w:rsid w:val="00A87BAA"/>
    <w:rsid w:val="00A90577"/>
    <w:rsid w:val="00A94D96"/>
    <w:rsid w:val="00A95C16"/>
    <w:rsid w:val="00A96D70"/>
    <w:rsid w:val="00A9701E"/>
    <w:rsid w:val="00AA1BEA"/>
    <w:rsid w:val="00AA2EDC"/>
    <w:rsid w:val="00AA3BF1"/>
    <w:rsid w:val="00AA4838"/>
    <w:rsid w:val="00AA7E18"/>
    <w:rsid w:val="00AB0440"/>
    <w:rsid w:val="00AB73DF"/>
    <w:rsid w:val="00AB7CAD"/>
    <w:rsid w:val="00AC3ACB"/>
    <w:rsid w:val="00AC6BB1"/>
    <w:rsid w:val="00AC71C0"/>
    <w:rsid w:val="00AD6A5C"/>
    <w:rsid w:val="00AE24CA"/>
    <w:rsid w:val="00AE5230"/>
    <w:rsid w:val="00AE56AC"/>
    <w:rsid w:val="00AF6A53"/>
    <w:rsid w:val="00B00D01"/>
    <w:rsid w:val="00B017E9"/>
    <w:rsid w:val="00B053D3"/>
    <w:rsid w:val="00B0591C"/>
    <w:rsid w:val="00B113A5"/>
    <w:rsid w:val="00B116D0"/>
    <w:rsid w:val="00B11EC7"/>
    <w:rsid w:val="00B203C5"/>
    <w:rsid w:val="00B216A8"/>
    <w:rsid w:val="00B22CA6"/>
    <w:rsid w:val="00B23C2F"/>
    <w:rsid w:val="00B27D39"/>
    <w:rsid w:val="00B302CB"/>
    <w:rsid w:val="00B31DC1"/>
    <w:rsid w:val="00B32061"/>
    <w:rsid w:val="00B345A5"/>
    <w:rsid w:val="00B346D0"/>
    <w:rsid w:val="00B355B0"/>
    <w:rsid w:val="00B35F7B"/>
    <w:rsid w:val="00B36720"/>
    <w:rsid w:val="00B3728A"/>
    <w:rsid w:val="00B47BF4"/>
    <w:rsid w:val="00B50478"/>
    <w:rsid w:val="00B5136C"/>
    <w:rsid w:val="00B5205C"/>
    <w:rsid w:val="00B53124"/>
    <w:rsid w:val="00B53557"/>
    <w:rsid w:val="00B535DA"/>
    <w:rsid w:val="00B53D77"/>
    <w:rsid w:val="00B55E1A"/>
    <w:rsid w:val="00B56E8A"/>
    <w:rsid w:val="00B64D10"/>
    <w:rsid w:val="00B65DB4"/>
    <w:rsid w:val="00B70F58"/>
    <w:rsid w:val="00B72880"/>
    <w:rsid w:val="00B74317"/>
    <w:rsid w:val="00B777B3"/>
    <w:rsid w:val="00B811AD"/>
    <w:rsid w:val="00B85AFD"/>
    <w:rsid w:val="00B9263F"/>
    <w:rsid w:val="00B927BE"/>
    <w:rsid w:val="00B94611"/>
    <w:rsid w:val="00B94982"/>
    <w:rsid w:val="00B94D1B"/>
    <w:rsid w:val="00B975BE"/>
    <w:rsid w:val="00BA4ECA"/>
    <w:rsid w:val="00BB7F80"/>
    <w:rsid w:val="00BC0DBE"/>
    <w:rsid w:val="00BC3AA4"/>
    <w:rsid w:val="00BC60D6"/>
    <w:rsid w:val="00BC6152"/>
    <w:rsid w:val="00BC68FD"/>
    <w:rsid w:val="00BC6DAC"/>
    <w:rsid w:val="00BD09CA"/>
    <w:rsid w:val="00BD10EA"/>
    <w:rsid w:val="00BD231D"/>
    <w:rsid w:val="00BD3642"/>
    <w:rsid w:val="00BD4DCD"/>
    <w:rsid w:val="00BD708F"/>
    <w:rsid w:val="00BD7604"/>
    <w:rsid w:val="00BD761C"/>
    <w:rsid w:val="00BE0E62"/>
    <w:rsid w:val="00BE26C2"/>
    <w:rsid w:val="00BE5DCF"/>
    <w:rsid w:val="00BE67A6"/>
    <w:rsid w:val="00BE7815"/>
    <w:rsid w:val="00BE7D7C"/>
    <w:rsid w:val="00BF0C32"/>
    <w:rsid w:val="00BF1D73"/>
    <w:rsid w:val="00BF2434"/>
    <w:rsid w:val="00BF3CD8"/>
    <w:rsid w:val="00BF6AEC"/>
    <w:rsid w:val="00C00E34"/>
    <w:rsid w:val="00C04CE2"/>
    <w:rsid w:val="00C068D6"/>
    <w:rsid w:val="00C07333"/>
    <w:rsid w:val="00C11359"/>
    <w:rsid w:val="00C11C0C"/>
    <w:rsid w:val="00C124C9"/>
    <w:rsid w:val="00C12615"/>
    <w:rsid w:val="00C15BCF"/>
    <w:rsid w:val="00C20B09"/>
    <w:rsid w:val="00C20D60"/>
    <w:rsid w:val="00C21466"/>
    <w:rsid w:val="00C2153E"/>
    <w:rsid w:val="00C2321B"/>
    <w:rsid w:val="00C242B3"/>
    <w:rsid w:val="00C248A9"/>
    <w:rsid w:val="00C24C45"/>
    <w:rsid w:val="00C2617A"/>
    <w:rsid w:val="00C2621E"/>
    <w:rsid w:val="00C277D0"/>
    <w:rsid w:val="00C309D1"/>
    <w:rsid w:val="00C31870"/>
    <w:rsid w:val="00C31A3F"/>
    <w:rsid w:val="00C31D19"/>
    <w:rsid w:val="00C41E5C"/>
    <w:rsid w:val="00C456EA"/>
    <w:rsid w:val="00C460B5"/>
    <w:rsid w:val="00C478D9"/>
    <w:rsid w:val="00C54EB7"/>
    <w:rsid w:val="00C579E8"/>
    <w:rsid w:val="00C60542"/>
    <w:rsid w:val="00C6291D"/>
    <w:rsid w:val="00C62ADF"/>
    <w:rsid w:val="00C62D7C"/>
    <w:rsid w:val="00C636BA"/>
    <w:rsid w:val="00C66E96"/>
    <w:rsid w:val="00C71402"/>
    <w:rsid w:val="00C71508"/>
    <w:rsid w:val="00C73016"/>
    <w:rsid w:val="00C76CF0"/>
    <w:rsid w:val="00C8072A"/>
    <w:rsid w:val="00C80A84"/>
    <w:rsid w:val="00C81333"/>
    <w:rsid w:val="00C853C3"/>
    <w:rsid w:val="00C866F7"/>
    <w:rsid w:val="00C907B8"/>
    <w:rsid w:val="00C95DB0"/>
    <w:rsid w:val="00CA2852"/>
    <w:rsid w:val="00CA6420"/>
    <w:rsid w:val="00CA7C21"/>
    <w:rsid w:val="00CB077A"/>
    <w:rsid w:val="00CB07D3"/>
    <w:rsid w:val="00CB0B6D"/>
    <w:rsid w:val="00CB26FD"/>
    <w:rsid w:val="00CB62A2"/>
    <w:rsid w:val="00CB6416"/>
    <w:rsid w:val="00CB705C"/>
    <w:rsid w:val="00CC0E52"/>
    <w:rsid w:val="00CC13BC"/>
    <w:rsid w:val="00CC1F01"/>
    <w:rsid w:val="00CC60A8"/>
    <w:rsid w:val="00CC7D0D"/>
    <w:rsid w:val="00CD1966"/>
    <w:rsid w:val="00CD24AB"/>
    <w:rsid w:val="00CD6216"/>
    <w:rsid w:val="00CD6B42"/>
    <w:rsid w:val="00CE0982"/>
    <w:rsid w:val="00CE5628"/>
    <w:rsid w:val="00CE5E88"/>
    <w:rsid w:val="00CE727B"/>
    <w:rsid w:val="00CE7DC2"/>
    <w:rsid w:val="00CF5E3D"/>
    <w:rsid w:val="00CF6C32"/>
    <w:rsid w:val="00CF6F4C"/>
    <w:rsid w:val="00CF7DC0"/>
    <w:rsid w:val="00D00AC7"/>
    <w:rsid w:val="00D00C13"/>
    <w:rsid w:val="00D0118A"/>
    <w:rsid w:val="00D0344F"/>
    <w:rsid w:val="00D0393E"/>
    <w:rsid w:val="00D03E23"/>
    <w:rsid w:val="00D0419A"/>
    <w:rsid w:val="00D04ED3"/>
    <w:rsid w:val="00D149D0"/>
    <w:rsid w:val="00D14DFC"/>
    <w:rsid w:val="00D178C6"/>
    <w:rsid w:val="00D32BCD"/>
    <w:rsid w:val="00D34F20"/>
    <w:rsid w:val="00D35EED"/>
    <w:rsid w:val="00D426AD"/>
    <w:rsid w:val="00D4525A"/>
    <w:rsid w:val="00D5184B"/>
    <w:rsid w:val="00D60E60"/>
    <w:rsid w:val="00D614B1"/>
    <w:rsid w:val="00D623EC"/>
    <w:rsid w:val="00D63C87"/>
    <w:rsid w:val="00D63EC6"/>
    <w:rsid w:val="00D6552F"/>
    <w:rsid w:val="00D65A3D"/>
    <w:rsid w:val="00D66A29"/>
    <w:rsid w:val="00D67234"/>
    <w:rsid w:val="00D715E4"/>
    <w:rsid w:val="00D74916"/>
    <w:rsid w:val="00D76D00"/>
    <w:rsid w:val="00D82C57"/>
    <w:rsid w:val="00D93059"/>
    <w:rsid w:val="00D9321E"/>
    <w:rsid w:val="00D93553"/>
    <w:rsid w:val="00D935C3"/>
    <w:rsid w:val="00D96FD3"/>
    <w:rsid w:val="00DA4E8A"/>
    <w:rsid w:val="00DA6747"/>
    <w:rsid w:val="00DB0CE5"/>
    <w:rsid w:val="00DB44AE"/>
    <w:rsid w:val="00DB704D"/>
    <w:rsid w:val="00DC1D8B"/>
    <w:rsid w:val="00DC6D20"/>
    <w:rsid w:val="00DD387C"/>
    <w:rsid w:val="00DE18F7"/>
    <w:rsid w:val="00DE26D3"/>
    <w:rsid w:val="00DE4234"/>
    <w:rsid w:val="00DE44A8"/>
    <w:rsid w:val="00DE4A52"/>
    <w:rsid w:val="00DE5461"/>
    <w:rsid w:val="00DF158F"/>
    <w:rsid w:val="00DF36B8"/>
    <w:rsid w:val="00DF4303"/>
    <w:rsid w:val="00DF4757"/>
    <w:rsid w:val="00DF4DFA"/>
    <w:rsid w:val="00DF6D11"/>
    <w:rsid w:val="00DF7318"/>
    <w:rsid w:val="00E01ABD"/>
    <w:rsid w:val="00E038D9"/>
    <w:rsid w:val="00E03ACE"/>
    <w:rsid w:val="00E052FA"/>
    <w:rsid w:val="00E06E26"/>
    <w:rsid w:val="00E11FD6"/>
    <w:rsid w:val="00E141FD"/>
    <w:rsid w:val="00E14860"/>
    <w:rsid w:val="00E15014"/>
    <w:rsid w:val="00E206C1"/>
    <w:rsid w:val="00E22E76"/>
    <w:rsid w:val="00E25B47"/>
    <w:rsid w:val="00E27177"/>
    <w:rsid w:val="00E27D42"/>
    <w:rsid w:val="00E33E34"/>
    <w:rsid w:val="00E430A0"/>
    <w:rsid w:val="00E45C79"/>
    <w:rsid w:val="00E46330"/>
    <w:rsid w:val="00E46610"/>
    <w:rsid w:val="00E47060"/>
    <w:rsid w:val="00E51F9B"/>
    <w:rsid w:val="00E520E6"/>
    <w:rsid w:val="00E633AF"/>
    <w:rsid w:val="00E724F2"/>
    <w:rsid w:val="00E72F6A"/>
    <w:rsid w:val="00E77E5D"/>
    <w:rsid w:val="00E82FCF"/>
    <w:rsid w:val="00E8520C"/>
    <w:rsid w:val="00E8740D"/>
    <w:rsid w:val="00E90732"/>
    <w:rsid w:val="00E92A5F"/>
    <w:rsid w:val="00E94872"/>
    <w:rsid w:val="00EA0411"/>
    <w:rsid w:val="00EA181B"/>
    <w:rsid w:val="00EA1C44"/>
    <w:rsid w:val="00EA4AD8"/>
    <w:rsid w:val="00EA730E"/>
    <w:rsid w:val="00EB27C9"/>
    <w:rsid w:val="00EB7313"/>
    <w:rsid w:val="00EB7E12"/>
    <w:rsid w:val="00EC0C7F"/>
    <w:rsid w:val="00EC489C"/>
    <w:rsid w:val="00EC6923"/>
    <w:rsid w:val="00ED00A8"/>
    <w:rsid w:val="00ED7497"/>
    <w:rsid w:val="00EE0385"/>
    <w:rsid w:val="00EE1C0B"/>
    <w:rsid w:val="00EE1E0E"/>
    <w:rsid w:val="00EE2254"/>
    <w:rsid w:val="00EE5A23"/>
    <w:rsid w:val="00EE6244"/>
    <w:rsid w:val="00EF285C"/>
    <w:rsid w:val="00EF2FFE"/>
    <w:rsid w:val="00EF6CA5"/>
    <w:rsid w:val="00F000B9"/>
    <w:rsid w:val="00F01177"/>
    <w:rsid w:val="00F018D6"/>
    <w:rsid w:val="00F03D42"/>
    <w:rsid w:val="00F05BD2"/>
    <w:rsid w:val="00F070C0"/>
    <w:rsid w:val="00F10D40"/>
    <w:rsid w:val="00F1523F"/>
    <w:rsid w:val="00F1529C"/>
    <w:rsid w:val="00F15D89"/>
    <w:rsid w:val="00F16C70"/>
    <w:rsid w:val="00F317EA"/>
    <w:rsid w:val="00F3444F"/>
    <w:rsid w:val="00F3539E"/>
    <w:rsid w:val="00F36817"/>
    <w:rsid w:val="00F37A87"/>
    <w:rsid w:val="00F47FB8"/>
    <w:rsid w:val="00F50046"/>
    <w:rsid w:val="00F53460"/>
    <w:rsid w:val="00F61277"/>
    <w:rsid w:val="00F6208E"/>
    <w:rsid w:val="00F634ED"/>
    <w:rsid w:val="00F70607"/>
    <w:rsid w:val="00F713AD"/>
    <w:rsid w:val="00F7349A"/>
    <w:rsid w:val="00F819D1"/>
    <w:rsid w:val="00F81A69"/>
    <w:rsid w:val="00F81C75"/>
    <w:rsid w:val="00F84F77"/>
    <w:rsid w:val="00F85A79"/>
    <w:rsid w:val="00F85EE3"/>
    <w:rsid w:val="00F877FE"/>
    <w:rsid w:val="00F931FD"/>
    <w:rsid w:val="00F9750E"/>
    <w:rsid w:val="00FA00C7"/>
    <w:rsid w:val="00FA113C"/>
    <w:rsid w:val="00FA1550"/>
    <w:rsid w:val="00FA1B2D"/>
    <w:rsid w:val="00FA5F5A"/>
    <w:rsid w:val="00FB5983"/>
    <w:rsid w:val="00FB5A22"/>
    <w:rsid w:val="00FC371B"/>
    <w:rsid w:val="00FC378B"/>
    <w:rsid w:val="00FC5B00"/>
    <w:rsid w:val="00FE1B85"/>
    <w:rsid w:val="00FE4C8F"/>
    <w:rsid w:val="00FF1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paragraph" w:styleId="En-tte">
    <w:name w:val="header"/>
    <w:basedOn w:val="Normal"/>
    <w:link w:val="En-tteCar"/>
    <w:uiPriority w:val="99"/>
    <w:unhideWhenUsed/>
    <w:rsid w:val="00060A58"/>
    <w:pPr>
      <w:tabs>
        <w:tab w:val="center" w:pos="4536"/>
        <w:tab w:val="right" w:pos="9072"/>
      </w:tabs>
      <w:spacing w:after="0" w:line="240" w:lineRule="auto"/>
    </w:pPr>
  </w:style>
  <w:style w:type="character" w:customStyle="1" w:styleId="En-tteCar">
    <w:name w:val="En-tête Car"/>
    <w:basedOn w:val="Policepardfaut"/>
    <w:link w:val="En-tte"/>
    <w:uiPriority w:val="99"/>
    <w:rsid w:val="00060A58"/>
  </w:style>
  <w:style w:type="paragraph" w:styleId="Pieddepage">
    <w:name w:val="footer"/>
    <w:basedOn w:val="Normal"/>
    <w:link w:val="PieddepageCar"/>
    <w:uiPriority w:val="99"/>
    <w:unhideWhenUsed/>
    <w:rsid w:val="00060A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A58"/>
  </w:style>
  <w:style w:type="paragraph" w:customStyle="1" w:styleId="WW-Default">
    <w:name w:val="WW-Default"/>
    <w:rsid w:val="00060A58"/>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2908</Words>
  <Characters>16000</Characters>
  <Application>Microsoft Office Word</Application>
  <DocSecurity>0</DocSecurity>
  <Lines>133</Lines>
  <Paragraphs>37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19</cp:revision>
  <dcterms:created xsi:type="dcterms:W3CDTF">2016-02-22T09:47:00Z</dcterms:created>
  <dcterms:modified xsi:type="dcterms:W3CDTF">2016-03-03T09:15:00Z</dcterms:modified>
</cp:coreProperties>
</file>