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143A5" w14:textId="582677E5" w:rsidR="000C23EB" w:rsidRPr="00455381" w:rsidRDefault="000C23EB" w:rsidP="008F521D">
      <w:pPr>
        <w:pStyle w:val="Sansinterligne"/>
        <w:jc w:val="center"/>
        <w:rPr>
          <w:rFonts w:ascii="Arial" w:hAnsi="Arial" w:cs="Arial"/>
          <w:b/>
          <w:sz w:val="36"/>
        </w:rPr>
      </w:pPr>
      <w:r w:rsidRPr="00455381">
        <w:rPr>
          <w:rFonts w:ascii="Arial" w:hAnsi="Arial" w:cs="Arial"/>
          <w:b/>
          <w:sz w:val="36"/>
        </w:rPr>
        <w:t>MB&amp;F x BULGARI</w:t>
      </w:r>
    </w:p>
    <w:p w14:paraId="219CCD56" w14:textId="7BFF432F" w:rsidR="000C23EB" w:rsidRPr="004E1C4F" w:rsidRDefault="00AD12D9" w:rsidP="008F521D">
      <w:pPr>
        <w:pStyle w:val="Sansinterligne"/>
        <w:jc w:val="center"/>
        <w:rPr>
          <w:rFonts w:ascii="Arial" w:hAnsi="Arial" w:cs="Arial"/>
          <w:b/>
          <w:sz w:val="28"/>
          <w:szCs w:val="28"/>
        </w:rPr>
      </w:pPr>
      <w:r w:rsidRPr="004E1C4F">
        <w:rPr>
          <w:rFonts w:ascii="Arial" w:hAnsi="Arial" w:cs="Arial"/>
          <w:b/>
          <w:sz w:val="28"/>
          <w:szCs w:val="28"/>
        </w:rPr>
        <w:t>LEGACY MACHINE FLYING T ALLEGRA</w:t>
      </w:r>
    </w:p>
    <w:p w14:paraId="177E1F28" w14:textId="77777777" w:rsidR="000C23EB" w:rsidRPr="004E1C4F" w:rsidRDefault="000C23EB" w:rsidP="008F521D">
      <w:pPr>
        <w:pStyle w:val="Sansinterligne"/>
        <w:rPr>
          <w:rFonts w:ascii="Arial" w:hAnsi="Arial" w:cs="Arial"/>
        </w:rPr>
      </w:pPr>
    </w:p>
    <w:p w14:paraId="3D2CBA07" w14:textId="0508B973" w:rsidR="008511D6" w:rsidRPr="008140C1" w:rsidRDefault="008511D6" w:rsidP="008F521D">
      <w:pPr>
        <w:pStyle w:val="Sansinterligne"/>
        <w:rPr>
          <w:rFonts w:ascii="Arial" w:hAnsi="Arial" w:cs="Arial"/>
          <w:lang w:val="fr-FR"/>
        </w:rPr>
      </w:pPr>
      <w:r w:rsidRPr="008511D6">
        <w:rPr>
          <w:rFonts w:ascii="Arial" w:hAnsi="Arial" w:cs="Arial"/>
          <w:lang w:val="fr-FR"/>
        </w:rPr>
        <w:t xml:space="preserve">La collaboration entre </w:t>
      </w:r>
      <w:proofErr w:type="spellStart"/>
      <w:r w:rsidRPr="008511D6">
        <w:rPr>
          <w:rFonts w:ascii="Arial" w:hAnsi="Arial" w:cs="Arial"/>
          <w:lang w:val="fr-FR"/>
        </w:rPr>
        <w:t>Bulgari</w:t>
      </w:r>
      <w:proofErr w:type="spellEnd"/>
      <w:r w:rsidRPr="008511D6">
        <w:rPr>
          <w:rFonts w:ascii="Arial" w:hAnsi="Arial" w:cs="Arial"/>
          <w:lang w:val="fr-FR"/>
        </w:rPr>
        <w:t xml:space="preserve"> </w:t>
      </w:r>
      <w:r w:rsidR="00592547">
        <w:rPr>
          <w:rFonts w:ascii="Arial" w:hAnsi="Arial" w:cs="Arial"/>
          <w:lang w:val="fr-FR"/>
        </w:rPr>
        <w:t>et</w:t>
      </w:r>
      <w:r>
        <w:rPr>
          <w:rFonts w:ascii="Arial" w:hAnsi="Arial" w:cs="Arial"/>
          <w:lang w:val="fr-FR"/>
        </w:rPr>
        <w:t xml:space="preserve"> MB&amp;F</w:t>
      </w:r>
      <w:r w:rsidR="00C8558D">
        <w:rPr>
          <w:rFonts w:ascii="Arial" w:hAnsi="Arial" w:cs="Arial"/>
          <w:lang w:val="fr-FR"/>
        </w:rPr>
        <w:t xml:space="preserve"> est</w:t>
      </w:r>
      <w:r>
        <w:rPr>
          <w:rFonts w:ascii="Arial" w:hAnsi="Arial" w:cs="Arial"/>
          <w:lang w:val="fr-FR"/>
        </w:rPr>
        <w:t xml:space="preserve"> avant tout le fruit d’une rencontre</w:t>
      </w:r>
      <w:r w:rsidR="00064D9A">
        <w:rPr>
          <w:rFonts w:ascii="Arial" w:hAnsi="Arial" w:cs="Arial"/>
          <w:lang w:val="fr-FR"/>
        </w:rPr>
        <w:t xml:space="preserve"> – motivée </w:t>
      </w:r>
      <w:r>
        <w:rPr>
          <w:rFonts w:ascii="Arial" w:hAnsi="Arial" w:cs="Arial"/>
          <w:lang w:val="fr-FR"/>
        </w:rPr>
        <w:t xml:space="preserve">par un respect professionnel </w:t>
      </w:r>
      <w:r w:rsidR="00C8558D">
        <w:rPr>
          <w:rFonts w:ascii="Arial" w:hAnsi="Arial" w:cs="Arial"/>
          <w:lang w:val="fr-FR"/>
        </w:rPr>
        <w:t>réciproque et</w:t>
      </w:r>
      <w:r>
        <w:rPr>
          <w:rFonts w:ascii="Arial" w:hAnsi="Arial" w:cs="Arial"/>
          <w:lang w:val="fr-FR"/>
        </w:rPr>
        <w:t xml:space="preserve"> transformée en </w:t>
      </w:r>
      <w:r w:rsidR="002C3AF9">
        <w:rPr>
          <w:rFonts w:ascii="Arial" w:hAnsi="Arial" w:cs="Arial"/>
          <w:lang w:val="fr-FR"/>
        </w:rPr>
        <w:t>véritable</w:t>
      </w:r>
      <w:r>
        <w:rPr>
          <w:rFonts w:ascii="Arial" w:hAnsi="Arial" w:cs="Arial"/>
          <w:lang w:val="fr-FR"/>
        </w:rPr>
        <w:t xml:space="preserve"> amitié </w:t>
      </w:r>
      <w:r w:rsidR="00064D9A">
        <w:rPr>
          <w:rFonts w:ascii="Arial" w:hAnsi="Arial" w:cs="Arial"/>
          <w:lang w:val="fr-FR"/>
        </w:rPr>
        <w:t xml:space="preserve">– </w:t>
      </w:r>
      <w:r w:rsidR="008140C1">
        <w:rPr>
          <w:rFonts w:ascii="Arial" w:hAnsi="Arial" w:cs="Arial"/>
          <w:lang w:val="fr-FR"/>
        </w:rPr>
        <w:t xml:space="preserve">entre le </w:t>
      </w:r>
      <w:r w:rsidR="008140C1" w:rsidRPr="008140C1">
        <w:rPr>
          <w:rFonts w:ascii="Arial" w:hAnsi="Arial" w:cs="Arial"/>
          <w:lang w:val="fr-FR"/>
        </w:rPr>
        <w:t xml:space="preserve">Product </w:t>
      </w:r>
      <w:proofErr w:type="spellStart"/>
      <w:r w:rsidR="008140C1" w:rsidRPr="008140C1">
        <w:rPr>
          <w:rFonts w:ascii="Arial" w:hAnsi="Arial" w:cs="Arial"/>
          <w:lang w:val="fr-FR"/>
        </w:rPr>
        <w:t>Creation</w:t>
      </w:r>
      <w:proofErr w:type="spellEnd"/>
      <w:r w:rsidR="008140C1" w:rsidRPr="008140C1">
        <w:rPr>
          <w:rFonts w:ascii="Arial" w:hAnsi="Arial" w:cs="Arial"/>
          <w:lang w:val="fr-FR"/>
        </w:rPr>
        <w:t xml:space="preserve"> </w:t>
      </w:r>
      <w:proofErr w:type="spellStart"/>
      <w:r w:rsidR="008140C1" w:rsidRPr="008140C1">
        <w:rPr>
          <w:rFonts w:ascii="Arial" w:hAnsi="Arial" w:cs="Arial"/>
          <w:lang w:val="fr-FR"/>
        </w:rPr>
        <w:t>Executive</w:t>
      </w:r>
      <w:proofErr w:type="spellEnd"/>
      <w:r w:rsidR="008140C1" w:rsidRPr="008140C1">
        <w:rPr>
          <w:rFonts w:ascii="Arial" w:hAnsi="Arial" w:cs="Arial"/>
          <w:lang w:val="fr-FR"/>
        </w:rPr>
        <w:t xml:space="preserve"> </w:t>
      </w:r>
      <w:proofErr w:type="spellStart"/>
      <w:r w:rsidR="008140C1" w:rsidRPr="008140C1">
        <w:rPr>
          <w:rFonts w:ascii="Arial" w:hAnsi="Arial" w:cs="Arial"/>
          <w:lang w:val="fr-FR"/>
        </w:rPr>
        <w:t>Director</w:t>
      </w:r>
      <w:proofErr w:type="spellEnd"/>
      <w:r w:rsidR="008140C1">
        <w:rPr>
          <w:rFonts w:ascii="Arial" w:hAnsi="Arial" w:cs="Arial"/>
          <w:lang w:val="fr-FR"/>
        </w:rPr>
        <w:t xml:space="preserve"> de </w:t>
      </w:r>
      <w:proofErr w:type="spellStart"/>
      <w:r w:rsidR="008140C1">
        <w:rPr>
          <w:rFonts w:ascii="Arial" w:hAnsi="Arial" w:cs="Arial"/>
          <w:lang w:val="fr-FR"/>
        </w:rPr>
        <w:t>Bulgari</w:t>
      </w:r>
      <w:proofErr w:type="spellEnd"/>
      <w:r w:rsidR="008140C1">
        <w:rPr>
          <w:rFonts w:ascii="Arial" w:hAnsi="Arial" w:cs="Arial"/>
          <w:lang w:val="fr-FR"/>
        </w:rPr>
        <w:t>,</w:t>
      </w:r>
      <w:r w:rsidR="008140C1" w:rsidRPr="008140C1">
        <w:rPr>
          <w:rFonts w:ascii="Arial" w:hAnsi="Arial" w:cs="Arial"/>
          <w:lang w:val="fr-FR"/>
        </w:rPr>
        <w:t xml:space="preserve"> Fabrizio Buonamassa </w:t>
      </w:r>
      <w:proofErr w:type="spellStart"/>
      <w:r w:rsidR="008140C1" w:rsidRPr="008140C1">
        <w:rPr>
          <w:rFonts w:ascii="Arial" w:hAnsi="Arial" w:cs="Arial"/>
          <w:lang w:val="fr-FR"/>
        </w:rPr>
        <w:t>Stigliani</w:t>
      </w:r>
      <w:proofErr w:type="spellEnd"/>
      <w:r w:rsidR="008140C1">
        <w:rPr>
          <w:rFonts w:ascii="Arial" w:hAnsi="Arial" w:cs="Arial"/>
          <w:lang w:val="fr-FR"/>
        </w:rPr>
        <w:t>, et le fonda</w:t>
      </w:r>
      <w:r w:rsidR="00C8558D">
        <w:rPr>
          <w:rFonts w:ascii="Arial" w:hAnsi="Arial" w:cs="Arial"/>
          <w:lang w:val="fr-FR"/>
        </w:rPr>
        <w:t>t</w:t>
      </w:r>
      <w:r w:rsidR="008140C1">
        <w:rPr>
          <w:rFonts w:ascii="Arial" w:hAnsi="Arial" w:cs="Arial"/>
          <w:lang w:val="fr-FR"/>
        </w:rPr>
        <w:t xml:space="preserve">eur et directeur </w:t>
      </w:r>
      <w:r w:rsidR="002C3AF9">
        <w:rPr>
          <w:rFonts w:ascii="Arial" w:hAnsi="Arial" w:cs="Arial"/>
          <w:lang w:val="fr-FR"/>
        </w:rPr>
        <w:t>artistique</w:t>
      </w:r>
      <w:r w:rsidR="008140C1">
        <w:rPr>
          <w:rFonts w:ascii="Arial" w:hAnsi="Arial" w:cs="Arial"/>
          <w:lang w:val="fr-FR"/>
        </w:rPr>
        <w:t xml:space="preserve"> de MB&amp;F, </w:t>
      </w:r>
      <w:r w:rsidR="008140C1" w:rsidRPr="008140C1">
        <w:rPr>
          <w:rFonts w:ascii="Arial" w:hAnsi="Arial" w:cs="Arial"/>
          <w:lang w:val="fr-FR"/>
        </w:rPr>
        <w:t xml:space="preserve">Maximilian </w:t>
      </w:r>
      <w:proofErr w:type="spellStart"/>
      <w:r w:rsidR="008140C1" w:rsidRPr="008140C1">
        <w:rPr>
          <w:rFonts w:ascii="Arial" w:hAnsi="Arial" w:cs="Arial"/>
          <w:lang w:val="fr-FR"/>
        </w:rPr>
        <w:t>Büsser</w:t>
      </w:r>
      <w:proofErr w:type="spellEnd"/>
      <w:r w:rsidR="008140C1" w:rsidRPr="008140C1">
        <w:rPr>
          <w:rFonts w:ascii="Arial" w:hAnsi="Arial" w:cs="Arial"/>
          <w:lang w:val="fr-FR"/>
        </w:rPr>
        <w:t>.</w:t>
      </w:r>
      <w:r w:rsidR="008140C1">
        <w:rPr>
          <w:rFonts w:ascii="Arial" w:hAnsi="Arial" w:cs="Arial"/>
          <w:lang w:val="fr-FR"/>
        </w:rPr>
        <w:t xml:space="preserve"> Au </w:t>
      </w:r>
      <w:r w:rsidR="00C8558D">
        <w:rPr>
          <w:rFonts w:ascii="Arial" w:hAnsi="Arial" w:cs="Arial"/>
          <w:lang w:val="fr-FR"/>
        </w:rPr>
        <w:t>final</w:t>
      </w:r>
      <w:r w:rsidR="008140C1">
        <w:rPr>
          <w:rFonts w:ascii="Arial" w:hAnsi="Arial" w:cs="Arial"/>
          <w:lang w:val="fr-FR"/>
        </w:rPr>
        <w:t xml:space="preserve">, </w:t>
      </w:r>
      <w:r w:rsidR="008140C1" w:rsidRPr="00AD12D9">
        <w:rPr>
          <w:rFonts w:ascii="Arial" w:hAnsi="Arial" w:cs="Arial"/>
          <w:lang w:val="fr-FR"/>
        </w:rPr>
        <w:t xml:space="preserve">la </w:t>
      </w:r>
      <w:proofErr w:type="spellStart"/>
      <w:r w:rsidR="008140C1" w:rsidRPr="00AD12D9">
        <w:rPr>
          <w:rFonts w:ascii="Arial" w:hAnsi="Arial" w:cs="Arial"/>
          <w:lang w:val="fr-FR"/>
        </w:rPr>
        <w:t>FlyingT</w:t>
      </w:r>
      <w:proofErr w:type="spellEnd"/>
      <w:r w:rsidR="008140C1" w:rsidRPr="00AD12D9">
        <w:rPr>
          <w:rFonts w:ascii="Arial" w:hAnsi="Arial" w:cs="Arial"/>
          <w:lang w:val="fr-FR"/>
        </w:rPr>
        <w:t xml:space="preserve"> </w:t>
      </w:r>
      <w:proofErr w:type="spellStart"/>
      <w:r w:rsidR="008140C1" w:rsidRPr="00AD12D9">
        <w:rPr>
          <w:rFonts w:ascii="Arial" w:hAnsi="Arial" w:cs="Arial"/>
          <w:lang w:val="fr-FR"/>
        </w:rPr>
        <w:t>Allegra</w:t>
      </w:r>
      <w:proofErr w:type="spellEnd"/>
      <w:r w:rsidR="008140C1">
        <w:rPr>
          <w:rFonts w:ascii="Arial" w:hAnsi="Arial" w:cs="Arial"/>
          <w:lang w:val="fr-FR"/>
        </w:rPr>
        <w:t xml:space="preserve"> est </w:t>
      </w:r>
      <w:r w:rsidR="008140C1" w:rsidRPr="00147D6C">
        <w:rPr>
          <w:rFonts w:ascii="Arial" w:hAnsi="Arial" w:cs="Arial"/>
          <w:lang w:val="fr-FR"/>
        </w:rPr>
        <w:t xml:space="preserve">une </w:t>
      </w:r>
      <w:proofErr w:type="spellStart"/>
      <w:r w:rsidR="008140C1">
        <w:rPr>
          <w:rFonts w:ascii="Arial" w:hAnsi="Arial" w:cs="Arial"/>
          <w:lang w:val="fr-FR"/>
        </w:rPr>
        <w:t>co</w:t>
      </w:r>
      <w:proofErr w:type="spellEnd"/>
      <w:r w:rsidR="008140C1">
        <w:rPr>
          <w:rFonts w:ascii="Arial" w:hAnsi="Arial" w:cs="Arial"/>
          <w:lang w:val="fr-FR"/>
        </w:rPr>
        <w:t>-</w:t>
      </w:r>
      <w:r w:rsidR="008140C1" w:rsidRPr="00147D6C">
        <w:rPr>
          <w:rFonts w:ascii="Arial" w:hAnsi="Arial" w:cs="Arial"/>
          <w:lang w:val="fr-FR"/>
        </w:rPr>
        <w:t>création féminine</w:t>
      </w:r>
      <w:r w:rsidR="008140C1">
        <w:rPr>
          <w:rFonts w:ascii="Arial" w:hAnsi="Arial" w:cs="Arial"/>
          <w:lang w:val="fr-FR"/>
        </w:rPr>
        <w:t xml:space="preserve"> inattendue qui réunit </w:t>
      </w:r>
      <w:r w:rsidR="007D1A78">
        <w:rPr>
          <w:rFonts w:ascii="Arial" w:hAnsi="Arial" w:cs="Arial"/>
          <w:lang w:val="fr-FR"/>
        </w:rPr>
        <w:t>d</w:t>
      </w:r>
      <w:r w:rsidR="002C3AF9">
        <w:rPr>
          <w:rFonts w:ascii="Arial" w:hAnsi="Arial" w:cs="Arial"/>
          <w:lang w:val="fr-FR"/>
        </w:rPr>
        <w:t>ivers</w:t>
      </w:r>
      <w:r w:rsidR="007D1A78">
        <w:rPr>
          <w:rFonts w:ascii="Arial" w:hAnsi="Arial" w:cs="Arial"/>
          <w:lang w:val="fr-FR"/>
        </w:rPr>
        <w:t xml:space="preserve"> talents mais surtout deux </w:t>
      </w:r>
      <w:r w:rsidR="00F8796C">
        <w:rPr>
          <w:rFonts w:ascii="Arial" w:hAnsi="Arial" w:cs="Arial"/>
          <w:lang w:val="fr-FR"/>
        </w:rPr>
        <w:t>états d’esprit</w:t>
      </w:r>
      <w:r w:rsidR="007D1A78">
        <w:rPr>
          <w:rFonts w:ascii="Arial" w:hAnsi="Arial" w:cs="Arial"/>
          <w:lang w:val="fr-FR"/>
        </w:rPr>
        <w:t>.</w:t>
      </w:r>
    </w:p>
    <w:p w14:paraId="79E8C1BF" w14:textId="715DB159" w:rsidR="00147D6C" w:rsidRPr="008511D6" w:rsidRDefault="00147D6C" w:rsidP="008F521D">
      <w:pPr>
        <w:pStyle w:val="Sansinterligne"/>
        <w:rPr>
          <w:rFonts w:ascii="Arial" w:hAnsi="Arial" w:cs="Arial"/>
          <w:lang w:val="fr-FR"/>
        </w:rPr>
      </w:pPr>
    </w:p>
    <w:p w14:paraId="23D87162" w14:textId="68830F0A" w:rsidR="007D1A78" w:rsidRPr="007D1A78" w:rsidRDefault="007D1A78" w:rsidP="008F521D">
      <w:pPr>
        <w:pStyle w:val="Sansinterligne"/>
        <w:rPr>
          <w:rFonts w:ascii="Arial" w:hAnsi="Arial" w:cs="Arial"/>
          <w:lang w:val="fr-FR"/>
        </w:rPr>
      </w:pPr>
      <w:r w:rsidRPr="007D1A78">
        <w:rPr>
          <w:rFonts w:ascii="Arial" w:hAnsi="Arial" w:cs="Arial"/>
          <w:lang w:val="fr-FR"/>
        </w:rPr>
        <w:t>Son histoire, c’est aussi celle d’</w:t>
      </w:r>
      <w:r>
        <w:rPr>
          <w:rFonts w:ascii="Arial" w:hAnsi="Arial" w:cs="Arial"/>
          <w:lang w:val="fr-FR"/>
        </w:rPr>
        <w:t xml:space="preserve">une </w:t>
      </w:r>
      <w:r w:rsidR="00DE7337">
        <w:rPr>
          <w:rFonts w:ascii="Arial" w:hAnsi="Arial" w:cs="Arial"/>
          <w:lang w:val="fr-FR"/>
        </w:rPr>
        <w:t xml:space="preserve">connexion improbable, entre deux </w:t>
      </w:r>
      <w:r w:rsidR="00FE2018">
        <w:rPr>
          <w:rFonts w:ascii="Arial" w:hAnsi="Arial" w:cs="Arial"/>
          <w:lang w:val="fr-FR"/>
        </w:rPr>
        <w:t>opposés</w:t>
      </w:r>
      <w:r w:rsidR="00DE7337">
        <w:rPr>
          <w:rFonts w:ascii="Arial" w:hAnsi="Arial" w:cs="Arial"/>
          <w:lang w:val="fr-FR"/>
        </w:rPr>
        <w:t xml:space="preserve"> qui finissent par former un tout singulier, homogène et sophistiqué. C’est encore celle </w:t>
      </w:r>
      <w:r w:rsidR="003F596E">
        <w:rPr>
          <w:rFonts w:ascii="Arial" w:hAnsi="Arial" w:cs="Arial"/>
          <w:lang w:val="fr-FR"/>
        </w:rPr>
        <w:t>d’un</w:t>
      </w:r>
      <w:r w:rsidR="00FE2018">
        <w:rPr>
          <w:rFonts w:ascii="Arial" w:hAnsi="Arial" w:cs="Arial"/>
          <w:lang w:val="fr-FR"/>
        </w:rPr>
        <w:t xml:space="preserve"> croisement </w:t>
      </w:r>
      <w:r w:rsidR="003F596E">
        <w:rPr>
          <w:rFonts w:ascii="Arial" w:hAnsi="Arial" w:cs="Arial"/>
          <w:lang w:val="fr-FR"/>
        </w:rPr>
        <w:t>entre deux approches créatives inhabituelles et anticonformistes. Quand MB&amp;F et Bulgari décident d’unir leurs forces, le résultat est obligatoirement extraordinaire, au sens propre du terme.</w:t>
      </w:r>
    </w:p>
    <w:p w14:paraId="56A4AF21" w14:textId="06DF6294" w:rsidR="00147D6C" w:rsidRPr="007D1A78" w:rsidRDefault="00147D6C" w:rsidP="008F521D">
      <w:pPr>
        <w:pStyle w:val="Sansinterligne"/>
        <w:rPr>
          <w:rFonts w:ascii="Arial" w:hAnsi="Arial" w:cs="Arial"/>
          <w:lang w:val="fr-FR"/>
        </w:rPr>
      </w:pPr>
    </w:p>
    <w:p w14:paraId="505B5509" w14:textId="54A78336" w:rsidR="003F596E" w:rsidRPr="003F596E" w:rsidRDefault="003F596E" w:rsidP="008F521D">
      <w:pPr>
        <w:pStyle w:val="Sansinterligne"/>
        <w:rPr>
          <w:rFonts w:ascii="Arial" w:hAnsi="Arial" w:cs="Arial"/>
          <w:lang w:val="fr-FR"/>
        </w:rPr>
      </w:pPr>
      <w:r w:rsidRPr="003F596E">
        <w:rPr>
          <w:rFonts w:ascii="Arial" w:hAnsi="Arial" w:cs="Arial"/>
          <w:lang w:val="fr-FR"/>
        </w:rPr>
        <w:t>Bien que très différentes, B</w:t>
      </w:r>
      <w:r>
        <w:rPr>
          <w:rFonts w:ascii="Arial" w:hAnsi="Arial" w:cs="Arial"/>
          <w:lang w:val="fr-FR"/>
        </w:rPr>
        <w:t xml:space="preserve">ulgari et MB&amp;F affichent, </w:t>
      </w:r>
      <w:r w:rsidR="009E28E9">
        <w:rPr>
          <w:rFonts w:ascii="Arial" w:hAnsi="Arial" w:cs="Arial"/>
          <w:lang w:val="fr-FR"/>
        </w:rPr>
        <w:t>chacune dans leur domaine, un caractère p</w:t>
      </w:r>
      <w:r w:rsidR="004F2AB1">
        <w:rPr>
          <w:rFonts w:ascii="Arial" w:hAnsi="Arial" w:cs="Arial"/>
          <w:lang w:val="fr-FR"/>
        </w:rPr>
        <w:t>rononcé</w:t>
      </w:r>
      <w:r w:rsidR="009E28E9">
        <w:rPr>
          <w:rFonts w:ascii="Arial" w:hAnsi="Arial" w:cs="Arial"/>
          <w:lang w:val="fr-FR"/>
        </w:rPr>
        <w:t>. La Maison basée à Rome est connue pour ses montres joaillières qui reflètent sa passion pour les pierres de couleur taillées en cabochons et expriment la chaleur et l’exubérance de la Méditerranée</w:t>
      </w:r>
      <w:r w:rsidR="00462A1C">
        <w:rPr>
          <w:rFonts w:ascii="Arial" w:hAnsi="Arial" w:cs="Arial"/>
          <w:lang w:val="fr-FR"/>
        </w:rPr>
        <w:t xml:space="preserve"> </w:t>
      </w:r>
      <w:r w:rsidR="00064D9A">
        <w:rPr>
          <w:rFonts w:ascii="Arial" w:hAnsi="Arial" w:cs="Arial"/>
          <w:lang w:val="fr-FR"/>
        </w:rPr>
        <w:t xml:space="preserve">– </w:t>
      </w:r>
      <w:r w:rsidR="00462A1C">
        <w:rPr>
          <w:rFonts w:ascii="Arial" w:hAnsi="Arial" w:cs="Arial"/>
          <w:lang w:val="fr-FR"/>
        </w:rPr>
        <w:t xml:space="preserve">un style diamétralement opposé au classicisme prédominant </w:t>
      </w:r>
      <w:r w:rsidR="00E014A8">
        <w:rPr>
          <w:rFonts w:ascii="Arial" w:hAnsi="Arial" w:cs="Arial"/>
          <w:lang w:val="fr-FR"/>
        </w:rPr>
        <w:t>actuellement</w:t>
      </w:r>
      <w:r w:rsidR="00462A1C">
        <w:rPr>
          <w:rFonts w:ascii="Arial" w:hAnsi="Arial" w:cs="Arial"/>
          <w:lang w:val="fr-FR"/>
        </w:rPr>
        <w:t xml:space="preserve">. </w:t>
      </w:r>
      <w:r w:rsidR="004F2AB1">
        <w:rPr>
          <w:rFonts w:ascii="Arial" w:hAnsi="Arial" w:cs="Arial"/>
          <w:lang w:val="fr-FR"/>
        </w:rPr>
        <w:t>À sa naissance</w:t>
      </w:r>
      <w:r w:rsidR="00462A1C">
        <w:rPr>
          <w:rFonts w:ascii="Arial" w:hAnsi="Arial" w:cs="Arial"/>
          <w:lang w:val="fr-FR"/>
        </w:rPr>
        <w:t xml:space="preserve"> en 2005, MB&amp;F a fait le choix de concevoir des montres radicales, d’explorer des territoires conceptuels inédits dans un environnement horloger caractérisé par </w:t>
      </w:r>
      <w:r w:rsidR="00791D86">
        <w:rPr>
          <w:rFonts w:ascii="Arial" w:hAnsi="Arial" w:cs="Arial"/>
          <w:lang w:val="fr-FR"/>
        </w:rPr>
        <w:t xml:space="preserve">un conformisme </w:t>
      </w:r>
      <w:r w:rsidR="00E014A8">
        <w:rPr>
          <w:rFonts w:ascii="Arial" w:hAnsi="Arial" w:cs="Arial"/>
          <w:lang w:val="fr-FR"/>
        </w:rPr>
        <w:t>tenace</w:t>
      </w:r>
      <w:r w:rsidR="00791D86">
        <w:rPr>
          <w:rFonts w:ascii="Arial" w:hAnsi="Arial" w:cs="Arial"/>
          <w:lang w:val="fr-FR"/>
        </w:rPr>
        <w:t xml:space="preserve">. </w:t>
      </w:r>
    </w:p>
    <w:p w14:paraId="5F9626F3" w14:textId="1E6129A5" w:rsidR="00147D6C" w:rsidRPr="003F596E" w:rsidRDefault="00147D6C" w:rsidP="008F521D">
      <w:pPr>
        <w:pStyle w:val="Sansinterligne"/>
        <w:rPr>
          <w:rFonts w:ascii="Arial" w:hAnsi="Arial" w:cs="Arial"/>
          <w:lang w:val="fr-FR"/>
        </w:rPr>
      </w:pPr>
    </w:p>
    <w:p w14:paraId="367D969D" w14:textId="0C69F809" w:rsidR="001E5528" w:rsidRPr="00AD12D9" w:rsidRDefault="001E5528" w:rsidP="008F521D">
      <w:pPr>
        <w:pStyle w:val="Sansinterligne"/>
        <w:rPr>
          <w:rFonts w:ascii="Arial" w:hAnsi="Arial" w:cs="Arial"/>
          <w:lang w:val="fr-FR"/>
        </w:rPr>
      </w:pPr>
      <w:r>
        <w:rPr>
          <w:rFonts w:ascii="Arial" w:hAnsi="Arial" w:cs="Arial"/>
          <w:lang w:val="fr-FR"/>
        </w:rPr>
        <w:t xml:space="preserve">Les deux marques étaient destinées à </w:t>
      </w:r>
      <w:r w:rsidR="008C3411">
        <w:rPr>
          <w:rFonts w:ascii="Arial" w:hAnsi="Arial" w:cs="Arial"/>
          <w:lang w:val="fr-FR"/>
        </w:rPr>
        <w:t xml:space="preserve">converger sur </w:t>
      </w:r>
      <w:r w:rsidR="00E014A8">
        <w:rPr>
          <w:rFonts w:ascii="Arial" w:hAnsi="Arial" w:cs="Arial"/>
          <w:lang w:val="fr-FR"/>
        </w:rPr>
        <w:t>une</w:t>
      </w:r>
      <w:r w:rsidR="008C3411">
        <w:rPr>
          <w:rFonts w:ascii="Arial" w:hAnsi="Arial" w:cs="Arial"/>
          <w:lang w:val="fr-FR"/>
        </w:rPr>
        <w:t xml:space="preserve"> base commune</w:t>
      </w:r>
      <w:r w:rsidR="00BD09DE">
        <w:rPr>
          <w:rFonts w:ascii="Arial" w:hAnsi="Arial" w:cs="Arial"/>
          <w:lang w:val="fr-FR"/>
        </w:rPr>
        <w:t xml:space="preserve"> : </w:t>
      </w:r>
      <w:r w:rsidR="008C3411">
        <w:rPr>
          <w:rFonts w:ascii="Arial" w:hAnsi="Arial" w:cs="Arial"/>
          <w:lang w:val="fr-FR"/>
        </w:rPr>
        <w:t xml:space="preserve">l’audace, en joaillerie ou en mécanique. </w:t>
      </w:r>
      <w:r w:rsidR="003C148C">
        <w:rPr>
          <w:rFonts w:ascii="Arial" w:hAnsi="Arial" w:cs="Arial"/>
          <w:lang w:val="fr-FR"/>
        </w:rPr>
        <w:t xml:space="preserve">MB&amp;F travaille les volumes et la complexité alors que Bulgari crée des modèles bidimensionnels extrêmement graphiques. Le choix de revisiter la </w:t>
      </w:r>
      <w:proofErr w:type="spellStart"/>
      <w:r w:rsidR="003C148C">
        <w:rPr>
          <w:rFonts w:ascii="Arial" w:hAnsi="Arial" w:cs="Arial"/>
          <w:lang w:val="fr-FR"/>
        </w:rPr>
        <w:t>Legacy</w:t>
      </w:r>
      <w:proofErr w:type="spellEnd"/>
      <w:r w:rsidR="003C148C">
        <w:rPr>
          <w:rFonts w:ascii="Arial" w:hAnsi="Arial" w:cs="Arial"/>
          <w:lang w:val="fr-FR"/>
        </w:rPr>
        <w:t xml:space="preserve"> Machine </w:t>
      </w:r>
      <w:proofErr w:type="spellStart"/>
      <w:r w:rsidR="003C148C" w:rsidRPr="003C148C">
        <w:rPr>
          <w:rFonts w:ascii="Arial" w:hAnsi="Arial" w:cs="Arial"/>
          <w:lang w:val="fr-FR"/>
        </w:rPr>
        <w:t>FlyingT</w:t>
      </w:r>
      <w:proofErr w:type="spellEnd"/>
      <w:r w:rsidR="003C148C" w:rsidRPr="003C148C">
        <w:rPr>
          <w:rFonts w:ascii="Arial" w:hAnsi="Arial" w:cs="Arial"/>
          <w:lang w:val="fr-FR"/>
        </w:rPr>
        <w:t xml:space="preserve"> de M</w:t>
      </w:r>
      <w:r w:rsidR="003C148C">
        <w:rPr>
          <w:rFonts w:ascii="Arial" w:hAnsi="Arial" w:cs="Arial"/>
          <w:lang w:val="fr-FR"/>
        </w:rPr>
        <w:t xml:space="preserve">B&amp;F s’est imposé de manière naturelle et logique et </w:t>
      </w:r>
      <w:r w:rsidR="003C148C" w:rsidRPr="00AD12D9">
        <w:rPr>
          <w:rFonts w:ascii="Arial" w:hAnsi="Arial" w:cs="Arial"/>
          <w:lang w:val="fr-FR"/>
        </w:rPr>
        <w:t xml:space="preserve">la </w:t>
      </w:r>
      <w:proofErr w:type="spellStart"/>
      <w:r w:rsidR="003C148C" w:rsidRPr="00AD12D9">
        <w:rPr>
          <w:rFonts w:ascii="Arial" w:hAnsi="Arial" w:cs="Arial"/>
          <w:lang w:val="fr-FR"/>
        </w:rPr>
        <w:t>FlyingT</w:t>
      </w:r>
      <w:proofErr w:type="spellEnd"/>
      <w:r w:rsidR="003C148C" w:rsidRPr="00AD12D9">
        <w:rPr>
          <w:rFonts w:ascii="Arial" w:hAnsi="Arial" w:cs="Arial"/>
          <w:lang w:val="fr-FR"/>
        </w:rPr>
        <w:t xml:space="preserve"> </w:t>
      </w:r>
      <w:proofErr w:type="spellStart"/>
      <w:r w:rsidR="003C148C" w:rsidRPr="00AD12D9">
        <w:rPr>
          <w:rFonts w:ascii="Arial" w:hAnsi="Arial" w:cs="Arial"/>
          <w:lang w:val="fr-FR"/>
        </w:rPr>
        <w:t>Allegra</w:t>
      </w:r>
      <w:proofErr w:type="spellEnd"/>
      <w:r w:rsidR="003C148C" w:rsidRPr="00AD12D9">
        <w:rPr>
          <w:rFonts w:ascii="Arial" w:hAnsi="Arial" w:cs="Arial"/>
          <w:lang w:val="fr-FR"/>
        </w:rPr>
        <w:t xml:space="preserve"> intègre les deux sensibilités.</w:t>
      </w:r>
    </w:p>
    <w:p w14:paraId="3AB805B9" w14:textId="40C06CD0" w:rsidR="00147D6C" w:rsidRPr="00AD12D9" w:rsidRDefault="00147D6C" w:rsidP="008F521D">
      <w:pPr>
        <w:pStyle w:val="Sansinterligne"/>
        <w:rPr>
          <w:rFonts w:ascii="Arial" w:hAnsi="Arial" w:cs="Arial"/>
          <w:lang w:val="fr-FR"/>
        </w:rPr>
      </w:pPr>
    </w:p>
    <w:p w14:paraId="06701A96" w14:textId="1EEBE7B6" w:rsidR="007C02B5" w:rsidRPr="00AD12D9" w:rsidRDefault="007C02B5" w:rsidP="008F521D">
      <w:pPr>
        <w:pStyle w:val="Sansinterligne"/>
        <w:rPr>
          <w:rFonts w:ascii="Arial" w:hAnsi="Arial" w:cs="Arial"/>
          <w:lang w:val="fr-FR"/>
        </w:rPr>
      </w:pPr>
      <w:r w:rsidRPr="00AD12D9">
        <w:rPr>
          <w:rFonts w:ascii="Arial" w:hAnsi="Arial" w:cs="Arial"/>
          <w:lang w:val="fr-FR"/>
        </w:rPr>
        <w:t xml:space="preserve">Radicale en matière d’architecture et de construction, délicieusement précieuse grâce à son décor opulent, cette création a été conçue comme un hommage à la féminité. Dans le nom </w:t>
      </w:r>
      <w:proofErr w:type="spellStart"/>
      <w:r w:rsidRPr="00AD12D9">
        <w:rPr>
          <w:rFonts w:ascii="Arial" w:hAnsi="Arial" w:cs="Arial"/>
          <w:lang w:val="fr-FR"/>
        </w:rPr>
        <w:t>FlyingT</w:t>
      </w:r>
      <w:proofErr w:type="spellEnd"/>
      <w:r w:rsidRPr="00AD12D9">
        <w:rPr>
          <w:rFonts w:ascii="Arial" w:hAnsi="Arial" w:cs="Arial"/>
          <w:lang w:val="fr-FR"/>
        </w:rPr>
        <w:t xml:space="preserve">, le T </w:t>
      </w:r>
      <w:r w:rsidR="005B2EE8" w:rsidRPr="00AD12D9">
        <w:rPr>
          <w:rFonts w:ascii="Arial" w:hAnsi="Arial" w:cs="Arial"/>
          <w:lang w:val="fr-FR"/>
        </w:rPr>
        <w:t xml:space="preserve">représente l’initiale du prénom de l’épouse de Max </w:t>
      </w:r>
      <w:proofErr w:type="spellStart"/>
      <w:r w:rsidR="005B2EE8" w:rsidRPr="00AD12D9">
        <w:rPr>
          <w:rFonts w:ascii="Arial" w:hAnsi="Arial" w:cs="Arial"/>
          <w:lang w:val="fr-FR"/>
        </w:rPr>
        <w:t>Büsser</w:t>
      </w:r>
      <w:proofErr w:type="spellEnd"/>
      <w:r w:rsidR="005B2EE8" w:rsidRPr="00AD12D9">
        <w:rPr>
          <w:rFonts w:ascii="Arial" w:hAnsi="Arial" w:cs="Arial"/>
          <w:lang w:val="fr-FR"/>
        </w:rPr>
        <w:t>, Tiffany, ainsi que le Tourbillon volant. Raffinement ultime pour souligner cette approche sophistiquée, le mouvement est conçu de telle manière que seule la propriétaire peut lire l’heure.</w:t>
      </w:r>
    </w:p>
    <w:p w14:paraId="3A54D87D" w14:textId="6401FDE3" w:rsidR="00147D6C" w:rsidRPr="00AD12D9" w:rsidRDefault="00147D6C" w:rsidP="008F521D">
      <w:pPr>
        <w:pStyle w:val="Sansinterligne"/>
        <w:rPr>
          <w:rFonts w:ascii="Arial" w:hAnsi="Arial" w:cs="Arial"/>
          <w:lang w:val="fr-FR"/>
        </w:rPr>
      </w:pPr>
    </w:p>
    <w:p w14:paraId="0795EB4B" w14:textId="53472CF7" w:rsidR="005B2EE8" w:rsidRPr="00AD12D9" w:rsidRDefault="00076307" w:rsidP="008F521D">
      <w:pPr>
        <w:pStyle w:val="Sansinterligne"/>
        <w:rPr>
          <w:rFonts w:ascii="Arial" w:hAnsi="Arial" w:cs="Arial"/>
          <w:lang w:val="fr-FR"/>
        </w:rPr>
      </w:pPr>
      <w:r w:rsidRPr="00AD12D9">
        <w:rPr>
          <w:rFonts w:ascii="Arial" w:hAnsi="Arial" w:cs="Arial"/>
          <w:lang w:val="fr-FR"/>
        </w:rPr>
        <w:t xml:space="preserve">Ce </w:t>
      </w:r>
      <w:r w:rsidR="00BD09DE" w:rsidRPr="00AD12D9">
        <w:rPr>
          <w:rFonts w:ascii="Arial" w:hAnsi="Arial" w:cs="Arial"/>
          <w:lang w:val="fr-FR"/>
        </w:rPr>
        <w:t>dernier</w:t>
      </w:r>
      <w:r w:rsidRPr="00AD12D9">
        <w:rPr>
          <w:rFonts w:ascii="Arial" w:hAnsi="Arial" w:cs="Arial"/>
          <w:lang w:val="fr-FR"/>
        </w:rPr>
        <w:t xml:space="preserve"> peut paraître simple mais il ne l’est pas du tout. Il est construit à la verticale, autour d’un axe central </w:t>
      </w:r>
      <w:r w:rsidR="00461F27" w:rsidRPr="00AD12D9">
        <w:rPr>
          <w:rFonts w:ascii="Arial" w:hAnsi="Arial" w:cs="Arial"/>
          <w:lang w:val="fr-FR"/>
        </w:rPr>
        <w:t xml:space="preserve">qui détermine l’architecture globale du mécanisme que l’on aperçoit dans son intégralité. </w:t>
      </w:r>
      <w:r w:rsidR="008E4003" w:rsidRPr="00AD12D9">
        <w:rPr>
          <w:rFonts w:ascii="Arial" w:hAnsi="Arial" w:cs="Arial"/>
          <w:lang w:val="fr-FR"/>
        </w:rPr>
        <w:t xml:space="preserve">À cet égard, la montre va délibérément à l'encontre de la tradition : tout ce qui est habituellement caché est mis en valeur </w:t>
      </w:r>
      <w:r w:rsidR="00D320FB" w:rsidRPr="00AD12D9">
        <w:rPr>
          <w:rFonts w:ascii="Arial" w:hAnsi="Arial" w:cs="Arial"/>
          <w:lang w:val="fr-FR"/>
        </w:rPr>
        <w:t>via</w:t>
      </w:r>
      <w:r w:rsidR="008E4003" w:rsidRPr="00AD12D9">
        <w:rPr>
          <w:rFonts w:ascii="Arial" w:hAnsi="Arial" w:cs="Arial"/>
          <w:lang w:val="fr-FR"/>
        </w:rPr>
        <w:t xml:space="preserve"> </w:t>
      </w:r>
      <w:r w:rsidR="00D320FB" w:rsidRPr="00AD12D9">
        <w:rPr>
          <w:rFonts w:ascii="Arial" w:hAnsi="Arial" w:cs="Arial"/>
          <w:lang w:val="fr-FR"/>
        </w:rPr>
        <w:t>la</w:t>
      </w:r>
      <w:r w:rsidR="008E4003" w:rsidRPr="00AD12D9">
        <w:rPr>
          <w:rFonts w:ascii="Arial" w:hAnsi="Arial" w:cs="Arial"/>
          <w:lang w:val="fr-FR"/>
        </w:rPr>
        <w:t xml:space="preserve"> construction tridimensionnelle.</w:t>
      </w:r>
    </w:p>
    <w:p w14:paraId="74A48A6B" w14:textId="675F1531" w:rsidR="00147D6C" w:rsidRPr="00AD12D9" w:rsidRDefault="00147D6C" w:rsidP="008F521D">
      <w:pPr>
        <w:pStyle w:val="Sansinterligne"/>
        <w:rPr>
          <w:rFonts w:ascii="Arial" w:hAnsi="Arial" w:cs="Arial"/>
          <w:lang w:val="fr-FR"/>
        </w:rPr>
      </w:pPr>
    </w:p>
    <w:p w14:paraId="00FFDA81" w14:textId="3BF365A3" w:rsidR="008E4003" w:rsidRPr="008E4003" w:rsidRDefault="008E4003" w:rsidP="008F521D">
      <w:pPr>
        <w:pStyle w:val="Sansinterligne"/>
        <w:rPr>
          <w:rFonts w:ascii="Arial" w:hAnsi="Arial" w:cs="Arial"/>
          <w:lang w:val="fr-FR"/>
        </w:rPr>
      </w:pPr>
      <w:r w:rsidRPr="00AD12D9">
        <w:rPr>
          <w:rFonts w:ascii="Arial" w:hAnsi="Arial" w:cs="Arial"/>
          <w:lang w:val="fr-FR"/>
        </w:rPr>
        <w:t xml:space="preserve">Au sommet de l’axe, on trouve le tourbillon volant, </w:t>
      </w:r>
      <w:r w:rsidR="00671CBF" w:rsidRPr="00AD12D9">
        <w:rPr>
          <w:rFonts w:ascii="Arial" w:hAnsi="Arial" w:cs="Arial"/>
          <w:lang w:val="fr-FR"/>
        </w:rPr>
        <w:t xml:space="preserve">sa cage sertie d’un diamant et son balancier, l’organe oscillant contre lequel le cadran des heures et des minutes </w:t>
      </w:r>
      <w:r w:rsidR="00D320FB" w:rsidRPr="00AD12D9">
        <w:rPr>
          <w:rFonts w:ascii="Arial" w:hAnsi="Arial" w:cs="Arial"/>
          <w:lang w:val="fr-FR"/>
        </w:rPr>
        <w:t>s’élève selon</w:t>
      </w:r>
      <w:r w:rsidR="00671CBF" w:rsidRPr="00AD12D9">
        <w:rPr>
          <w:rFonts w:ascii="Arial" w:hAnsi="Arial" w:cs="Arial"/>
          <w:lang w:val="fr-FR"/>
        </w:rPr>
        <w:t xml:space="preserve"> un angle </w:t>
      </w:r>
      <w:r w:rsidR="00D320FB" w:rsidRPr="00AD12D9">
        <w:rPr>
          <w:rFonts w:ascii="Arial" w:hAnsi="Arial" w:cs="Arial"/>
          <w:lang w:val="fr-FR"/>
        </w:rPr>
        <w:t>à</w:t>
      </w:r>
      <w:r w:rsidR="00671CBF" w:rsidRPr="00AD12D9">
        <w:rPr>
          <w:rFonts w:ascii="Arial" w:hAnsi="Arial" w:cs="Arial"/>
          <w:lang w:val="fr-FR"/>
        </w:rPr>
        <w:t xml:space="preserve"> 50 degrés, dûment étudié afin que les propriétaires d’une </w:t>
      </w:r>
      <w:proofErr w:type="spellStart"/>
      <w:r w:rsidR="00671CBF" w:rsidRPr="00AD12D9">
        <w:rPr>
          <w:rFonts w:ascii="Arial" w:hAnsi="Arial" w:cs="Arial"/>
          <w:lang w:val="fr-FR"/>
        </w:rPr>
        <w:t>FlyingT</w:t>
      </w:r>
      <w:proofErr w:type="spellEnd"/>
      <w:r w:rsidR="00671CBF" w:rsidRPr="00AD12D9">
        <w:rPr>
          <w:rFonts w:ascii="Arial" w:hAnsi="Arial" w:cs="Arial"/>
          <w:lang w:val="fr-FR"/>
        </w:rPr>
        <w:t xml:space="preserve"> </w:t>
      </w:r>
      <w:proofErr w:type="spellStart"/>
      <w:r w:rsidR="00671CBF" w:rsidRPr="00AD12D9">
        <w:rPr>
          <w:rFonts w:ascii="Arial" w:hAnsi="Arial" w:cs="Arial"/>
          <w:lang w:val="fr-FR"/>
        </w:rPr>
        <w:t>Allegra</w:t>
      </w:r>
      <w:proofErr w:type="spellEnd"/>
      <w:r w:rsidR="00671CBF" w:rsidRPr="00AD12D9">
        <w:rPr>
          <w:rFonts w:ascii="Arial" w:hAnsi="Arial" w:cs="Arial"/>
          <w:lang w:val="fr-FR"/>
        </w:rPr>
        <w:t xml:space="preserve"> soient les seules à pouvoir lire l’heure. Au fond du boîtier, on découvre une masse oscillante en form</w:t>
      </w:r>
      <w:r w:rsidR="00671CBF">
        <w:rPr>
          <w:rFonts w:ascii="Arial" w:hAnsi="Arial" w:cs="Arial"/>
          <w:lang w:val="fr-FR"/>
        </w:rPr>
        <w:t xml:space="preserve">e de soleil : ses rayons d’or sablé </w:t>
      </w:r>
      <w:r w:rsidR="00700877" w:rsidRPr="00700877">
        <w:rPr>
          <w:rFonts w:ascii="Arial" w:hAnsi="Arial" w:cs="Arial"/>
          <w:lang w:val="fr-FR"/>
        </w:rPr>
        <w:t xml:space="preserve">tournent au-dessus d’un </w:t>
      </w:r>
      <w:r w:rsidR="00700877">
        <w:rPr>
          <w:rFonts w:ascii="Arial" w:hAnsi="Arial" w:cs="Arial"/>
          <w:lang w:val="fr-FR"/>
        </w:rPr>
        <w:t xml:space="preserve">disque en ruthénium </w:t>
      </w:r>
      <w:r w:rsidR="00700877" w:rsidRPr="0054701C">
        <w:rPr>
          <w:rFonts w:ascii="Arial" w:hAnsi="Arial" w:cs="Arial"/>
          <w:lang w:val="fr-FR"/>
        </w:rPr>
        <w:t xml:space="preserve">placé derrière un </w:t>
      </w:r>
      <w:r w:rsidR="00700877">
        <w:rPr>
          <w:rFonts w:ascii="Arial" w:hAnsi="Arial" w:cs="Arial"/>
          <w:lang w:val="fr-FR"/>
        </w:rPr>
        <w:t xml:space="preserve">contrepoids en platine. </w:t>
      </w:r>
      <w:r w:rsidR="00671CBF">
        <w:rPr>
          <w:rFonts w:ascii="Arial" w:hAnsi="Arial" w:cs="Arial"/>
          <w:lang w:val="fr-FR"/>
        </w:rPr>
        <w:t xml:space="preserve"> </w:t>
      </w:r>
    </w:p>
    <w:p w14:paraId="57FFD1BA" w14:textId="0C1DA404" w:rsidR="00700877" w:rsidRPr="00C8558D" w:rsidRDefault="00700877" w:rsidP="008F521D">
      <w:pPr>
        <w:pStyle w:val="Sansinterligne"/>
        <w:rPr>
          <w:rFonts w:ascii="Arial" w:hAnsi="Arial" w:cs="Arial"/>
          <w:lang w:val="fr-FR"/>
        </w:rPr>
      </w:pPr>
    </w:p>
    <w:p w14:paraId="6829DFF4" w14:textId="300B8E0E" w:rsidR="00700877" w:rsidRPr="00700877" w:rsidRDefault="00700877" w:rsidP="008F521D">
      <w:pPr>
        <w:pStyle w:val="Sansinterligne"/>
        <w:rPr>
          <w:rFonts w:ascii="Arial" w:hAnsi="Arial" w:cs="Arial"/>
          <w:lang w:val="fr-FR"/>
        </w:rPr>
      </w:pPr>
      <w:r w:rsidRPr="00147D6C">
        <w:rPr>
          <w:rFonts w:ascii="Arial" w:hAnsi="Arial" w:cs="Arial"/>
          <w:lang w:val="fr-FR"/>
        </w:rPr>
        <w:t xml:space="preserve">Entre l'organe régulateur et le rotor, le barillet assure une </w:t>
      </w:r>
      <w:r>
        <w:rPr>
          <w:rFonts w:ascii="Arial" w:hAnsi="Arial" w:cs="Arial"/>
          <w:lang w:val="fr-FR"/>
        </w:rPr>
        <w:t xml:space="preserve">très grande </w:t>
      </w:r>
      <w:r w:rsidRPr="00147D6C">
        <w:rPr>
          <w:rFonts w:ascii="Arial" w:hAnsi="Arial" w:cs="Arial"/>
          <w:lang w:val="fr-FR"/>
        </w:rPr>
        <w:t xml:space="preserve">réserve de marche de 100 heures, </w:t>
      </w:r>
      <w:r>
        <w:rPr>
          <w:rFonts w:ascii="Arial" w:hAnsi="Arial" w:cs="Arial"/>
          <w:lang w:val="fr-FR"/>
        </w:rPr>
        <w:t>obtenue g</w:t>
      </w:r>
      <w:r w:rsidR="00107C69">
        <w:rPr>
          <w:rFonts w:ascii="Arial" w:hAnsi="Arial" w:cs="Arial"/>
          <w:lang w:val="fr-FR"/>
        </w:rPr>
        <w:t xml:space="preserve">râce à la </w:t>
      </w:r>
      <w:r w:rsidRPr="00147D6C">
        <w:rPr>
          <w:rFonts w:ascii="Arial" w:hAnsi="Arial" w:cs="Arial"/>
          <w:lang w:val="fr-FR"/>
        </w:rPr>
        <w:t>réduction du nombre d</w:t>
      </w:r>
      <w:r w:rsidR="00107C69">
        <w:rPr>
          <w:rFonts w:ascii="Arial" w:hAnsi="Arial" w:cs="Arial"/>
          <w:lang w:val="fr-FR"/>
        </w:rPr>
        <w:t xml:space="preserve">’engrenages. </w:t>
      </w:r>
      <w:r w:rsidR="00903E97">
        <w:rPr>
          <w:rFonts w:ascii="Arial" w:hAnsi="Arial" w:cs="Arial"/>
          <w:lang w:val="fr-FR"/>
        </w:rPr>
        <w:t xml:space="preserve">Le mouvement tridimensionnel est surmonté par un dôme en verre saphir à travers lequel on peut admirer le fonctionnement de ses organes. </w:t>
      </w:r>
    </w:p>
    <w:p w14:paraId="514931B3" w14:textId="00047B25" w:rsidR="00147D6C" w:rsidRPr="00700877" w:rsidRDefault="00147D6C" w:rsidP="008F521D">
      <w:pPr>
        <w:pStyle w:val="Sansinterligne"/>
        <w:rPr>
          <w:rFonts w:ascii="Arial" w:hAnsi="Arial" w:cs="Arial"/>
          <w:lang w:val="fr-FR"/>
        </w:rPr>
      </w:pPr>
    </w:p>
    <w:p w14:paraId="141E2A1D" w14:textId="672F120D" w:rsidR="00903E97" w:rsidRDefault="00903E97" w:rsidP="008F521D">
      <w:pPr>
        <w:pStyle w:val="Sansinterligne"/>
        <w:rPr>
          <w:rFonts w:ascii="Arial" w:hAnsi="Arial" w:cs="Arial"/>
          <w:lang w:val="fr-FR"/>
        </w:rPr>
      </w:pPr>
      <w:r w:rsidRPr="00903E97">
        <w:rPr>
          <w:rFonts w:ascii="Arial" w:hAnsi="Arial" w:cs="Arial"/>
          <w:lang w:val="fr-FR"/>
        </w:rPr>
        <w:lastRenderedPageBreak/>
        <w:t xml:space="preserve">Cette construction inhabituelle, </w:t>
      </w:r>
      <w:r w:rsidR="009C7884">
        <w:rPr>
          <w:rFonts w:ascii="Arial" w:hAnsi="Arial" w:cs="Arial"/>
          <w:lang w:val="fr-FR"/>
        </w:rPr>
        <w:t>développée sur le thème de la féminité</w:t>
      </w:r>
      <w:r>
        <w:rPr>
          <w:rFonts w:ascii="Arial" w:hAnsi="Arial" w:cs="Arial"/>
          <w:lang w:val="fr-FR"/>
        </w:rPr>
        <w:t xml:space="preserve">, </w:t>
      </w:r>
      <w:r w:rsidR="00B22F97">
        <w:rPr>
          <w:rFonts w:ascii="Arial" w:hAnsi="Arial" w:cs="Arial"/>
          <w:lang w:val="fr-FR"/>
        </w:rPr>
        <w:t xml:space="preserve">n’aurait pas pu être mieux adaptée à Bulgari. </w:t>
      </w:r>
      <w:r w:rsidR="00B22F97" w:rsidRPr="00147D6C">
        <w:rPr>
          <w:rFonts w:ascii="Arial" w:hAnsi="Arial" w:cs="Arial"/>
          <w:lang w:val="fr-FR"/>
        </w:rPr>
        <w:t xml:space="preserve">Les volumes de la montre </w:t>
      </w:r>
      <w:r w:rsidR="00064D9A">
        <w:rPr>
          <w:rFonts w:ascii="Arial" w:hAnsi="Arial" w:cs="Arial"/>
          <w:lang w:val="fr-FR"/>
        </w:rPr>
        <w:t xml:space="preserve">– </w:t>
      </w:r>
      <w:r w:rsidR="00B22F97">
        <w:rPr>
          <w:rFonts w:ascii="Arial" w:hAnsi="Arial" w:cs="Arial"/>
          <w:lang w:val="fr-FR"/>
        </w:rPr>
        <w:t>avec un</w:t>
      </w:r>
      <w:r w:rsidR="00B22F97" w:rsidRPr="00147D6C">
        <w:rPr>
          <w:rFonts w:ascii="Arial" w:hAnsi="Arial" w:cs="Arial"/>
          <w:lang w:val="fr-FR"/>
        </w:rPr>
        <w:t xml:space="preserve"> boîtier</w:t>
      </w:r>
      <w:r w:rsidR="00B22F97">
        <w:rPr>
          <w:rFonts w:ascii="Arial" w:hAnsi="Arial" w:cs="Arial"/>
          <w:lang w:val="fr-FR"/>
        </w:rPr>
        <w:t>,</w:t>
      </w:r>
      <w:r w:rsidR="00B22F97" w:rsidRPr="00147D6C">
        <w:rPr>
          <w:rFonts w:ascii="Arial" w:hAnsi="Arial" w:cs="Arial"/>
          <w:lang w:val="fr-FR"/>
        </w:rPr>
        <w:t xml:space="preserve"> entièrement redessiné par Bulgari</w:t>
      </w:r>
      <w:r w:rsidR="00B22F97">
        <w:rPr>
          <w:rFonts w:ascii="Arial" w:hAnsi="Arial" w:cs="Arial"/>
          <w:lang w:val="fr-FR"/>
        </w:rPr>
        <w:t>, qui a adopté une silhouette</w:t>
      </w:r>
      <w:r w:rsidR="00B22F97" w:rsidRPr="00147D6C">
        <w:rPr>
          <w:rFonts w:ascii="Arial" w:hAnsi="Arial" w:cs="Arial"/>
          <w:lang w:val="fr-FR"/>
        </w:rPr>
        <w:t xml:space="preserve"> futuriste</w:t>
      </w:r>
      <w:r w:rsidR="009C7884">
        <w:rPr>
          <w:rFonts w:ascii="Arial" w:hAnsi="Arial" w:cs="Arial"/>
          <w:lang w:val="fr-FR"/>
        </w:rPr>
        <w:t xml:space="preserve"> opulente</w:t>
      </w:r>
      <w:r w:rsidR="00B22F97">
        <w:rPr>
          <w:rFonts w:ascii="Arial" w:hAnsi="Arial" w:cs="Arial"/>
          <w:lang w:val="fr-FR"/>
        </w:rPr>
        <w:t xml:space="preserve"> </w:t>
      </w:r>
      <w:r w:rsidR="00064D9A">
        <w:rPr>
          <w:rFonts w:ascii="Arial" w:hAnsi="Arial" w:cs="Arial"/>
          <w:lang w:val="fr-FR"/>
        </w:rPr>
        <w:t xml:space="preserve">– </w:t>
      </w:r>
      <w:r w:rsidR="00B22F97" w:rsidRPr="00147D6C">
        <w:rPr>
          <w:rFonts w:ascii="Arial" w:hAnsi="Arial" w:cs="Arial"/>
          <w:lang w:val="fr-FR"/>
        </w:rPr>
        <w:t>sont assortis à ceux des pierres de couleur.</w:t>
      </w:r>
      <w:r w:rsidR="00B22F97">
        <w:rPr>
          <w:rFonts w:ascii="Arial" w:hAnsi="Arial" w:cs="Arial"/>
          <w:lang w:val="fr-FR"/>
        </w:rPr>
        <w:t xml:space="preserve"> </w:t>
      </w:r>
      <w:r w:rsidR="00691BCF">
        <w:rPr>
          <w:rFonts w:ascii="Arial" w:hAnsi="Arial" w:cs="Arial"/>
          <w:lang w:val="fr-FR"/>
        </w:rPr>
        <w:t>C</w:t>
      </w:r>
      <w:r w:rsidR="00B22F97">
        <w:rPr>
          <w:rFonts w:ascii="Arial" w:hAnsi="Arial" w:cs="Arial"/>
          <w:lang w:val="fr-FR"/>
        </w:rPr>
        <w:t xml:space="preserve">es gemmes </w:t>
      </w:r>
      <w:r w:rsidR="00691BCF">
        <w:rPr>
          <w:rFonts w:ascii="Arial" w:hAnsi="Arial" w:cs="Arial"/>
          <w:lang w:val="fr-FR"/>
        </w:rPr>
        <w:t>contrebalancent la froideur inhérente à la micromécanique de précision complexe</w:t>
      </w:r>
      <w:r w:rsidR="005E520B">
        <w:rPr>
          <w:rFonts w:ascii="Arial" w:hAnsi="Arial" w:cs="Arial"/>
          <w:lang w:val="fr-FR"/>
        </w:rPr>
        <w:t>,</w:t>
      </w:r>
      <w:r w:rsidR="00691BCF">
        <w:rPr>
          <w:rFonts w:ascii="Arial" w:hAnsi="Arial" w:cs="Arial"/>
          <w:lang w:val="fr-FR"/>
        </w:rPr>
        <w:t xml:space="preserve"> en apportant la touche de chaleur et d’exubérance signature du joaillier romain. Pour </w:t>
      </w:r>
      <w:r w:rsidR="00455B8A">
        <w:rPr>
          <w:rFonts w:ascii="Arial" w:hAnsi="Arial" w:cs="Arial"/>
          <w:lang w:val="fr-FR"/>
        </w:rPr>
        <w:t>l</w:t>
      </w:r>
      <w:r w:rsidR="00691BCF">
        <w:rPr>
          <w:rFonts w:ascii="Arial" w:hAnsi="Arial" w:cs="Arial"/>
          <w:lang w:val="fr-FR"/>
        </w:rPr>
        <w:t xml:space="preserve">es 20 montres qui composent les deux éditions limitées, </w:t>
      </w:r>
      <w:r w:rsidR="00455B8A">
        <w:rPr>
          <w:rFonts w:ascii="Arial" w:hAnsi="Arial" w:cs="Arial"/>
          <w:lang w:val="fr-FR"/>
        </w:rPr>
        <w:t>e</w:t>
      </w:r>
      <w:r w:rsidR="00691BCF">
        <w:rPr>
          <w:rFonts w:ascii="Arial" w:hAnsi="Arial" w:cs="Arial"/>
          <w:lang w:val="fr-FR"/>
        </w:rPr>
        <w:t xml:space="preserve">n or rose ou en or blanc, les joailliers ont soigneusement sélectionné les </w:t>
      </w:r>
      <w:r w:rsidR="00455B8A" w:rsidRPr="00455B8A">
        <w:rPr>
          <w:rFonts w:ascii="Arial" w:hAnsi="Arial" w:cs="Arial"/>
          <w:lang w:val="fr-FR"/>
        </w:rPr>
        <w:t>tourmaline</w:t>
      </w:r>
      <w:r w:rsidR="00455B8A">
        <w:rPr>
          <w:rFonts w:ascii="Arial" w:hAnsi="Arial" w:cs="Arial"/>
          <w:lang w:val="fr-FR"/>
        </w:rPr>
        <w:t>s</w:t>
      </w:r>
      <w:r w:rsidR="00455B8A" w:rsidRPr="00455B8A">
        <w:rPr>
          <w:rFonts w:ascii="Arial" w:hAnsi="Arial" w:cs="Arial"/>
          <w:lang w:val="fr-FR"/>
        </w:rPr>
        <w:t xml:space="preserve">, </w:t>
      </w:r>
      <w:proofErr w:type="spellStart"/>
      <w:r w:rsidR="00455B8A" w:rsidRPr="00455B8A">
        <w:rPr>
          <w:rFonts w:ascii="Arial" w:hAnsi="Arial" w:cs="Arial"/>
          <w:lang w:val="fr-FR"/>
        </w:rPr>
        <w:t>tsavorite</w:t>
      </w:r>
      <w:r w:rsidR="00455B8A">
        <w:rPr>
          <w:rFonts w:ascii="Arial" w:hAnsi="Arial" w:cs="Arial"/>
          <w:lang w:val="fr-FR"/>
        </w:rPr>
        <w:t>s</w:t>
      </w:r>
      <w:proofErr w:type="spellEnd"/>
      <w:r w:rsidR="00455B8A" w:rsidRPr="005E520B">
        <w:rPr>
          <w:rFonts w:ascii="Arial" w:hAnsi="Arial" w:cs="Arial"/>
          <w:lang w:val="fr-FR"/>
        </w:rPr>
        <w:t xml:space="preserve">, </w:t>
      </w:r>
      <w:r w:rsidR="009C7884" w:rsidRPr="005E520B">
        <w:rPr>
          <w:rFonts w:ascii="Arial" w:hAnsi="Arial" w:cs="Arial"/>
          <w:lang w:val="fr-FR"/>
        </w:rPr>
        <w:t xml:space="preserve">diamants, </w:t>
      </w:r>
      <w:r w:rsidR="00455B8A" w:rsidRPr="00455B8A">
        <w:rPr>
          <w:rFonts w:ascii="Arial" w:hAnsi="Arial" w:cs="Arial"/>
          <w:lang w:val="fr-FR"/>
        </w:rPr>
        <w:t>rubellite</w:t>
      </w:r>
      <w:r w:rsidR="00455B8A">
        <w:rPr>
          <w:rFonts w:ascii="Arial" w:hAnsi="Arial" w:cs="Arial"/>
          <w:lang w:val="fr-FR"/>
        </w:rPr>
        <w:t>s</w:t>
      </w:r>
      <w:r w:rsidR="00455B8A" w:rsidRPr="00455B8A">
        <w:rPr>
          <w:rFonts w:ascii="Arial" w:hAnsi="Arial" w:cs="Arial"/>
          <w:lang w:val="fr-FR"/>
        </w:rPr>
        <w:t>, am</w:t>
      </w:r>
      <w:r w:rsidR="00455B8A">
        <w:rPr>
          <w:rFonts w:ascii="Arial" w:hAnsi="Arial" w:cs="Arial"/>
          <w:lang w:val="fr-FR"/>
        </w:rPr>
        <w:t>é</w:t>
      </w:r>
      <w:r w:rsidR="00455B8A" w:rsidRPr="00455B8A">
        <w:rPr>
          <w:rFonts w:ascii="Arial" w:hAnsi="Arial" w:cs="Arial"/>
          <w:lang w:val="fr-FR"/>
        </w:rPr>
        <w:t>thyst</w:t>
      </w:r>
      <w:r w:rsidR="00455B8A">
        <w:rPr>
          <w:rFonts w:ascii="Arial" w:hAnsi="Arial" w:cs="Arial"/>
          <w:lang w:val="fr-FR"/>
        </w:rPr>
        <w:t>es</w:t>
      </w:r>
      <w:r w:rsidR="00455B8A" w:rsidRPr="00455B8A">
        <w:rPr>
          <w:rFonts w:ascii="Arial" w:hAnsi="Arial" w:cs="Arial"/>
          <w:lang w:val="fr-FR"/>
        </w:rPr>
        <w:t xml:space="preserve">, </w:t>
      </w:r>
      <w:proofErr w:type="spellStart"/>
      <w:r w:rsidR="00455B8A" w:rsidRPr="00455B8A">
        <w:rPr>
          <w:rFonts w:ascii="Arial" w:hAnsi="Arial" w:cs="Arial"/>
          <w:lang w:val="fr-FR"/>
        </w:rPr>
        <w:t>tanzanite</w:t>
      </w:r>
      <w:r w:rsidR="00455B8A">
        <w:rPr>
          <w:rFonts w:ascii="Arial" w:hAnsi="Arial" w:cs="Arial"/>
          <w:lang w:val="fr-FR"/>
        </w:rPr>
        <w:t>s</w:t>
      </w:r>
      <w:proofErr w:type="spellEnd"/>
      <w:r w:rsidR="009C7884">
        <w:rPr>
          <w:rFonts w:ascii="Arial" w:hAnsi="Arial" w:cs="Arial"/>
          <w:lang w:val="fr-FR"/>
        </w:rPr>
        <w:t xml:space="preserve"> et</w:t>
      </w:r>
      <w:r w:rsidR="00455B8A">
        <w:rPr>
          <w:rFonts w:ascii="Arial" w:hAnsi="Arial" w:cs="Arial"/>
          <w:lang w:val="fr-FR"/>
        </w:rPr>
        <w:t xml:space="preserve"> </w:t>
      </w:r>
      <w:r w:rsidR="00455B8A" w:rsidRPr="00455B8A">
        <w:rPr>
          <w:rFonts w:ascii="Arial" w:hAnsi="Arial" w:cs="Arial"/>
          <w:lang w:val="fr-FR"/>
        </w:rPr>
        <w:t>topaz</w:t>
      </w:r>
      <w:r w:rsidR="00455B8A">
        <w:rPr>
          <w:rFonts w:ascii="Arial" w:hAnsi="Arial" w:cs="Arial"/>
          <w:lang w:val="fr-FR"/>
        </w:rPr>
        <w:t xml:space="preserve">es afin de former des compositions exceptionnelles </w:t>
      </w:r>
      <w:r w:rsidR="005E520B">
        <w:rPr>
          <w:rFonts w:ascii="Arial" w:hAnsi="Arial" w:cs="Arial"/>
          <w:lang w:val="fr-FR"/>
        </w:rPr>
        <w:t xml:space="preserve">tout </w:t>
      </w:r>
      <w:r w:rsidR="00455B8A">
        <w:rPr>
          <w:rFonts w:ascii="Arial" w:hAnsi="Arial" w:cs="Arial"/>
          <w:lang w:val="fr-FR"/>
        </w:rPr>
        <w:t xml:space="preserve">autour du mouvement. Le cadran entièrement pavé de diamants en serti neige </w:t>
      </w:r>
      <w:r w:rsidR="006E2999">
        <w:rPr>
          <w:rFonts w:ascii="Arial" w:hAnsi="Arial" w:cs="Arial"/>
          <w:lang w:val="fr-FR"/>
        </w:rPr>
        <w:t>constitue une toile de fond éblouissante.</w:t>
      </w:r>
    </w:p>
    <w:p w14:paraId="6CE7B1E3" w14:textId="0FA04FA6" w:rsidR="009C7884" w:rsidRDefault="009C7884" w:rsidP="008F521D">
      <w:pPr>
        <w:pStyle w:val="Sansinterligne"/>
        <w:rPr>
          <w:rFonts w:ascii="Arial" w:hAnsi="Arial" w:cs="Arial"/>
          <w:lang w:val="fr-FR"/>
        </w:rPr>
      </w:pPr>
    </w:p>
    <w:p w14:paraId="78B6C188" w14:textId="44634E43" w:rsidR="006E2999" w:rsidRPr="00AD12D9" w:rsidRDefault="006E2999" w:rsidP="008F521D">
      <w:pPr>
        <w:pStyle w:val="Sansinterligne"/>
        <w:rPr>
          <w:rFonts w:ascii="Arial" w:hAnsi="Arial" w:cs="Arial"/>
          <w:lang w:val="fr-FR"/>
        </w:rPr>
      </w:pPr>
      <w:r w:rsidRPr="00147D6C">
        <w:rPr>
          <w:rFonts w:ascii="Arial" w:hAnsi="Arial" w:cs="Arial"/>
          <w:lang w:val="fr-FR"/>
        </w:rPr>
        <w:t xml:space="preserve">Contrairement aux codes </w:t>
      </w:r>
      <w:r w:rsidR="005E520B">
        <w:rPr>
          <w:rFonts w:ascii="Arial" w:hAnsi="Arial" w:cs="Arial"/>
          <w:lang w:val="fr-FR"/>
        </w:rPr>
        <w:t>traditionnels</w:t>
      </w:r>
      <w:r w:rsidRPr="00147D6C">
        <w:rPr>
          <w:rFonts w:ascii="Arial" w:hAnsi="Arial" w:cs="Arial"/>
          <w:lang w:val="fr-FR"/>
        </w:rPr>
        <w:t xml:space="preserve"> de la haute joaillerie, Bulgari a toujours </w:t>
      </w:r>
      <w:r>
        <w:rPr>
          <w:rFonts w:ascii="Arial" w:hAnsi="Arial" w:cs="Arial"/>
          <w:lang w:val="fr-FR"/>
        </w:rPr>
        <w:t>prôné</w:t>
      </w:r>
      <w:r w:rsidRPr="00147D6C">
        <w:rPr>
          <w:rFonts w:ascii="Arial" w:hAnsi="Arial" w:cs="Arial"/>
          <w:lang w:val="fr-FR"/>
        </w:rPr>
        <w:t xml:space="preserve"> l'utilisation de</w:t>
      </w:r>
      <w:r>
        <w:rPr>
          <w:rFonts w:ascii="Arial" w:hAnsi="Arial" w:cs="Arial"/>
          <w:lang w:val="fr-FR"/>
        </w:rPr>
        <w:t>s</w:t>
      </w:r>
      <w:r w:rsidRPr="00147D6C">
        <w:rPr>
          <w:rFonts w:ascii="Arial" w:hAnsi="Arial" w:cs="Arial"/>
          <w:lang w:val="fr-FR"/>
        </w:rPr>
        <w:t xml:space="preserve"> pierres de couleur</w:t>
      </w:r>
      <w:r>
        <w:rPr>
          <w:rFonts w:ascii="Arial" w:hAnsi="Arial" w:cs="Arial"/>
          <w:lang w:val="fr-FR"/>
        </w:rPr>
        <w:t>, de préférence aux seuls diamants</w:t>
      </w:r>
      <w:r w:rsidRPr="00147D6C">
        <w:rPr>
          <w:rFonts w:ascii="Arial" w:hAnsi="Arial" w:cs="Arial"/>
          <w:lang w:val="fr-FR"/>
        </w:rPr>
        <w:t>.</w:t>
      </w:r>
      <w:r>
        <w:rPr>
          <w:rFonts w:ascii="Arial" w:hAnsi="Arial" w:cs="Arial"/>
          <w:lang w:val="fr-FR"/>
        </w:rPr>
        <w:t xml:space="preserve"> </w:t>
      </w:r>
      <w:r w:rsidRPr="00147D6C">
        <w:rPr>
          <w:rFonts w:ascii="Arial" w:hAnsi="Arial" w:cs="Arial"/>
          <w:lang w:val="fr-FR"/>
        </w:rPr>
        <w:t xml:space="preserve">Les pierres de couleur permettent à la Maison </w:t>
      </w:r>
      <w:r>
        <w:rPr>
          <w:rFonts w:ascii="Arial" w:hAnsi="Arial" w:cs="Arial"/>
          <w:lang w:val="fr-FR"/>
        </w:rPr>
        <w:t>romaine</w:t>
      </w:r>
      <w:r w:rsidRPr="00147D6C">
        <w:rPr>
          <w:rFonts w:ascii="Arial" w:hAnsi="Arial" w:cs="Arial"/>
          <w:lang w:val="fr-FR"/>
        </w:rPr>
        <w:t xml:space="preserve"> de créer de</w:t>
      </w:r>
      <w:r>
        <w:rPr>
          <w:rFonts w:ascii="Arial" w:hAnsi="Arial" w:cs="Arial"/>
          <w:lang w:val="fr-FR"/>
        </w:rPr>
        <w:t xml:space="preserve"> véritables </w:t>
      </w:r>
      <w:r w:rsidRPr="00147D6C">
        <w:rPr>
          <w:rFonts w:ascii="Arial" w:hAnsi="Arial" w:cs="Arial"/>
          <w:lang w:val="fr-FR"/>
        </w:rPr>
        <w:t>compositions</w:t>
      </w:r>
      <w:r>
        <w:rPr>
          <w:rFonts w:ascii="Arial" w:hAnsi="Arial" w:cs="Arial"/>
          <w:lang w:val="fr-FR"/>
        </w:rPr>
        <w:t xml:space="preserve">, avec des gradations qui produisent une harmonie et une puissance chromatique </w:t>
      </w:r>
      <w:r w:rsidR="00487C15">
        <w:rPr>
          <w:rFonts w:ascii="Arial" w:hAnsi="Arial" w:cs="Arial"/>
          <w:lang w:val="fr-FR"/>
        </w:rPr>
        <w:t>adaptées aux différents modèles. La taille est très importante et Bulgari privilégie le cabochon qui donne aux pierres une clarté exceptionnelle tout en soulignan</w:t>
      </w:r>
      <w:r w:rsidR="00487C15" w:rsidRPr="00AD12D9">
        <w:rPr>
          <w:rFonts w:ascii="Arial" w:hAnsi="Arial" w:cs="Arial"/>
          <w:lang w:val="fr-FR"/>
        </w:rPr>
        <w:t xml:space="preserve">t l’opulence des créations. Le cabochon s’accorde parfaitement au boîtier rond et volumineux de la </w:t>
      </w:r>
      <w:proofErr w:type="spellStart"/>
      <w:r w:rsidR="00487C15" w:rsidRPr="00AD12D9">
        <w:rPr>
          <w:rFonts w:ascii="Arial" w:hAnsi="Arial" w:cs="Arial"/>
          <w:lang w:val="fr-FR"/>
        </w:rPr>
        <w:t>FlyingT</w:t>
      </w:r>
      <w:proofErr w:type="spellEnd"/>
      <w:r w:rsidR="00487C15" w:rsidRPr="00AD12D9">
        <w:rPr>
          <w:rFonts w:ascii="Arial" w:hAnsi="Arial" w:cs="Arial"/>
          <w:lang w:val="fr-FR"/>
        </w:rPr>
        <w:t xml:space="preserve"> </w:t>
      </w:r>
      <w:proofErr w:type="spellStart"/>
      <w:r w:rsidR="00487C15" w:rsidRPr="00AD12D9">
        <w:rPr>
          <w:rFonts w:ascii="Arial" w:hAnsi="Arial" w:cs="Arial"/>
          <w:lang w:val="fr-FR"/>
        </w:rPr>
        <w:t>Allegra</w:t>
      </w:r>
      <w:proofErr w:type="spellEnd"/>
      <w:r w:rsidR="00487C15" w:rsidRPr="00AD12D9">
        <w:rPr>
          <w:rFonts w:ascii="Arial" w:hAnsi="Arial" w:cs="Arial"/>
          <w:lang w:val="fr-FR"/>
        </w:rPr>
        <w:t>.</w:t>
      </w:r>
    </w:p>
    <w:p w14:paraId="78EDB580" w14:textId="5258E416" w:rsidR="00147D6C" w:rsidRPr="006E2999" w:rsidRDefault="00147D6C" w:rsidP="008F521D">
      <w:pPr>
        <w:pStyle w:val="Sansinterligne"/>
        <w:rPr>
          <w:rFonts w:ascii="Arial" w:hAnsi="Arial" w:cs="Arial"/>
          <w:lang w:val="fr-FR"/>
        </w:rPr>
      </w:pPr>
    </w:p>
    <w:p w14:paraId="715DDADA" w14:textId="71185770" w:rsidR="00487C15" w:rsidRPr="00CD5C5B" w:rsidRDefault="00CD5C5B" w:rsidP="008F521D">
      <w:pPr>
        <w:pStyle w:val="Sansinterligne"/>
        <w:rPr>
          <w:rFonts w:ascii="Arial" w:hAnsi="Arial" w:cs="Arial"/>
          <w:lang w:val="fr-FR"/>
        </w:rPr>
      </w:pPr>
      <w:r w:rsidRPr="006231AF">
        <w:rPr>
          <w:rFonts w:ascii="Arial" w:hAnsi="Arial" w:cs="Arial"/>
          <w:lang w:val="fr-FR"/>
        </w:rPr>
        <w:t xml:space="preserve">Ce partenariat </w:t>
      </w:r>
      <w:r>
        <w:rPr>
          <w:rFonts w:ascii="Arial" w:hAnsi="Arial" w:cs="Arial"/>
          <w:lang w:val="fr-FR"/>
        </w:rPr>
        <w:t>d’</w:t>
      </w:r>
      <w:r w:rsidRPr="006231AF">
        <w:rPr>
          <w:rFonts w:ascii="Arial" w:hAnsi="Arial" w:cs="Arial"/>
          <w:lang w:val="fr-FR"/>
        </w:rPr>
        <w:t>exception va bien au-delà d</w:t>
      </w:r>
      <w:r>
        <w:rPr>
          <w:rFonts w:ascii="Arial" w:hAnsi="Arial" w:cs="Arial"/>
          <w:lang w:val="fr-FR"/>
        </w:rPr>
        <w:t>e l’univers</w:t>
      </w:r>
      <w:r w:rsidRPr="006231AF">
        <w:rPr>
          <w:rFonts w:ascii="Arial" w:hAnsi="Arial" w:cs="Arial"/>
          <w:lang w:val="fr-FR"/>
        </w:rPr>
        <w:t xml:space="preserve"> d</w:t>
      </w:r>
      <w:r>
        <w:rPr>
          <w:rFonts w:ascii="Arial" w:hAnsi="Arial" w:cs="Arial"/>
          <w:lang w:val="fr-FR"/>
        </w:rPr>
        <w:t>es montres joaillières</w:t>
      </w:r>
      <w:r w:rsidRPr="006231AF">
        <w:rPr>
          <w:rFonts w:ascii="Arial" w:hAnsi="Arial" w:cs="Arial"/>
          <w:lang w:val="fr-FR"/>
        </w:rPr>
        <w:t xml:space="preserve"> féminine</w:t>
      </w:r>
      <w:r>
        <w:rPr>
          <w:rFonts w:ascii="Arial" w:hAnsi="Arial" w:cs="Arial"/>
          <w:lang w:val="fr-FR"/>
        </w:rPr>
        <w:t>s</w:t>
      </w:r>
      <w:r w:rsidRPr="006231AF">
        <w:rPr>
          <w:rFonts w:ascii="Arial" w:hAnsi="Arial" w:cs="Arial"/>
          <w:lang w:val="fr-FR"/>
        </w:rPr>
        <w:t xml:space="preserve"> compliquée</w:t>
      </w:r>
      <w:r>
        <w:rPr>
          <w:rFonts w:ascii="Arial" w:hAnsi="Arial" w:cs="Arial"/>
          <w:lang w:val="fr-FR"/>
        </w:rPr>
        <w:t>s</w:t>
      </w:r>
      <w:r w:rsidRPr="006231AF">
        <w:rPr>
          <w:rFonts w:ascii="Arial" w:hAnsi="Arial" w:cs="Arial"/>
          <w:lang w:val="fr-FR"/>
        </w:rPr>
        <w:t>.</w:t>
      </w:r>
      <w:r>
        <w:rPr>
          <w:rFonts w:ascii="Arial" w:hAnsi="Arial" w:cs="Arial"/>
          <w:lang w:val="fr-FR"/>
        </w:rPr>
        <w:t xml:space="preserve"> Il met en valeur deux visions du monde, deux interprétations créatives qui diffèrent radicalement du point de vue de la forme mais </w:t>
      </w:r>
      <w:r w:rsidR="00720C73">
        <w:rPr>
          <w:rFonts w:ascii="Arial" w:hAnsi="Arial" w:cs="Arial"/>
          <w:lang w:val="fr-FR"/>
        </w:rPr>
        <w:t>se rejoignent</w:t>
      </w:r>
      <w:r>
        <w:rPr>
          <w:rFonts w:ascii="Arial" w:hAnsi="Arial" w:cs="Arial"/>
          <w:lang w:val="fr-FR"/>
        </w:rPr>
        <w:t xml:space="preserve"> en substance</w:t>
      </w:r>
      <w:r w:rsidR="00EE7075">
        <w:rPr>
          <w:rFonts w:ascii="Arial" w:hAnsi="Arial" w:cs="Arial"/>
          <w:lang w:val="fr-FR"/>
        </w:rPr>
        <w:t xml:space="preserve">, au sein d’une </w:t>
      </w:r>
      <w:proofErr w:type="spellStart"/>
      <w:r w:rsidR="00EE7075">
        <w:rPr>
          <w:rFonts w:ascii="Arial" w:hAnsi="Arial" w:cs="Arial"/>
          <w:lang w:val="fr-FR"/>
        </w:rPr>
        <w:t>co</w:t>
      </w:r>
      <w:proofErr w:type="spellEnd"/>
      <w:r w:rsidR="00EE7075">
        <w:rPr>
          <w:rFonts w:ascii="Arial" w:hAnsi="Arial" w:cs="Arial"/>
          <w:lang w:val="fr-FR"/>
        </w:rPr>
        <w:t xml:space="preserve">-création </w:t>
      </w:r>
      <w:r w:rsidR="00720C73">
        <w:rPr>
          <w:rFonts w:ascii="Arial" w:hAnsi="Arial" w:cs="Arial"/>
          <w:lang w:val="fr-FR"/>
        </w:rPr>
        <w:t xml:space="preserve">fusionnelle et </w:t>
      </w:r>
      <w:r w:rsidR="00EE7075">
        <w:rPr>
          <w:rFonts w:ascii="Arial" w:hAnsi="Arial" w:cs="Arial"/>
          <w:lang w:val="fr-FR"/>
        </w:rPr>
        <w:t>harmonieuse</w:t>
      </w:r>
      <w:r w:rsidR="00720C73">
        <w:rPr>
          <w:rFonts w:ascii="Arial" w:hAnsi="Arial" w:cs="Arial"/>
          <w:lang w:val="fr-FR"/>
        </w:rPr>
        <w:t xml:space="preserve">, témoignant avec éclat de la puissance de chacune des parties. </w:t>
      </w:r>
    </w:p>
    <w:p w14:paraId="77740F57" w14:textId="3A7D83DA" w:rsidR="006231AF" w:rsidRPr="00CD5C5B" w:rsidRDefault="006231AF" w:rsidP="008F521D">
      <w:pPr>
        <w:pStyle w:val="Sansinterligne"/>
        <w:rPr>
          <w:rFonts w:ascii="Arial" w:hAnsi="Arial" w:cs="Arial"/>
          <w:lang w:val="fr-FR"/>
        </w:rPr>
      </w:pPr>
    </w:p>
    <w:p w14:paraId="0BEE6BB0" w14:textId="24EF60CF" w:rsidR="00720C73" w:rsidRPr="000348E6" w:rsidRDefault="00720C73" w:rsidP="008F521D">
      <w:pPr>
        <w:pStyle w:val="Sansinterligne"/>
        <w:rPr>
          <w:rFonts w:ascii="Arial" w:hAnsi="Arial" w:cs="Arial"/>
          <w:b/>
          <w:lang w:val="fr-FR"/>
        </w:rPr>
      </w:pPr>
      <w:r w:rsidRPr="000348E6">
        <w:rPr>
          <w:rFonts w:ascii="Arial" w:hAnsi="Arial" w:cs="Arial"/>
          <w:b/>
          <w:lang w:val="fr-FR"/>
        </w:rPr>
        <w:t>À PROPOS DU MOTEUR FLYING</w:t>
      </w:r>
      <w:r w:rsidR="00AD12D9">
        <w:rPr>
          <w:rFonts w:ascii="Arial" w:hAnsi="Arial" w:cs="Arial"/>
          <w:b/>
          <w:lang w:val="fr-FR"/>
        </w:rPr>
        <w:t xml:space="preserve"> </w:t>
      </w:r>
      <w:r w:rsidRPr="000348E6">
        <w:rPr>
          <w:rFonts w:ascii="Arial" w:hAnsi="Arial" w:cs="Arial"/>
          <w:b/>
          <w:lang w:val="fr-FR"/>
        </w:rPr>
        <w:t>T</w:t>
      </w:r>
    </w:p>
    <w:p w14:paraId="0B517091" w14:textId="77777777" w:rsidR="000C23EB" w:rsidRPr="000348E6" w:rsidRDefault="000C23EB" w:rsidP="008F521D">
      <w:pPr>
        <w:pStyle w:val="Sansinterligne"/>
        <w:rPr>
          <w:rFonts w:ascii="Arial" w:hAnsi="Arial" w:cs="Arial"/>
          <w:lang w:val="fr-FR"/>
        </w:rPr>
      </w:pPr>
    </w:p>
    <w:p w14:paraId="090787DD" w14:textId="37D48A3B" w:rsidR="00720C73" w:rsidRPr="003654FB" w:rsidRDefault="00720C73" w:rsidP="008F521D">
      <w:pPr>
        <w:pStyle w:val="Sansinterligne"/>
        <w:rPr>
          <w:rFonts w:ascii="Arial" w:hAnsi="Arial" w:cs="Arial"/>
          <w:lang w:val="fr-FR"/>
        </w:rPr>
      </w:pPr>
      <w:r w:rsidRPr="003654FB">
        <w:rPr>
          <w:rFonts w:ascii="Arial" w:hAnsi="Arial" w:cs="Arial"/>
          <w:lang w:val="fr-FR"/>
        </w:rPr>
        <w:t xml:space="preserve">S'éloignant des constructions radiales et sur un même plan caractérisant la plupart des mouvements de montres modernes, le moteur de la LM </w:t>
      </w:r>
      <w:proofErr w:type="spellStart"/>
      <w:r w:rsidRPr="003654FB">
        <w:rPr>
          <w:rFonts w:ascii="Arial" w:hAnsi="Arial" w:cs="Arial"/>
          <w:lang w:val="fr-FR"/>
        </w:rPr>
        <w:t>FlyingT</w:t>
      </w:r>
      <w:proofErr w:type="spellEnd"/>
      <w:r w:rsidRPr="003654FB">
        <w:rPr>
          <w:rFonts w:ascii="Arial" w:hAnsi="Arial" w:cs="Arial"/>
          <w:lang w:val="fr-FR"/>
        </w:rPr>
        <w:t xml:space="preserve"> adopte une configuration verticale co-axiale. Le tourbillon volant cinématique, qui s’élève nettement au-dessus d</w:t>
      </w:r>
      <w:r w:rsidR="004E2F5C">
        <w:rPr>
          <w:rFonts w:ascii="Arial" w:hAnsi="Arial" w:cs="Arial"/>
          <w:lang w:val="fr-FR"/>
        </w:rPr>
        <w:t xml:space="preserve">u </w:t>
      </w:r>
      <w:r w:rsidRPr="003654FB">
        <w:rPr>
          <w:rFonts w:ascii="Arial" w:hAnsi="Arial" w:cs="Arial"/>
          <w:lang w:val="fr-FR"/>
        </w:rPr>
        <w:t>cadran, offre une vue exceptionnelle sur la rotation de l’échappement. Le contraste avec les autres tourbillons volants, généralement limités à la hauteur des cadrans environnants, est saisissant.</w:t>
      </w:r>
    </w:p>
    <w:p w14:paraId="65EB256C" w14:textId="02778528" w:rsidR="00720C73" w:rsidRDefault="00720C73" w:rsidP="008F521D">
      <w:pPr>
        <w:pStyle w:val="Sansinterligne"/>
        <w:rPr>
          <w:rFonts w:ascii="Arial" w:hAnsi="Arial" w:cs="Arial"/>
          <w:lang w:val="fr-FR"/>
        </w:rPr>
      </w:pPr>
    </w:p>
    <w:p w14:paraId="36EE5604" w14:textId="06792852" w:rsidR="00E648FE" w:rsidRPr="003654FB" w:rsidRDefault="00E648FE" w:rsidP="008F521D">
      <w:pPr>
        <w:pStyle w:val="Sansinterligne"/>
        <w:rPr>
          <w:rFonts w:ascii="Arial" w:hAnsi="Arial" w:cs="Arial"/>
          <w:lang w:val="fr-FR"/>
        </w:rPr>
      </w:pPr>
      <w:r w:rsidRPr="003654FB">
        <w:rPr>
          <w:rFonts w:ascii="Arial" w:hAnsi="Arial" w:cs="Arial"/>
          <w:lang w:val="fr-FR"/>
        </w:rPr>
        <w:t xml:space="preserve">Comme leur nom l’indique, les tourbillons volants sont fixés uniquement à la base et dépourvus du pont supérieur qui stabilise le mouvement latéral. </w:t>
      </w:r>
      <w:r w:rsidR="000348E6">
        <w:rPr>
          <w:rFonts w:ascii="Arial" w:hAnsi="Arial" w:cs="Arial"/>
          <w:lang w:val="fr-FR"/>
        </w:rPr>
        <w:t>Il</w:t>
      </w:r>
      <w:r w:rsidRPr="003654FB">
        <w:rPr>
          <w:rFonts w:ascii="Arial" w:hAnsi="Arial" w:cs="Arial"/>
          <w:lang w:val="fr-FR"/>
        </w:rPr>
        <w:t xml:space="preserve"> faut </w:t>
      </w:r>
      <w:r w:rsidR="000348E6">
        <w:rPr>
          <w:rFonts w:ascii="Arial" w:hAnsi="Arial" w:cs="Arial"/>
          <w:lang w:val="fr-FR"/>
        </w:rPr>
        <w:t xml:space="preserve">alors </w:t>
      </w:r>
      <w:r w:rsidRPr="003654FB">
        <w:rPr>
          <w:rFonts w:ascii="Arial" w:hAnsi="Arial" w:cs="Arial"/>
          <w:lang w:val="fr-FR"/>
        </w:rPr>
        <w:t>accroître la rigidité de l’ensemble</w:t>
      </w:r>
      <w:r w:rsidR="000348E6">
        <w:rPr>
          <w:rFonts w:ascii="Arial" w:hAnsi="Arial" w:cs="Arial"/>
          <w:lang w:val="fr-FR"/>
        </w:rPr>
        <w:t xml:space="preserve"> et</w:t>
      </w:r>
      <w:r w:rsidRPr="003654FB">
        <w:rPr>
          <w:rFonts w:ascii="Arial" w:hAnsi="Arial" w:cs="Arial"/>
          <w:lang w:val="fr-FR"/>
        </w:rPr>
        <w:t xml:space="preserve"> la plupart des tourbillons volants sont prudemment placés à l’intérieur des mouvements. La </w:t>
      </w:r>
      <w:proofErr w:type="spellStart"/>
      <w:r w:rsidRPr="003654FB">
        <w:rPr>
          <w:rFonts w:ascii="Arial" w:hAnsi="Arial" w:cs="Arial"/>
          <w:lang w:val="fr-FR"/>
        </w:rPr>
        <w:t>Legacy</w:t>
      </w:r>
      <w:proofErr w:type="spellEnd"/>
      <w:r w:rsidRPr="003654FB">
        <w:rPr>
          <w:rFonts w:ascii="Arial" w:hAnsi="Arial" w:cs="Arial"/>
          <w:lang w:val="fr-FR"/>
        </w:rPr>
        <w:t xml:space="preserve"> Machine </w:t>
      </w:r>
      <w:proofErr w:type="spellStart"/>
      <w:r w:rsidRPr="003654FB">
        <w:rPr>
          <w:rFonts w:ascii="Arial" w:hAnsi="Arial" w:cs="Arial"/>
          <w:lang w:val="fr-FR"/>
        </w:rPr>
        <w:t>FlyingT</w:t>
      </w:r>
      <w:proofErr w:type="spellEnd"/>
      <w:r w:rsidRPr="003654FB">
        <w:rPr>
          <w:rFonts w:ascii="Arial" w:hAnsi="Arial" w:cs="Arial"/>
          <w:lang w:val="fr-FR"/>
        </w:rPr>
        <w:t xml:space="preserve"> se libère de cette contrainte sécuritaire et expose, de manière assurée, son tourbillon volant dans toute sa splendeur.</w:t>
      </w:r>
    </w:p>
    <w:p w14:paraId="6EB3CC43" w14:textId="77777777" w:rsidR="006231AF" w:rsidRPr="006231AF" w:rsidRDefault="006231AF" w:rsidP="008F521D">
      <w:pPr>
        <w:pStyle w:val="Sansinterligne"/>
        <w:rPr>
          <w:rFonts w:ascii="Arial" w:hAnsi="Arial" w:cs="Arial"/>
          <w:lang w:val="fr-FR"/>
        </w:rPr>
      </w:pPr>
    </w:p>
    <w:p w14:paraId="4E8CD3BE" w14:textId="398FC8A0" w:rsidR="00E648FE" w:rsidRPr="00E648FE" w:rsidRDefault="00E648FE" w:rsidP="008F521D">
      <w:pPr>
        <w:pStyle w:val="Sansinterligne"/>
        <w:rPr>
          <w:rFonts w:ascii="Arial" w:hAnsi="Arial" w:cs="Arial"/>
          <w:lang w:val="fr-FR"/>
        </w:rPr>
      </w:pPr>
      <w:r w:rsidRPr="003654FB">
        <w:rPr>
          <w:rFonts w:ascii="Arial" w:hAnsi="Arial" w:cs="Arial"/>
          <w:lang w:val="fr-FR"/>
        </w:rPr>
        <w:t xml:space="preserve">Afin d’afficher l’heure avec un maximum de précision sur le cadran incliné à 50°, les ingénieurs ont eu recours à des engrenages coniques qui transmettent le couple de manière optimale, d’un plan à l’autre. </w:t>
      </w:r>
      <w:r>
        <w:rPr>
          <w:rFonts w:ascii="Arial" w:hAnsi="Arial" w:cs="Arial"/>
          <w:lang w:val="fr-FR"/>
        </w:rPr>
        <w:t xml:space="preserve">Le moteur à 280 composants de la </w:t>
      </w:r>
      <w:proofErr w:type="spellStart"/>
      <w:r w:rsidRPr="00E648FE">
        <w:rPr>
          <w:rFonts w:ascii="Arial" w:hAnsi="Arial" w:cs="Arial"/>
          <w:lang w:val="fr-FR"/>
        </w:rPr>
        <w:t>Legacy</w:t>
      </w:r>
      <w:proofErr w:type="spellEnd"/>
      <w:r w:rsidRPr="00E648FE">
        <w:rPr>
          <w:rFonts w:ascii="Arial" w:hAnsi="Arial" w:cs="Arial"/>
          <w:lang w:val="fr-FR"/>
        </w:rPr>
        <w:t xml:space="preserve"> Machine </w:t>
      </w:r>
      <w:proofErr w:type="spellStart"/>
      <w:r w:rsidRPr="00E648FE">
        <w:rPr>
          <w:rFonts w:ascii="Arial" w:hAnsi="Arial" w:cs="Arial"/>
          <w:lang w:val="fr-FR"/>
        </w:rPr>
        <w:t>FlyingT</w:t>
      </w:r>
      <w:proofErr w:type="spellEnd"/>
      <w:r w:rsidRPr="00E648FE">
        <w:rPr>
          <w:rFonts w:ascii="Arial" w:hAnsi="Arial" w:cs="Arial"/>
          <w:lang w:val="fr-FR"/>
        </w:rPr>
        <w:t xml:space="preserve"> d</w:t>
      </w:r>
      <w:r>
        <w:rPr>
          <w:rFonts w:ascii="Arial" w:hAnsi="Arial" w:cs="Arial"/>
          <w:lang w:val="fr-FR"/>
        </w:rPr>
        <w:t xml:space="preserve">ispose d’une réserve de marche </w:t>
      </w:r>
      <w:r w:rsidRPr="006231AF">
        <w:rPr>
          <w:rFonts w:ascii="Arial" w:hAnsi="Arial" w:cs="Arial"/>
          <w:lang w:val="fr-FR"/>
        </w:rPr>
        <w:t>de quatre jours (100 heures)</w:t>
      </w:r>
      <w:r>
        <w:rPr>
          <w:rFonts w:ascii="Arial" w:hAnsi="Arial" w:cs="Arial"/>
          <w:lang w:val="fr-FR"/>
        </w:rPr>
        <w:t>, une des plus importantes chez MB&amp;F.</w:t>
      </w:r>
    </w:p>
    <w:p w14:paraId="702174DA" w14:textId="77777777" w:rsidR="00E648FE" w:rsidRPr="00E648FE" w:rsidRDefault="00E648FE" w:rsidP="008F521D">
      <w:pPr>
        <w:pStyle w:val="Sansinterligne"/>
        <w:rPr>
          <w:rFonts w:ascii="Arial" w:hAnsi="Arial" w:cs="Arial"/>
          <w:lang w:val="fr-FR"/>
        </w:rPr>
      </w:pPr>
    </w:p>
    <w:p w14:paraId="22A3AF00" w14:textId="77777777" w:rsidR="000C23EB" w:rsidRPr="006231AF" w:rsidRDefault="000C23EB" w:rsidP="008F521D">
      <w:pPr>
        <w:pStyle w:val="Sansinterligne"/>
        <w:rPr>
          <w:rFonts w:ascii="Arial" w:hAnsi="Arial" w:cs="Arial"/>
          <w:lang w:val="fr-FR"/>
        </w:rPr>
      </w:pPr>
    </w:p>
    <w:p w14:paraId="7C7D5B61" w14:textId="77777777" w:rsidR="000C23EB" w:rsidRPr="006231AF" w:rsidRDefault="000C23EB" w:rsidP="008F521D">
      <w:pPr>
        <w:rPr>
          <w:rFonts w:ascii="Arial" w:hAnsi="Arial" w:cs="Arial"/>
          <w:lang w:val="fr-FR"/>
        </w:rPr>
      </w:pPr>
      <w:r w:rsidRPr="006231AF">
        <w:rPr>
          <w:rFonts w:ascii="Arial" w:hAnsi="Arial" w:cs="Arial"/>
          <w:lang w:val="fr-FR"/>
        </w:rPr>
        <w:br w:type="page"/>
      </w:r>
    </w:p>
    <w:p w14:paraId="702783E8" w14:textId="77777777" w:rsidR="000C23EB" w:rsidRPr="008F521D" w:rsidRDefault="000C23EB" w:rsidP="008F521D">
      <w:pPr>
        <w:pStyle w:val="Sansinterligne"/>
        <w:jc w:val="center"/>
        <w:rPr>
          <w:rFonts w:ascii="Arial" w:hAnsi="Arial" w:cs="Arial"/>
          <w:b/>
          <w:sz w:val="28"/>
        </w:rPr>
      </w:pPr>
      <w:r w:rsidRPr="008F521D">
        <w:rPr>
          <w:rFonts w:ascii="Arial" w:hAnsi="Arial" w:cs="Arial"/>
          <w:b/>
          <w:sz w:val="28"/>
        </w:rPr>
        <w:lastRenderedPageBreak/>
        <w:t>MB&amp;F x BULGARI</w:t>
      </w:r>
      <w:r w:rsidR="00F72F28" w:rsidRPr="008F521D">
        <w:rPr>
          <w:rFonts w:ascii="Arial" w:hAnsi="Arial" w:cs="Arial"/>
          <w:b/>
          <w:sz w:val="28"/>
        </w:rPr>
        <w:t xml:space="preserve"> -</w:t>
      </w:r>
      <w:r w:rsidRPr="008F521D">
        <w:rPr>
          <w:rFonts w:ascii="Arial" w:hAnsi="Arial" w:cs="Arial"/>
          <w:b/>
          <w:sz w:val="28"/>
        </w:rPr>
        <w:t xml:space="preserve"> LM FLYING T ALLEGRA</w:t>
      </w:r>
    </w:p>
    <w:p w14:paraId="36FC5C3C" w14:textId="110169AA" w:rsidR="000C23EB" w:rsidRPr="00C8558D" w:rsidRDefault="00AD12D9" w:rsidP="008F521D">
      <w:pPr>
        <w:pStyle w:val="Sansinterligne"/>
        <w:jc w:val="center"/>
        <w:rPr>
          <w:rFonts w:ascii="Arial" w:hAnsi="Arial" w:cs="Arial"/>
          <w:b/>
          <w:sz w:val="28"/>
          <w:lang w:val="fr-FR"/>
        </w:rPr>
      </w:pPr>
      <w:r>
        <w:rPr>
          <w:rFonts w:ascii="Arial" w:hAnsi="Arial" w:cs="Arial"/>
          <w:b/>
          <w:sz w:val="28"/>
          <w:lang w:val="fr-FR"/>
        </w:rPr>
        <w:t>SPÉCIFICATIONS</w:t>
      </w:r>
      <w:r w:rsidR="00DC31C1" w:rsidRPr="00C8558D">
        <w:rPr>
          <w:rFonts w:ascii="Arial" w:hAnsi="Arial" w:cs="Arial"/>
          <w:b/>
          <w:sz w:val="28"/>
          <w:lang w:val="fr-FR"/>
        </w:rPr>
        <w:t xml:space="preserve"> TECHNIQUES</w:t>
      </w:r>
    </w:p>
    <w:p w14:paraId="0A6B3481" w14:textId="77777777" w:rsidR="000C23EB" w:rsidRPr="00C8558D" w:rsidRDefault="000C23EB" w:rsidP="008F521D">
      <w:pPr>
        <w:pStyle w:val="Sansinterligne"/>
        <w:rPr>
          <w:rFonts w:ascii="Arial" w:hAnsi="Arial" w:cs="Arial"/>
          <w:lang w:val="fr-FR"/>
        </w:rPr>
      </w:pPr>
    </w:p>
    <w:p w14:paraId="7EAF9E57" w14:textId="47D94A23" w:rsidR="00DC31C1" w:rsidRPr="00DC31C1" w:rsidRDefault="00DC31C1" w:rsidP="008F521D">
      <w:pPr>
        <w:pStyle w:val="Sansinterligne"/>
        <w:rPr>
          <w:rFonts w:ascii="Arial" w:hAnsi="Arial" w:cs="Arial"/>
          <w:b/>
          <w:lang w:val="fr-FR"/>
        </w:rPr>
      </w:pPr>
      <w:r w:rsidRPr="00DC31C1">
        <w:rPr>
          <w:rFonts w:ascii="Arial" w:hAnsi="Arial" w:cs="Arial"/>
          <w:b/>
          <w:lang w:val="fr-FR"/>
        </w:rPr>
        <w:t>20 pièces en or blanc e</w:t>
      </w:r>
      <w:r>
        <w:rPr>
          <w:rFonts w:ascii="Arial" w:hAnsi="Arial" w:cs="Arial"/>
          <w:b/>
          <w:lang w:val="fr-FR"/>
        </w:rPr>
        <w:t>t 20 pièces en or rose, boîtiers sertis de diamants, cadrans pavés de diamants, rehaussés de pierres de couleurs.</w:t>
      </w:r>
    </w:p>
    <w:p w14:paraId="570970F0" w14:textId="77777777" w:rsidR="000C23EB" w:rsidRPr="00DC31C1" w:rsidRDefault="000C23EB" w:rsidP="008F521D">
      <w:pPr>
        <w:pStyle w:val="Sansinterligne"/>
        <w:rPr>
          <w:rFonts w:ascii="Arial" w:hAnsi="Arial" w:cs="Arial"/>
          <w:lang w:val="fr-FR"/>
        </w:rPr>
      </w:pPr>
    </w:p>
    <w:p w14:paraId="69AE05A3" w14:textId="77777777" w:rsidR="00DC31C1" w:rsidRPr="003443D9" w:rsidRDefault="00DC31C1" w:rsidP="008F521D">
      <w:pPr>
        <w:pStyle w:val="Sansinterligne"/>
        <w:rPr>
          <w:rFonts w:ascii="Arial" w:hAnsi="Arial" w:cs="Arial"/>
          <w:b/>
          <w:lang w:val="fr-FR"/>
        </w:rPr>
      </w:pPr>
      <w:r w:rsidRPr="003443D9">
        <w:rPr>
          <w:rFonts w:ascii="Arial" w:hAnsi="Arial" w:cs="Arial"/>
          <w:b/>
          <w:lang w:val="fr-FR"/>
        </w:rPr>
        <w:t>Moteur</w:t>
      </w:r>
    </w:p>
    <w:p w14:paraId="541B2311" w14:textId="2C1F00D1" w:rsidR="00DC31C1" w:rsidRPr="003443D9" w:rsidRDefault="00DC31C1" w:rsidP="008F521D">
      <w:pPr>
        <w:pStyle w:val="Sansinterligne"/>
        <w:rPr>
          <w:rFonts w:ascii="Arial" w:hAnsi="Arial" w:cs="Arial"/>
          <w:lang w:val="fr-FR"/>
        </w:rPr>
      </w:pPr>
      <w:r w:rsidRPr="003443D9">
        <w:rPr>
          <w:rFonts w:ascii="Arial" w:hAnsi="Arial" w:cs="Arial"/>
          <w:lang w:val="fr-FR"/>
        </w:rPr>
        <w:t xml:space="preserve">Mouvement </w:t>
      </w:r>
      <w:r w:rsidR="004E2F5C" w:rsidRPr="004E2F5C">
        <w:rPr>
          <w:rFonts w:ascii="Arial" w:hAnsi="Arial" w:cs="Arial"/>
          <w:lang w:val="fr-FR"/>
        </w:rPr>
        <w:t xml:space="preserve">MB&amp;F </w:t>
      </w:r>
      <w:proofErr w:type="spellStart"/>
      <w:r w:rsidR="004E2F5C" w:rsidRPr="004E2F5C">
        <w:rPr>
          <w:rFonts w:ascii="Arial" w:hAnsi="Arial" w:cs="Arial"/>
          <w:lang w:val="fr-FR"/>
        </w:rPr>
        <w:t>FlyingT</w:t>
      </w:r>
      <w:proofErr w:type="spellEnd"/>
      <w:r w:rsidR="004E2F5C">
        <w:rPr>
          <w:rFonts w:ascii="Arial" w:hAnsi="Arial" w:cs="Arial"/>
          <w:lang w:val="fr-FR"/>
        </w:rPr>
        <w:t xml:space="preserve">, </w:t>
      </w:r>
      <w:r w:rsidRPr="003443D9">
        <w:rPr>
          <w:rFonts w:ascii="Arial" w:hAnsi="Arial" w:cs="Arial"/>
          <w:lang w:val="fr-FR"/>
        </w:rPr>
        <w:t>architecture verticale tridimensionnelle, remontage automatique, conçu et développé à l’interne</w:t>
      </w:r>
    </w:p>
    <w:p w14:paraId="301D2FC0" w14:textId="77777777" w:rsidR="00DC31C1" w:rsidRPr="003443D9" w:rsidRDefault="00DC31C1" w:rsidP="008F521D">
      <w:pPr>
        <w:pStyle w:val="Sansinterligne"/>
        <w:rPr>
          <w:rFonts w:ascii="Arial" w:hAnsi="Arial" w:cs="Arial"/>
          <w:lang w:val="fr-FR"/>
        </w:rPr>
      </w:pPr>
      <w:r w:rsidRPr="003443D9">
        <w:rPr>
          <w:rFonts w:ascii="Arial" w:hAnsi="Arial" w:cs="Arial"/>
          <w:lang w:val="fr-FR"/>
        </w:rPr>
        <w:t>Tourbillon volant central 60 secondes</w:t>
      </w:r>
    </w:p>
    <w:p w14:paraId="6ABD93CB" w14:textId="1345BAEE" w:rsidR="00DC31C1" w:rsidRPr="003443D9" w:rsidRDefault="00DC31C1" w:rsidP="008F521D">
      <w:pPr>
        <w:pStyle w:val="Sansinterligne"/>
        <w:rPr>
          <w:rFonts w:ascii="Arial" w:hAnsi="Arial" w:cs="Arial"/>
          <w:lang w:val="fr-FR"/>
        </w:rPr>
      </w:pPr>
      <w:r w:rsidRPr="003443D9">
        <w:rPr>
          <w:rFonts w:ascii="Arial" w:hAnsi="Arial" w:cs="Arial"/>
          <w:lang w:val="fr-FR"/>
        </w:rPr>
        <w:t>Réserve de marche</w:t>
      </w:r>
      <w:r w:rsidR="004E2F5C">
        <w:rPr>
          <w:rFonts w:ascii="Arial" w:hAnsi="Arial" w:cs="Arial"/>
          <w:lang w:val="fr-FR"/>
        </w:rPr>
        <w:t> :</w:t>
      </w:r>
      <w:r w:rsidRPr="003443D9">
        <w:rPr>
          <w:rFonts w:ascii="Arial" w:hAnsi="Arial" w:cs="Arial"/>
          <w:lang w:val="fr-FR"/>
        </w:rPr>
        <w:t xml:space="preserve"> 100 heures</w:t>
      </w:r>
    </w:p>
    <w:p w14:paraId="05DBB1AF" w14:textId="7F661471" w:rsidR="00DC31C1" w:rsidRPr="003443D9" w:rsidRDefault="00DC31C1" w:rsidP="008F521D">
      <w:pPr>
        <w:pStyle w:val="Sansinterligne"/>
        <w:rPr>
          <w:rFonts w:ascii="Arial" w:hAnsi="Arial" w:cs="Arial"/>
          <w:lang w:val="fr-FR"/>
        </w:rPr>
      </w:pPr>
      <w:r w:rsidRPr="003443D9">
        <w:rPr>
          <w:rFonts w:ascii="Arial" w:hAnsi="Arial" w:cs="Arial"/>
          <w:lang w:val="fr-FR"/>
        </w:rPr>
        <w:t xml:space="preserve">Fréquence du balancier : </w:t>
      </w:r>
      <w:r w:rsidR="008F521D" w:rsidRPr="003443D9">
        <w:rPr>
          <w:rFonts w:ascii="Arial" w:hAnsi="Arial" w:cs="Arial"/>
          <w:lang w:val="fr-FR"/>
        </w:rPr>
        <w:t>18</w:t>
      </w:r>
      <w:r w:rsidR="008F521D">
        <w:rPr>
          <w:rFonts w:ascii="Arial" w:hAnsi="Arial" w:cs="Arial"/>
          <w:lang w:val="fr-FR"/>
        </w:rPr>
        <w:t>’</w:t>
      </w:r>
      <w:r w:rsidR="004E1C4F">
        <w:rPr>
          <w:rFonts w:ascii="Arial" w:hAnsi="Arial" w:cs="Arial"/>
          <w:lang w:val="fr-FR"/>
        </w:rPr>
        <w:t>000</w:t>
      </w:r>
      <w:r w:rsidR="008F521D">
        <w:rPr>
          <w:rFonts w:ascii="Arial" w:hAnsi="Arial" w:cs="Arial"/>
          <w:lang w:val="fr-FR"/>
        </w:rPr>
        <w:t>A/h</w:t>
      </w:r>
      <w:r w:rsidR="008F521D" w:rsidRPr="003443D9">
        <w:rPr>
          <w:rFonts w:ascii="Arial" w:hAnsi="Arial" w:cs="Arial"/>
          <w:lang w:val="fr-FR"/>
        </w:rPr>
        <w:t xml:space="preserve"> </w:t>
      </w:r>
      <w:r w:rsidR="008F521D">
        <w:rPr>
          <w:rFonts w:ascii="Arial" w:hAnsi="Arial" w:cs="Arial"/>
          <w:lang w:val="fr-FR"/>
        </w:rPr>
        <w:t xml:space="preserve">/ </w:t>
      </w:r>
      <w:r w:rsidRPr="003443D9">
        <w:rPr>
          <w:rFonts w:ascii="Arial" w:hAnsi="Arial" w:cs="Arial"/>
          <w:lang w:val="fr-FR"/>
        </w:rPr>
        <w:t>2</w:t>
      </w:r>
      <w:r w:rsidR="004E2F5C">
        <w:rPr>
          <w:rFonts w:ascii="Arial" w:hAnsi="Arial" w:cs="Arial"/>
          <w:lang w:val="fr-FR"/>
        </w:rPr>
        <w:t>,</w:t>
      </w:r>
      <w:r w:rsidR="004E1C4F">
        <w:rPr>
          <w:rFonts w:ascii="Arial" w:hAnsi="Arial" w:cs="Arial"/>
          <w:lang w:val="fr-FR"/>
        </w:rPr>
        <w:t>5</w:t>
      </w:r>
      <w:r w:rsidR="008F521D">
        <w:rPr>
          <w:rFonts w:ascii="Arial" w:hAnsi="Arial" w:cs="Arial"/>
          <w:lang w:val="fr-FR"/>
        </w:rPr>
        <w:t>Hz</w:t>
      </w:r>
    </w:p>
    <w:p w14:paraId="583C3F5E" w14:textId="2AF82884" w:rsidR="00DC31C1" w:rsidRPr="003443D9" w:rsidRDefault="00DC31C1" w:rsidP="008F521D">
      <w:pPr>
        <w:pStyle w:val="Sansinterligne"/>
        <w:rPr>
          <w:rFonts w:ascii="Arial" w:hAnsi="Arial" w:cs="Arial"/>
          <w:lang w:val="fr-FR"/>
        </w:rPr>
      </w:pPr>
      <w:r w:rsidRPr="003443D9">
        <w:rPr>
          <w:rFonts w:ascii="Arial" w:hAnsi="Arial" w:cs="Arial"/>
          <w:lang w:val="fr-FR"/>
        </w:rPr>
        <w:t>Rotor tridimensionnel en forme de soleil en or rose 18 carats 5N+, titane et platine</w:t>
      </w:r>
    </w:p>
    <w:p w14:paraId="1A57ED37" w14:textId="276C0C96" w:rsidR="00DC31C1" w:rsidRPr="003443D9" w:rsidRDefault="00DC31C1" w:rsidP="008F521D">
      <w:pPr>
        <w:pStyle w:val="Sansinterligne"/>
        <w:rPr>
          <w:rFonts w:ascii="Arial" w:hAnsi="Arial" w:cs="Arial"/>
          <w:lang w:val="fr-FR"/>
        </w:rPr>
      </w:pPr>
      <w:r w:rsidRPr="003443D9">
        <w:rPr>
          <w:rFonts w:ascii="Arial" w:hAnsi="Arial" w:cs="Arial"/>
          <w:lang w:val="fr-FR"/>
        </w:rPr>
        <w:t>Nombre de composants</w:t>
      </w:r>
      <w:r w:rsidR="004E2F5C">
        <w:rPr>
          <w:rFonts w:ascii="Arial" w:hAnsi="Arial" w:cs="Arial"/>
          <w:lang w:val="fr-FR"/>
        </w:rPr>
        <w:t> :</w:t>
      </w:r>
      <w:r w:rsidRPr="003443D9">
        <w:rPr>
          <w:rFonts w:ascii="Arial" w:hAnsi="Arial" w:cs="Arial"/>
          <w:lang w:val="fr-FR"/>
        </w:rPr>
        <w:t xml:space="preserve"> 280</w:t>
      </w:r>
    </w:p>
    <w:p w14:paraId="3A341852" w14:textId="02C47D33" w:rsidR="00DC31C1" w:rsidRPr="003443D9" w:rsidRDefault="00DC31C1" w:rsidP="008F521D">
      <w:pPr>
        <w:pStyle w:val="Sansinterligne"/>
        <w:rPr>
          <w:rFonts w:ascii="Arial" w:hAnsi="Arial" w:cs="Arial"/>
          <w:lang w:val="fr-FR"/>
        </w:rPr>
      </w:pPr>
      <w:r w:rsidRPr="003443D9">
        <w:rPr>
          <w:rFonts w:ascii="Arial" w:hAnsi="Arial" w:cs="Arial"/>
          <w:lang w:val="fr-FR"/>
        </w:rPr>
        <w:t>Nombre de rubis</w:t>
      </w:r>
      <w:r w:rsidR="004E2F5C">
        <w:rPr>
          <w:rFonts w:ascii="Arial" w:hAnsi="Arial" w:cs="Arial"/>
          <w:lang w:val="fr-FR"/>
        </w:rPr>
        <w:t> :</w:t>
      </w:r>
      <w:r w:rsidRPr="003443D9">
        <w:rPr>
          <w:rFonts w:ascii="Arial" w:hAnsi="Arial" w:cs="Arial"/>
          <w:lang w:val="fr-FR"/>
        </w:rPr>
        <w:t xml:space="preserve"> 30</w:t>
      </w:r>
    </w:p>
    <w:p w14:paraId="2F4AF537" w14:textId="77777777" w:rsidR="00DC31C1" w:rsidRPr="00DC31C1" w:rsidRDefault="00DC31C1" w:rsidP="008F521D">
      <w:pPr>
        <w:pStyle w:val="Sansinterligne"/>
        <w:rPr>
          <w:rFonts w:ascii="Arial" w:hAnsi="Arial" w:cs="Arial"/>
          <w:lang w:val="fr-FR"/>
        </w:rPr>
      </w:pPr>
    </w:p>
    <w:p w14:paraId="03F4AFCA" w14:textId="77777777" w:rsidR="004E2F5C" w:rsidRPr="003443D9" w:rsidRDefault="004E2F5C" w:rsidP="008F521D">
      <w:pPr>
        <w:pStyle w:val="Sansinterligne"/>
        <w:rPr>
          <w:rFonts w:ascii="Arial" w:hAnsi="Arial" w:cs="Arial"/>
          <w:b/>
          <w:bCs/>
          <w:lang w:val="fr-FR"/>
        </w:rPr>
      </w:pPr>
      <w:r w:rsidRPr="003443D9">
        <w:rPr>
          <w:rFonts w:ascii="Arial" w:hAnsi="Arial" w:cs="Arial"/>
          <w:b/>
          <w:bCs/>
          <w:lang w:val="fr-FR"/>
        </w:rPr>
        <w:t>Fonctions / indications</w:t>
      </w:r>
    </w:p>
    <w:p w14:paraId="5D087CCC" w14:textId="1405E24C" w:rsidR="004E2F5C" w:rsidRPr="003443D9" w:rsidRDefault="004E2F5C" w:rsidP="008F521D">
      <w:pPr>
        <w:pStyle w:val="Sansinterligne"/>
        <w:rPr>
          <w:rFonts w:ascii="Arial" w:hAnsi="Arial" w:cs="Arial"/>
          <w:lang w:val="fr-FR"/>
        </w:rPr>
      </w:pPr>
      <w:r w:rsidRPr="003443D9">
        <w:rPr>
          <w:rFonts w:ascii="Arial" w:hAnsi="Arial" w:cs="Arial"/>
          <w:lang w:val="fr-FR"/>
        </w:rPr>
        <w:t xml:space="preserve">Heures et minutes affichées sur un cadran </w:t>
      </w:r>
      <w:r w:rsidR="00BA2E6D">
        <w:rPr>
          <w:rFonts w:ascii="Arial" w:hAnsi="Arial" w:cs="Arial"/>
          <w:lang w:val="fr-FR"/>
        </w:rPr>
        <w:t xml:space="preserve">vertical </w:t>
      </w:r>
      <w:r w:rsidRPr="003443D9">
        <w:rPr>
          <w:rFonts w:ascii="Arial" w:hAnsi="Arial" w:cs="Arial"/>
          <w:lang w:val="fr-FR"/>
        </w:rPr>
        <w:t>i</w:t>
      </w:r>
      <w:bookmarkStart w:id="0" w:name="_GoBack"/>
      <w:bookmarkEnd w:id="0"/>
      <w:r w:rsidRPr="003443D9">
        <w:rPr>
          <w:rFonts w:ascii="Arial" w:hAnsi="Arial" w:cs="Arial"/>
          <w:lang w:val="fr-FR"/>
        </w:rPr>
        <w:t>ncliné à 50°</w:t>
      </w:r>
      <w:r>
        <w:rPr>
          <w:rFonts w:ascii="Arial" w:hAnsi="Arial" w:cs="Arial"/>
          <w:lang w:val="fr-FR"/>
        </w:rPr>
        <w:t xml:space="preserve">, </w:t>
      </w:r>
      <w:r w:rsidRPr="003443D9">
        <w:rPr>
          <w:rFonts w:ascii="Arial" w:hAnsi="Arial" w:cs="Arial"/>
          <w:lang w:val="fr-FR"/>
        </w:rPr>
        <w:t>deux aiguilles serpentine</w:t>
      </w:r>
    </w:p>
    <w:p w14:paraId="29A88297" w14:textId="464E337D" w:rsidR="004E2F5C" w:rsidRPr="003443D9" w:rsidRDefault="004E2F5C" w:rsidP="008F521D">
      <w:pPr>
        <w:pStyle w:val="Sansinterligne"/>
        <w:rPr>
          <w:rFonts w:ascii="Arial" w:hAnsi="Arial" w:cs="Arial"/>
          <w:lang w:val="fr-FR"/>
        </w:rPr>
      </w:pPr>
      <w:r w:rsidRPr="003443D9">
        <w:rPr>
          <w:rFonts w:ascii="Arial" w:hAnsi="Arial" w:cs="Arial"/>
          <w:lang w:val="fr-FR"/>
        </w:rPr>
        <w:t>Deux couronnes</w:t>
      </w:r>
      <w:r>
        <w:rPr>
          <w:rFonts w:ascii="Arial" w:hAnsi="Arial" w:cs="Arial"/>
          <w:lang w:val="fr-FR"/>
        </w:rPr>
        <w:t xml:space="preserve"> </w:t>
      </w:r>
      <w:r w:rsidRPr="003443D9">
        <w:rPr>
          <w:rFonts w:ascii="Arial" w:hAnsi="Arial" w:cs="Arial"/>
          <w:lang w:val="fr-FR"/>
        </w:rPr>
        <w:t>: remontage du mouvement à gauche, mise à l’heure à droite</w:t>
      </w:r>
    </w:p>
    <w:p w14:paraId="663114B7" w14:textId="77777777" w:rsidR="004E2F5C" w:rsidRPr="004E2F5C" w:rsidRDefault="004E2F5C" w:rsidP="008F521D">
      <w:pPr>
        <w:pStyle w:val="Sansinterligne"/>
        <w:rPr>
          <w:rFonts w:ascii="Arial" w:hAnsi="Arial" w:cs="Arial"/>
          <w:lang w:val="fr-FR"/>
        </w:rPr>
      </w:pPr>
    </w:p>
    <w:p w14:paraId="624A8453" w14:textId="77777777" w:rsidR="004E2F5C" w:rsidRPr="003443D9" w:rsidRDefault="004E2F5C" w:rsidP="008F521D">
      <w:pPr>
        <w:pStyle w:val="Sansinterligne"/>
        <w:rPr>
          <w:rFonts w:ascii="Arial" w:hAnsi="Arial" w:cs="Arial"/>
          <w:b/>
          <w:lang w:val="fr-FR"/>
        </w:rPr>
      </w:pPr>
      <w:r w:rsidRPr="003443D9">
        <w:rPr>
          <w:rFonts w:ascii="Arial" w:hAnsi="Arial" w:cs="Arial"/>
          <w:b/>
          <w:lang w:val="fr-FR"/>
        </w:rPr>
        <w:t>Boîtier</w:t>
      </w:r>
    </w:p>
    <w:p w14:paraId="5FC34542" w14:textId="23423483" w:rsidR="004E2F5C" w:rsidRPr="003443D9" w:rsidRDefault="004E2F5C" w:rsidP="008F521D">
      <w:pPr>
        <w:pStyle w:val="Sansinterligne"/>
        <w:rPr>
          <w:rFonts w:ascii="Arial" w:hAnsi="Arial" w:cs="Arial"/>
          <w:lang w:val="fr-FR"/>
        </w:rPr>
      </w:pPr>
      <w:r w:rsidRPr="003443D9">
        <w:rPr>
          <w:rFonts w:ascii="Arial" w:hAnsi="Arial" w:cs="Arial"/>
          <w:lang w:val="fr-FR"/>
        </w:rPr>
        <w:t>Matériaux</w:t>
      </w:r>
      <w:r>
        <w:rPr>
          <w:rFonts w:ascii="Arial" w:hAnsi="Arial" w:cs="Arial"/>
          <w:lang w:val="fr-FR"/>
        </w:rPr>
        <w:t> :</w:t>
      </w:r>
      <w:r w:rsidRPr="003443D9">
        <w:rPr>
          <w:rFonts w:ascii="Arial" w:hAnsi="Arial" w:cs="Arial"/>
          <w:lang w:val="fr-FR"/>
        </w:rPr>
        <w:t xml:space="preserve"> or blanc </w:t>
      </w:r>
      <w:r>
        <w:rPr>
          <w:rFonts w:ascii="Arial" w:hAnsi="Arial" w:cs="Arial"/>
          <w:lang w:val="fr-FR"/>
        </w:rPr>
        <w:t>ou rose</w:t>
      </w:r>
      <w:r w:rsidRPr="003443D9">
        <w:rPr>
          <w:rFonts w:ascii="Arial" w:hAnsi="Arial" w:cs="Arial"/>
          <w:lang w:val="fr-FR"/>
        </w:rPr>
        <w:t>18 carats</w:t>
      </w:r>
      <w:r>
        <w:rPr>
          <w:rFonts w:ascii="Arial" w:hAnsi="Arial" w:cs="Arial"/>
          <w:lang w:val="fr-FR"/>
        </w:rPr>
        <w:t>, sertis de</w:t>
      </w:r>
      <w:r w:rsidRPr="003443D9">
        <w:rPr>
          <w:rFonts w:ascii="Arial" w:hAnsi="Arial" w:cs="Arial"/>
          <w:lang w:val="fr-FR"/>
        </w:rPr>
        <w:t xml:space="preserve"> diamants</w:t>
      </w:r>
    </w:p>
    <w:p w14:paraId="6144DE66" w14:textId="40C73B33" w:rsidR="004E2F5C" w:rsidRPr="003443D9" w:rsidRDefault="004E2F5C" w:rsidP="008F521D">
      <w:pPr>
        <w:pStyle w:val="Sansinterligne"/>
        <w:rPr>
          <w:rFonts w:ascii="Arial" w:hAnsi="Arial" w:cs="Arial"/>
          <w:lang w:val="fr-FR"/>
        </w:rPr>
      </w:pPr>
      <w:r w:rsidRPr="003443D9">
        <w:rPr>
          <w:rFonts w:ascii="Arial" w:hAnsi="Arial" w:cs="Arial"/>
          <w:lang w:val="fr-FR"/>
        </w:rPr>
        <w:t xml:space="preserve">Dôme en verre saphir </w:t>
      </w:r>
      <w:r w:rsidR="008B7C97">
        <w:rPr>
          <w:rFonts w:ascii="Arial" w:hAnsi="Arial" w:cs="Arial"/>
          <w:lang w:val="fr-FR"/>
        </w:rPr>
        <w:t xml:space="preserve">extrêmement incurvé, </w:t>
      </w:r>
      <w:r w:rsidRPr="003443D9">
        <w:rPr>
          <w:rFonts w:ascii="Arial" w:hAnsi="Arial" w:cs="Arial"/>
          <w:lang w:val="fr-FR"/>
        </w:rPr>
        <w:t xml:space="preserve">traité antireflet sur les deux faces, </w:t>
      </w:r>
      <w:r w:rsidR="008B7C97">
        <w:rPr>
          <w:rFonts w:ascii="Arial" w:hAnsi="Arial" w:cs="Arial"/>
          <w:lang w:val="fr-FR"/>
        </w:rPr>
        <w:t>fond</w:t>
      </w:r>
      <w:r w:rsidRPr="003443D9">
        <w:rPr>
          <w:rFonts w:ascii="Arial" w:hAnsi="Arial" w:cs="Arial"/>
          <w:lang w:val="fr-FR"/>
        </w:rPr>
        <w:t xml:space="preserve"> saphir</w:t>
      </w:r>
    </w:p>
    <w:p w14:paraId="2A14DEB3" w14:textId="57D6368E" w:rsidR="004E2F5C" w:rsidRPr="003443D9" w:rsidRDefault="004E2F5C" w:rsidP="008F521D">
      <w:pPr>
        <w:pStyle w:val="Sansinterligne"/>
        <w:rPr>
          <w:rFonts w:ascii="Arial" w:hAnsi="Arial" w:cs="Arial"/>
          <w:lang w:val="fr-FR"/>
        </w:rPr>
      </w:pPr>
      <w:r w:rsidRPr="003443D9">
        <w:rPr>
          <w:rFonts w:ascii="Arial" w:hAnsi="Arial" w:cs="Arial"/>
          <w:lang w:val="fr-FR"/>
        </w:rPr>
        <w:t>Dimensions</w:t>
      </w:r>
      <w:r w:rsidR="008B7C97">
        <w:rPr>
          <w:rFonts w:ascii="Arial" w:hAnsi="Arial" w:cs="Arial"/>
          <w:lang w:val="fr-FR"/>
        </w:rPr>
        <w:t> :</w:t>
      </w:r>
      <w:r w:rsidRPr="003443D9">
        <w:rPr>
          <w:rFonts w:ascii="Arial" w:hAnsi="Arial" w:cs="Arial"/>
          <w:lang w:val="fr-FR"/>
        </w:rPr>
        <w:t xml:space="preserve"> 3</w:t>
      </w:r>
      <w:r w:rsidR="008F521D">
        <w:rPr>
          <w:rFonts w:ascii="Arial" w:hAnsi="Arial" w:cs="Arial"/>
          <w:lang w:val="fr-FR"/>
        </w:rPr>
        <w:t>9</w:t>
      </w:r>
      <w:r w:rsidRPr="003443D9">
        <w:rPr>
          <w:rFonts w:ascii="Arial" w:hAnsi="Arial" w:cs="Arial"/>
          <w:lang w:val="fr-FR"/>
        </w:rPr>
        <w:t xml:space="preserve"> x 20mm</w:t>
      </w:r>
    </w:p>
    <w:p w14:paraId="7DB0453A" w14:textId="60663F49" w:rsidR="004E2F5C" w:rsidRPr="003443D9" w:rsidRDefault="004E2F5C" w:rsidP="008F521D">
      <w:pPr>
        <w:pStyle w:val="Sansinterligne"/>
        <w:rPr>
          <w:rFonts w:ascii="Arial" w:hAnsi="Arial" w:cs="Arial"/>
          <w:lang w:val="fr-FR"/>
        </w:rPr>
      </w:pPr>
      <w:r w:rsidRPr="003443D9">
        <w:rPr>
          <w:rFonts w:ascii="Arial" w:hAnsi="Arial" w:cs="Arial"/>
          <w:lang w:val="fr-FR"/>
        </w:rPr>
        <w:t>Nombre de composants</w:t>
      </w:r>
      <w:r w:rsidR="008B7C97">
        <w:rPr>
          <w:rFonts w:ascii="Arial" w:hAnsi="Arial" w:cs="Arial"/>
          <w:lang w:val="fr-FR"/>
        </w:rPr>
        <w:t> :</w:t>
      </w:r>
      <w:r w:rsidRPr="003443D9">
        <w:rPr>
          <w:rFonts w:ascii="Arial" w:hAnsi="Arial" w:cs="Arial"/>
          <w:lang w:val="fr-FR"/>
        </w:rPr>
        <w:t xml:space="preserve"> 17</w:t>
      </w:r>
    </w:p>
    <w:p w14:paraId="6E5CB7DB" w14:textId="7769F8FA" w:rsidR="004E2F5C" w:rsidRPr="00C8558D" w:rsidRDefault="004E2F5C" w:rsidP="008F521D">
      <w:pPr>
        <w:pStyle w:val="Sansinterligne"/>
        <w:rPr>
          <w:rFonts w:ascii="Arial" w:hAnsi="Arial" w:cs="Arial"/>
          <w:lang w:val="fr-FR"/>
        </w:rPr>
      </w:pPr>
      <w:r w:rsidRPr="00C8558D">
        <w:rPr>
          <w:rFonts w:ascii="Arial" w:hAnsi="Arial" w:cs="Arial"/>
          <w:lang w:val="fr-FR"/>
        </w:rPr>
        <w:t>Etanchéité</w:t>
      </w:r>
      <w:r w:rsidR="008B7C97" w:rsidRPr="00C8558D">
        <w:rPr>
          <w:rFonts w:ascii="Arial" w:hAnsi="Arial" w:cs="Arial"/>
          <w:lang w:val="fr-FR"/>
        </w:rPr>
        <w:t> :</w:t>
      </w:r>
      <w:r w:rsidRPr="00C8558D">
        <w:rPr>
          <w:rFonts w:ascii="Arial" w:hAnsi="Arial" w:cs="Arial"/>
          <w:lang w:val="fr-FR"/>
        </w:rPr>
        <w:t xml:space="preserve"> </w:t>
      </w:r>
      <w:r w:rsidR="008F521D" w:rsidRPr="00C8558D">
        <w:rPr>
          <w:rFonts w:ascii="Arial" w:hAnsi="Arial" w:cs="Arial"/>
          <w:lang w:val="fr-FR"/>
        </w:rPr>
        <w:t xml:space="preserve">3 ATM </w:t>
      </w:r>
      <w:r w:rsidR="008F521D">
        <w:rPr>
          <w:rFonts w:ascii="Arial" w:hAnsi="Arial" w:cs="Arial"/>
          <w:lang w:val="fr-FR"/>
        </w:rPr>
        <w:t>/ 30m / 90’</w:t>
      </w:r>
    </w:p>
    <w:p w14:paraId="0267BC94" w14:textId="77777777" w:rsidR="000C23EB" w:rsidRPr="00C8558D" w:rsidRDefault="000C23EB" w:rsidP="008F521D">
      <w:pPr>
        <w:pStyle w:val="Sansinterligne"/>
        <w:rPr>
          <w:rFonts w:ascii="Arial" w:hAnsi="Arial" w:cs="Arial"/>
          <w:lang w:val="fr-FR"/>
        </w:rPr>
      </w:pPr>
    </w:p>
    <w:p w14:paraId="552DCEBD" w14:textId="77777777" w:rsidR="008B7C97" w:rsidRPr="00351CA6" w:rsidRDefault="008B7C97" w:rsidP="008F521D">
      <w:pPr>
        <w:pStyle w:val="Sansinterligne"/>
        <w:rPr>
          <w:rFonts w:ascii="Arial" w:hAnsi="Arial" w:cs="Arial"/>
          <w:b/>
          <w:lang w:val="fr-FR"/>
        </w:rPr>
      </w:pPr>
      <w:r w:rsidRPr="00351CA6">
        <w:rPr>
          <w:rFonts w:ascii="Arial" w:hAnsi="Arial" w:cs="Arial"/>
          <w:b/>
          <w:lang w:val="fr-FR"/>
        </w:rPr>
        <w:t>Pierres</w:t>
      </w:r>
    </w:p>
    <w:p w14:paraId="596119A7" w14:textId="77777777" w:rsidR="008B7C97" w:rsidRPr="00351CA6" w:rsidRDefault="008B7C97" w:rsidP="008F521D">
      <w:pPr>
        <w:pStyle w:val="Sansinterligne"/>
        <w:rPr>
          <w:rFonts w:ascii="Arial" w:hAnsi="Arial" w:cs="Arial"/>
          <w:b/>
          <w:lang w:val="fr-FR"/>
        </w:rPr>
      </w:pPr>
      <w:r w:rsidRPr="00351CA6">
        <w:rPr>
          <w:rFonts w:ascii="Arial" w:hAnsi="Arial" w:cs="Arial"/>
          <w:b/>
          <w:lang w:val="fr-FR"/>
        </w:rPr>
        <w:t>Pour la version en or blanc :</w:t>
      </w:r>
    </w:p>
    <w:p w14:paraId="7D21F235" w14:textId="4D4A7435" w:rsidR="008B7C97" w:rsidRPr="00351CA6" w:rsidRDefault="008B7C97" w:rsidP="008F521D">
      <w:pPr>
        <w:pStyle w:val="Sansinterligne"/>
        <w:rPr>
          <w:rFonts w:ascii="Arial" w:hAnsi="Arial" w:cs="Arial"/>
          <w:lang w:val="fr-FR"/>
        </w:rPr>
      </w:pPr>
      <w:r w:rsidRPr="00351CA6">
        <w:rPr>
          <w:rFonts w:ascii="Arial" w:hAnsi="Arial" w:cs="Arial"/>
          <w:lang w:val="fr-FR"/>
        </w:rPr>
        <w:t>- Diamants taille brillant sur le cadran et les couronnes : ~ 0,24</w:t>
      </w:r>
      <w:r>
        <w:rPr>
          <w:rFonts w:ascii="Arial" w:hAnsi="Arial" w:cs="Arial"/>
          <w:lang w:val="fr-FR"/>
        </w:rPr>
        <w:t xml:space="preserve"> </w:t>
      </w:r>
      <w:r w:rsidRPr="00351CA6">
        <w:rPr>
          <w:rFonts w:ascii="Arial" w:hAnsi="Arial" w:cs="Arial"/>
          <w:lang w:val="fr-FR"/>
        </w:rPr>
        <w:t xml:space="preserve">ct </w:t>
      </w:r>
    </w:p>
    <w:p w14:paraId="1A55D397" w14:textId="79E1ED25" w:rsidR="008B7C97" w:rsidRPr="00351CA6" w:rsidRDefault="008B7C97" w:rsidP="008F521D">
      <w:pPr>
        <w:pStyle w:val="Sansinterligne"/>
        <w:rPr>
          <w:rFonts w:ascii="Arial" w:hAnsi="Arial" w:cs="Arial"/>
          <w:lang w:val="fr-FR"/>
        </w:rPr>
      </w:pPr>
      <w:r w:rsidRPr="00351CA6">
        <w:rPr>
          <w:rFonts w:ascii="Arial" w:hAnsi="Arial" w:cs="Arial"/>
          <w:lang w:val="fr-FR"/>
        </w:rPr>
        <w:t>- Diamants taille brillant sur le boîtier et la boucle : ~ 2,80</w:t>
      </w:r>
      <w:r>
        <w:rPr>
          <w:rFonts w:ascii="Arial" w:hAnsi="Arial" w:cs="Arial"/>
          <w:lang w:val="fr-FR"/>
        </w:rPr>
        <w:t xml:space="preserve"> </w:t>
      </w:r>
      <w:r w:rsidRPr="00351CA6">
        <w:rPr>
          <w:rFonts w:ascii="Arial" w:hAnsi="Arial" w:cs="Arial"/>
          <w:lang w:val="fr-FR"/>
        </w:rPr>
        <w:t>ct</w:t>
      </w:r>
      <w:r>
        <w:rPr>
          <w:rFonts w:ascii="Arial" w:hAnsi="Arial" w:cs="Arial"/>
          <w:lang w:val="fr-FR"/>
        </w:rPr>
        <w:t>s</w:t>
      </w:r>
    </w:p>
    <w:p w14:paraId="69A316E7" w14:textId="48CDB7E1" w:rsidR="008B7C97" w:rsidRPr="00351CA6" w:rsidRDefault="008B7C97" w:rsidP="008F521D">
      <w:pPr>
        <w:pStyle w:val="Sansinterligne"/>
        <w:rPr>
          <w:rFonts w:ascii="Arial" w:hAnsi="Arial" w:cs="Arial"/>
          <w:lang w:val="fr-FR"/>
        </w:rPr>
      </w:pPr>
      <w:r w:rsidRPr="00351CA6">
        <w:rPr>
          <w:rFonts w:ascii="Arial" w:hAnsi="Arial" w:cs="Arial"/>
          <w:lang w:val="fr-FR"/>
        </w:rPr>
        <w:t xml:space="preserve">- 3 </w:t>
      </w:r>
      <w:proofErr w:type="spellStart"/>
      <w:r w:rsidRPr="00351CA6">
        <w:rPr>
          <w:rFonts w:ascii="Arial" w:hAnsi="Arial" w:cs="Arial"/>
          <w:lang w:val="fr-FR"/>
        </w:rPr>
        <w:t>tsavorites</w:t>
      </w:r>
      <w:proofErr w:type="spellEnd"/>
      <w:r>
        <w:rPr>
          <w:rFonts w:ascii="Arial" w:hAnsi="Arial" w:cs="Arial"/>
          <w:lang w:val="fr-FR"/>
        </w:rPr>
        <w:t>,</w:t>
      </w:r>
      <w:r w:rsidRPr="00351CA6">
        <w:rPr>
          <w:rFonts w:ascii="Arial" w:hAnsi="Arial" w:cs="Arial"/>
          <w:lang w:val="fr-FR"/>
        </w:rPr>
        <w:t xml:space="preserve"> </w:t>
      </w:r>
      <w:r>
        <w:rPr>
          <w:rFonts w:ascii="Arial" w:hAnsi="Arial" w:cs="Arial"/>
          <w:lang w:val="fr-FR"/>
        </w:rPr>
        <w:t xml:space="preserve">formes </w:t>
      </w:r>
      <w:r w:rsidRPr="00351CA6">
        <w:rPr>
          <w:rFonts w:ascii="Arial" w:hAnsi="Arial" w:cs="Arial"/>
          <w:lang w:val="fr-FR"/>
        </w:rPr>
        <w:t>carré</w:t>
      </w:r>
      <w:r>
        <w:rPr>
          <w:rFonts w:ascii="Arial" w:hAnsi="Arial" w:cs="Arial"/>
          <w:lang w:val="fr-FR"/>
        </w:rPr>
        <w:t>e</w:t>
      </w:r>
      <w:r w:rsidRPr="00351CA6">
        <w:rPr>
          <w:rFonts w:ascii="Arial" w:hAnsi="Arial" w:cs="Arial"/>
          <w:lang w:val="fr-FR"/>
        </w:rPr>
        <w:t>, poire et rond</w:t>
      </w:r>
      <w:r>
        <w:rPr>
          <w:rFonts w:ascii="Arial" w:hAnsi="Arial" w:cs="Arial"/>
          <w:lang w:val="fr-FR"/>
        </w:rPr>
        <w:t>e</w:t>
      </w:r>
      <w:r w:rsidRPr="00351CA6">
        <w:rPr>
          <w:rFonts w:ascii="Arial" w:hAnsi="Arial" w:cs="Arial"/>
          <w:lang w:val="fr-FR"/>
        </w:rPr>
        <w:t xml:space="preserve"> : ~ 1.33ct</w:t>
      </w:r>
      <w:r w:rsidR="008F521D">
        <w:rPr>
          <w:rFonts w:ascii="Arial" w:hAnsi="Arial" w:cs="Arial"/>
          <w:lang w:val="fr-FR"/>
        </w:rPr>
        <w:t>s</w:t>
      </w:r>
    </w:p>
    <w:p w14:paraId="30B28DF6" w14:textId="1A30AF39" w:rsidR="008B7C97" w:rsidRDefault="008B7C97" w:rsidP="008F521D">
      <w:pPr>
        <w:pStyle w:val="Sansinterligne"/>
        <w:rPr>
          <w:rFonts w:ascii="Arial" w:hAnsi="Arial" w:cs="Arial"/>
          <w:lang w:val="en-GB"/>
        </w:rPr>
      </w:pPr>
      <w:r w:rsidRPr="001F37D9">
        <w:rPr>
          <w:rFonts w:ascii="Arial" w:hAnsi="Arial" w:cs="Arial"/>
          <w:lang w:val="en-GB"/>
        </w:rPr>
        <w:t xml:space="preserve">- 1 </w:t>
      </w:r>
      <w:proofErr w:type="spellStart"/>
      <w:r w:rsidRPr="001F37D9">
        <w:rPr>
          <w:rFonts w:ascii="Arial" w:hAnsi="Arial" w:cs="Arial"/>
          <w:lang w:val="en-GB"/>
        </w:rPr>
        <w:t>topaze</w:t>
      </w:r>
      <w:proofErr w:type="spellEnd"/>
      <w:r w:rsidRPr="001F37D9">
        <w:rPr>
          <w:rFonts w:ascii="Arial" w:hAnsi="Arial" w:cs="Arial"/>
          <w:lang w:val="en-GB"/>
        </w:rPr>
        <w:t xml:space="preserve"> </w:t>
      </w:r>
      <w:proofErr w:type="spellStart"/>
      <w:proofErr w:type="gramStart"/>
      <w:r w:rsidRPr="001F37D9">
        <w:rPr>
          <w:rFonts w:ascii="Arial" w:hAnsi="Arial" w:cs="Arial"/>
          <w:lang w:val="en-GB"/>
        </w:rPr>
        <w:t>ovale</w:t>
      </w:r>
      <w:proofErr w:type="spellEnd"/>
      <w:r w:rsidRPr="001F37D9">
        <w:rPr>
          <w:rFonts w:ascii="Arial" w:hAnsi="Arial" w:cs="Arial"/>
          <w:lang w:val="en-GB"/>
        </w:rPr>
        <w:t xml:space="preserve"> :</w:t>
      </w:r>
      <w:proofErr w:type="gramEnd"/>
      <w:r w:rsidRPr="001F37D9">
        <w:rPr>
          <w:rFonts w:ascii="Arial" w:hAnsi="Arial" w:cs="Arial"/>
          <w:lang w:val="en-GB"/>
        </w:rPr>
        <w:t xml:space="preserve"> ~ 0.71</w:t>
      </w:r>
      <w:r>
        <w:rPr>
          <w:rFonts w:ascii="Arial" w:hAnsi="Arial" w:cs="Arial"/>
          <w:lang w:val="en-GB"/>
        </w:rPr>
        <w:t xml:space="preserve"> </w:t>
      </w:r>
      <w:proofErr w:type="spellStart"/>
      <w:r w:rsidRPr="001F37D9">
        <w:rPr>
          <w:rFonts w:ascii="Arial" w:hAnsi="Arial" w:cs="Arial"/>
          <w:lang w:val="en-GB"/>
        </w:rPr>
        <w:t>ct</w:t>
      </w:r>
      <w:proofErr w:type="spellEnd"/>
      <w:r w:rsidRPr="001F37D9">
        <w:rPr>
          <w:rFonts w:ascii="Arial" w:hAnsi="Arial" w:cs="Arial"/>
          <w:lang w:val="en-GB"/>
        </w:rPr>
        <w:t xml:space="preserve"> </w:t>
      </w:r>
    </w:p>
    <w:p w14:paraId="4CFCDB60" w14:textId="58BECC9C" w:rsidR="008B7C97" w:rsidRDefault="008B7C97" w:rsidP="008F521D">
      <w:pPr>
        <w:pStyle w:val="Sansinterligne"/>
        <w:rPr>
          <w:rFonts w:ascii="Arial" w:hAnsi="Arial" w:cs="Arial"/>
          <w:lang w:val="en-GB"/>
        </w:rPr>
      </w:pPr>
      <w:r w:rsidRPr="001F37D9">
        <w:rPr>
          <w:rFonts w:ascii="Arial" w:hAnsi="Arial" w:cs="Arial"/>
          <w:lang w:val="en-GB"/>
        </w:rPr>
        <w:t xml:space="preserve">- 1 </w:t>
      </w:r>
      <w:proofErr w:type="spellStart"/>
      <w:r w:rsidRPr="001F37D9">
        <w:rPr>
          <w:rFonts w:ascii="Arial" w:hAnsi="Arial" w:cs="Arial"/>
          <w:lang w:val="en-GB"/>
        </w:rPr>
        <w:t>améthyste</w:t>
      </w:r>
      <w:proofErr w:type="spellEnd"/>
      <w:r w:rsidRPr="001F37D9">
        <w:rPr>
          <w:rFonts w:ascii="Arial" w:hAnsi="Arial" w:cs="Arial"/>
          <w:lang w:val="en-GB"/>
        </w:rPr>
        <w:t xml:space="preserve"> </w:t>
      </w:r>
      <w:proofErr w:type="spellStart"/>
      <w:proofErr w:type="gramStart"/>
      <w:r w:rsidRPr="001F37D9">
        <w:rPr>
          <w:rFonts w:ascii="Arial" w:hAnsi="Arial" w:cs="Arial"/>
          <w:lang w:val="en-GB"/>
        </w:rPr>
        <w:t>ovale</w:t>
      </w:r>
      <w:proofErr w:type="spellEnd"/>
      <w:r w:rsidRPr="001F37D9">
        <w:rPr>
          <w:rFonts w:ascii="Arial" w:hAnsi="Arial" w:cs="Arial"/>
          <w:lang w:val="en-GB"/>
        </w:rPr>
        <w:t xml:space="preserve"> :</w:t>
      </w:r>
      <w:proofErr w:type="gramEnd"/>
      <w:r w:rsidRPr="001F37D9">
        <w:rPr>
          <w:rFonts w:ascii="Arial" w:hAnsi="Arial" w:cs="Arial"/>
          <w:lang w:val="en-GB"/>
        </w:rPr>
        <w:t xml:space="preserve"> ~ 0,4</w:t>
      </w:r>
      <w:r>
        <w:rPr>
          <w:rFonts w:ascii="Arial" w:hAnsi="Arial" w:cs="Arial"/>
          <w:lang w:val="en-GB"/>
        </w:rPr>
        <w:t xml:space="preserve"> </w:t>
      </w:r>
      <w:proofErr w:type="spellStart"/>
      <w:r w:rsidRPr="001F37D9">
        <w:rPr>
          <w:rFonts w:ascii="Arial" w:hAnsi="Arial" w:cs="Arial"/>
          <w:lang w:val="en-GB"/>
        </w:rPr>
        <w:t>ct</w:t>
      </w:r>
      <w:proofErr w:type="spellEnd"/>
    </w:p>
    <w:p w14:paraId="1B78D6E2" w14:textId="2ABC71A3" w:rsidR="008B7C97" w:rsidRPr="00351CA6" w:rsidRDefault="008B7C97" w:rsidP="008F521D">
      <w:pPr>
        <w:pStyle w:val="Sansinterligne"/>
        <w:rPr>
          <w:rFonts w:ascii="Arial" w:hAnsi="Arial" w:cs="Arial"/>
          <w:lang w:val="fr-FR"/>
        </w:rPr>
      </w:pPr>
      <w:r w:rsidRPr="00351CA6">
        <w:rPr>
          <w:rFonts w:ascii="Arial" w:hAnsi="Arial" w:cs="Arial"/>
          <w:lang w:val="fr-FR"/>
        </w:rPr>
        <w:t xml:space="preserve">- 1 </w:t>
      </w:r>
      <w:proofErr w:type="spellStart"/>
      <w:r w:rsidRPr="00351CA6">
        <w:rPr>
          <w:rFonts w:ascii="Arial" w:hAnsi="Arial" w:cs="Arial"/>
          <w:lang w:val="fr-FR"/>
        </w:rPr>
        <w:t>tanzanite</w:t>
      </w:r>
      <w:proofErr w:type="spellEnd"/>
      <w:r w:rsidRPr="00351CA6">
        <w:rPr>
          <w:rFonts w:ascii="Arial" w:hAnsi="Arial" w:cs="Arial"/>
          <w:lang w:val="fr-FR"/>
        </w:rPr>
        <w:t xml:space="preserve"> ronde : ~ 0,43</w:t>
      </w:r>
      <w:r>
        <w:rPr>
          <w:rFonts w:ascii="Arial" w:hAnsi="Arial" w:cs="Arial"/>
          <w:lang w:val="fr-FR"/>
        </w:rPr>
        <w:t xml:space="preserve"> </w:t>
      </w:r>
      <w:r w:rsidRPr="00351CA6">
        <w:rPr>
          <w:rFonts w:ascii="Arial" w:hAnsi="Arial" w:cs="Arial"/>
          <w:lang w:val="fr-FR"/>
        </w:rPr>
        <w:t>ct</w:t>
      </w:r>
    </w:p>
    <w:p w14:paraId="05D849E3" w14:textId="1A604273" w:rsidR="008B7C97" w:rsidRPr="00351CA6" w:rsidRDefault="008B7C97" w:rsidP="008F521D">
      <w:pPr>
        <w:pStyle w:val="Sansinterligne"/>
        <w:rPr>
          <w:rFonts w:ascii="Arial" w:hAnsi="Arial" w:cs="Arial"/>
          <w:lang w:val="fr-FR"/>
        </w:rPr>
      </w:pPr>
      <w:r w:rsidRPr="00351CA6">
        <w:rPr>
          <w:rFonts w:ascii="Arial" w:hAnsi="Arial" w:cs="Arial"/>
          <w:lang w:val="fr-FR"/>
        </w:rPr>
        <w:t>- 1 tourmaline ronde : ~ 0,06</w:t>
      </w:r>
      <w:r>
        <w:rPr>
          <w:rFonts w:ascii="Arial" w:hAnsi="Arial" w:cs="Arial"/>
          <w:lang w:val="fr-FR"/>
        </w:rPr>
        <w:t xml:space="preserve"> </w:t>
      </w:r>
      <w:r w:rsidRPr="00351CA6">
        <w:rPr>
          <w:rFonts w:ascii="Arial" w:hAnsi="Arial" w:cs="Arial"/>
          <w:lang w:val="fr-FR"/>
        </w:rPr>
        <w:t>ct</w:t>
      </w:r>
    </w:p>
    <w:p w14:paraId="1FC7665A" w14:textId="7DE69A14" w:rsidR="000C23EB" w:rsidRDefault="000C23EB" w:rsidP="008F521D">
      <w:pPr>
        <w:pStyle w:val="Sansinterligne"/>
        <w:rPr>
          <w:rFonts w:ascii="Arial" w:hAnsi="Arial" w:cs="Arial"/>
          <w:lang w:val="fr-FR"/>
        </w:rPr>
      </w:pPr>
    </w:p>
    <w:p w14:paraId="2E9F0849" w14:textId="77777777" w:rsidR="008B7C97" w:rsidRPr="00351CA6" w:rsidRDefault="008B7C97" w:rsidP="008F521D">
      <w:pPr>
        <w:pStyle w:val="Sansinterligne"/>
        <w:rPr>
          <w:rFonts w:ascii="Arial" w:hAnsi="Arial" w:cs="Arial"/>
          <w:b/>
          <w:lang w:val="fr-FR"/>
        </w:rPr>
      </w:pPr>
      <w:r w:rsidRPr="00351CA6">
        <w:rPr>
          <w:rFonts w:ascii="Arial" w:hAnsi="Arial" w:cs="Arial"/>
          <w:b/>
          <w:lang w:val="fr-FR"/>
        </w:rPr>
        <w:t>Pour la version en or rose :</w:t>
      </w:r>
    </w:p>
    <w:p w14:paraId="260D92D1" w14:textId="5731C773" w:rsidR="008B7C97" w:rsidRPr="00351CA6" w:rsidRDefault="008B7C97" w:rsidP="008F521D">
      <w:pPr>
        <w:pStyle w:val="Sansinterligne"/>
        <w:rPr>
          <w:rFonts w:ascii="Arial" w:hAnsi="Arial" w:cs="Arial"/>
          <w:lang w:val="fr-FR"/>
        </w:rPr>
      </w:pPr>
      <w:r w:rsidRPr="00351CA6">
        <w:rPr>
          <w:rFonts w:ascii="Arial" w:hAnsi="Arial" w:cs="Arial"/>
          <w:lang w:val="fr-FR"/>
        </w:rPr>
        <w:t>- Diamants taille brillant sur le cadran et les couronnes : ~ 0,24</w:t>
      </w:r>
      <w:r>
        <w:rPr>
          <w:rFonts w:ascii="Arial" w:hAnsi="Arial" w:cs="Arial"/>
          <w:lang w:val="fr-FR"/>
        </w:rPr>
        <w:t xml:space="preserve"> </w:t>
      </w:r>
      <w:r w:rsidRPr="00351CA6">
        <w:rPr>
          <w:rFonts w:ascii="Arial" w:hAnsi="Arial" w:cs="Arial"/>
          <w:lang w:val="fr-FR"/>
        </w:rPr>
        <w:t xml:space="preserve">ct </w:t>
      </w:r>
    </w:p>
    <w:p w14:paraId="71C61B8A" w14:textId="1C24C277" w:rsidR="008B7C97" w:rsidRPr="00351CA6" w:rsidRDefault="008B7C97" w:rsidP="008F521D">
      <w:pPr>
        <w:pStyle w:val="Sansinterligne"/>
        <w:rPr>
          <w:rFonts w:ascii="Arial" w:hAnsi="Arial" w:cs="Arial"/>
          <w:lang w:val="fr-FR"/>
        </w:rPr>
      </w:pPr>
      <w:r w:rsidRPr="00351CA6">
        <w:rPr>
          <w:rFonts w:ascii="Arial" w:hAnsi="Arial" w:cs="Arial"/>
          <w:lang w:val="fr-FR"/>
        </w:rPr>
        <w:t>- Diamants taille brillant sur le boîtier et la boucle : ~ 2,80</w:t>
      </w:r>
      <w:r>
        <w:rPr>
          <w:rFonts w:ascii="Arial" w:hAnsi="Arial" w:cs="Arial"/>
          <w:lang w:val="fr-FR"/>
        </w:rPr>
        <w:t xml:space="preserve"> </w:t>
      </w:r>
      <w:r w:rsidRPr="00351CA6">
        <w:rPr>
          <w:rFonts w:ascii="Arial" w:hAnsi="Arial" w:cs="Arial"/>
          <w:lang w:val="fr-FR"/>
        </w:rPr>
        <w:t>ct</w:t>
      </w:r>
      <w:r>
        <w:rPr>
          <w:rFonts w:ascii="Arial" w:hAnsi="Arial" w:cs="Arial"/>
          <w:lang w:val="fr-FR"/>
        </w:rPr>
        <w:t>s</w:t>
      </w:r>
    </w:p>
    <w:p w14:paraId="581B5F23" w14:textId="4F2263B2" w:rsidR="008B7C97" w:rsidRPr="00351CA6" w:rsidRDefault="008B7C97" w:rsidP="008F521D">
      <w:pPr>
        <w:pStyle w:val="Sansinterligne"/>
        <w:rPr>
          <w:rFonts w:ascii="Arial" w:hAnsi="Arial" w:cs="Arial"/>
          <w:lang w:val="fr-FR"/>
        </w:rPr>
      </w:pPr>
      <w:r w:rsidRPr="00351CA6">
        <w:rPr>
          <w:rFonts w:ascii="Arial" w:hAnsi="Arial" w:cs="Arial"/>
          <w:lang w:val="fr-FR"/>
        </w:rPr>
        <w:t xml:space="preserve">- 2 </w:t>
      </w:r>
      <w:proofErr w:type="spellStart"/>
      <w:r w:rsidRPr="00351CA6">
        <w:rPr>
          <w:rFonts w:ascii="Arial" w:hAnsi="Arial" w:cs="Arial"/>
          <w:lang w:val="fr-FR"/>
        </w:rPr>
        <w:t>tsavorites</w:t>
      </w:r>
      <w:proofErr w:type="spellEnd"/>
      <w:r w:rsidR="0068614B">
        <w:rPr>
          <w:rFonts w:ascii="Arial" w:hAnsi="Arial" w:cs="Arial"/>
          <w:lang w:val="fr-FR"/>
        </w:rPr>
        <w:t>, formes</w:t>
      </w:r>
      <w:r w:rsidRPr="00351CA6">
        <w:rPr>
          <w:rFonts w:ascii="Arial" w:hAnsi="Arial" w:cs="Arial"/>
          <w:lang w:val="fr-FR"/>
        </w:rPr>
        <w:t xml:space="preserve"> carrée et ronde : ~ 0</w:t>
      </w:r>
      <w:r w:rsidR="0068614B">
        <w:rPr>
          <w:rFonts w:ascii="Arial" w:hAnsi="Arial" w:cs="Arial"/>
          <w:lang w:val="fr-FR"/>
        </w:rPr>
        <w:t>,</w:t>
      </w:r>
      <w:r w:rsidRPr="00351CA6">
        <w:rPr>
          <w:rFonts w:ascii="Arial" w:hAnsi="Arial" w:cs="Arial"/>
          <w:lang w:val="fr-FR"/>
        </w:rPr>
        <w:t>38</w:t>
      </w:r>
      <w:r w:rsidR="0068614B">
        <w:rPr>
          <w:rFonts w:ascii="Arial" w:hAnsi="Arial" w:cs="Arial"/>
          <w:lang w:val="fr-FR"/>
        </w:rPr>
        <w:t xml:space="preserve"> </w:t>
      </w:r>
      <w:r w:rsidRPr="00351CA6">
        <w:rPr>
          <w:rFonts w:ascii="Arial" w:hAnsi="Arial" w:cs="Arial"/>
          <w:lang w:val="fr-FR"/>
        </w:rPr>
        <w:t>ct</w:t>
      </w:r>
    </w:p>
    <w:p w14:paraId="2D1DB209" w14:textId="256FEF6C" w:rsidR="008B7C97" w:rsidRPr="00351CA6" w:rsidRDefault="008B7C97" w:rsidP="008F521D">
      <w:pPr>
        <w:pStyle w:val="Sansinterligne"/>
        <w:rPr>
          <w:rFonts w:ascii="Arial" w:hAnsi="Arial" w:cs="Arial"/>
          <w:lang w:val="fr-FR"/>
        </w:rPr>
      </w:pPr>
      <w:r w:rsidRPr="00351CA6">
        <w:rPr>
          <w:rFonts w:ascii="Arial" w:hAnsi="Arial" w:cs="Arial"/>
          <w:lang w:val="fr-FR"/>
        </w:rPr>
        <w:t>- 2 tourmalines</w:t>
      </w:r>
      <w:r w:rsidR="0068614B">
        <w:rPr>
          <w:rFonts w:ascii="Arial" w:hAnsi="Arial" w:cs="Arial"/>
          <w:lang w:val="fr-FR"/>
        </w:rPr>
        <w:t>, formes</w:t>
      </w:r>
      <w:r w:rsidRPr="00351CA6">
        <w:rPr>
          <w:rFonts w:ascii="Arial" w:hAnsi="Arial" w:cs="Arial"/>
          <w:lang w:val="fr-FR"/>
        </w:rPr>
        <w:t xml:space="preserve"> ovale et ronde : ~ 0,64</w:t>
      </w:r>
      <w:r w:rsidR="0068614B">
        <w:rPr>
          <w:rFonts w:ascii="Arial" w:hAnsi="Arial" w:cs="Arial"/>
          <w:lang w:val="fr-FR"/>
        </w:rPr>
        <w:t xml:space="preserve"> </w:t>
      </w:r>
      <w:r w:rsidRPr="00351CA6">
        <w:rPr>
          <w:rFonts w:ascii="Arial" w:hAnsi="Arial" w:cs="Arial"/>
          <w:lang w:val="fr-FR"/>
        </w:rPr>
        <w:t>ct</w:t>
      </w:r>
    </w:p>
    <w:p w14:paraId="6743C175" w14:textId="5240C9CA" w:rsidR="008B7C97" w:rsidRPr="00351CA6" w:rsidRDefault="008B7C97" w:rsidP="008F521D">
      <w:pPr>
        <w:pStyle w:val="Sansinterligne"/>
        <w:rPr>
          <w:rFonts w:ascii="Arial" w:hAnsi="Arial" w:cs="Arial"/>
          <w:lang w:val="fr-FR"/>
        </w:rPr>
      </w:pPr>
      <w:r w:rsidRPr="00351CA6">
        <w:rPr>
          <w:rFonts w:ascii="Arial" w:hAnsi="Arial" w:cs="Arial"/>
          <w:lang w:val="fr-FR"/>
        </w:rPr>
        <w:t xml:space="preserve">- 1 </w:t>
      </w:r>
      <w:proofErr w:type="spellStart"/>
      <w:r w:rsidRPr="00351CA6">
        <w:rPr>
          <w:rFonts w:ascii="Arial" w:hAnsi="Arial" w:cs="Arial"/>
          <w:lang w:val="fr-FR"/>
        </w:rPr>
        <w:t>tanzanite</w:t>
      </w:r>
      <w:proofErr w:type="spellEnd"/>
      <w:r w:rsidRPr="00351CA6">
        <w:rPr>
          <w:rFonts w:ascii="Arial" w:hAnsi="Arial" w:cs="Arial"/>
          <w:lang w:val="fr-FR"/>
        </w:rPr>
        <w:t xml:space="preserve"> ovale : ~ 0,47</w:t>
      </w:r>
      <w:r w:rsidR="0068614B">
        <w:rPr>
          <w:rFonts w:ascii="Arial" w:hAnsi="Arial" w:cs="Arial"/>
          <w:lang w:val="fr-FR"/>
        </w:rPr>
        <w:t xml:space="preserve"> </w:t>
      </w:r>
      <w:r w:rsidRPr="00351CA6">
        <w:rPr>
          <w:rFonts w:ascii="Arial" w:hAnsi="Arial" w:cs="Arial"/>
          <w:lang w:val="fr-FR"/>
        </w:rPr>
        <w:t>ct</w:t>
      </w:r>
    </w:p>
    <w:p w14:paraId="2D619C91" w14:textId="1A8A3622" w:rsidR="008B7C97" w:rsidRPr="00351CA6" w:rsidRDefault="008B7C97" w:rsidP="008F521D">
      <w:pPr>
        <w:pStyle w:val="Sansinterligne"/>
        <w:rPr>
          <w:rFonts w:ascii="Arial" w:hAnsi="Arial" w:cs="Arial"/>
          <w:lang w:val="fr-FR"/>
        </w:rPr>
      </w:pPr>
      <w:r w:rsidRPr="00351CA6">
        <w:rPr>
          <w:rFonts w:ascii="Arial" w:hAnsi="Arial" w:cs="Arial"/>
          <w:lang w:val="fr-FR"/>
        </w:rPr>
        <w:t>- 1 améthyste poire : ~ 0,70</w:t>
      </w:r>
      <w:r w:rsidR="0068614B">
        <w:rPr>
          <w:rFonts w:ascii="Arial" w:hAnsi="Arial" w:cs="Arial"/>
          <w:lang w:val="fr-FR"/>
        </w:rPr>
        <w:t xml:space="preserve"> </w:t>
      </w:r>
      <w:r w:rsidRPr="00351CA6">
        <w:rPr>
          <w:rFonts w:ascii="Arial" w:hAnsi="Arial" w:cs="Arial"/>
          <w:lang w:val="fr-FR"/>
        </w:rPr>
        <w:t>ct</w:t>
      </w:r>
    </w:p>
    <w:p w14:paraId="14C03235" w14:textId="434B7178" w:rsidR="008B7C97" w:rsidRPr="00C8558D" w:rsidRDefault="008B7C97" w:rsidP="008F521D">
      <w:pPr>
        <w:pStyle w:val="Sansinterligne"/>
        <w:rPr>
          <w:rFonts w:ascii="Arial" w:hAnsi="Arial" w:cs="Arial"/>
          <w:lang w:val="fr-FR"/>
        </w:rPr>
      </w:pPr>
      <w:r w:rsidRPr="00C8558D">
        <w:rPr>
          <w:rFonts w:ascii="Arial" w:hAnsi="Arial" w:cs="Arial"/>
          <w:lang w:val="fr-FR"/>
        </w:rPr>
        <w:t>- 1 rubellite ronde : ~ 0,39</w:t>
      </w:r>
      <w:r w:rsidR="0068614B" w:rsidRPr="00C8558D">
        <w:rPr>
          <w:rFonts w:ascii="Arial" w:hAnsi="Arial" w:cs="Arial"/>
          <w:lang w:val="fr-FR"/>
        </w:rPr>
        <w:t xml:space="preserve"> </w:t>
      </w:r>
      <w:r w:rsidRPr="00C8558D">
        <w:rPr>
          <w:rFonts w:ascii="Arial" w:hAnsi="Arial" w:cs="Arial"/>
          <w:lang w:val="fr-FR"/>
        </w:rPr>
        <w:t xml:space="preserve">ct </w:t>
      </w:r>
    </w:p>
    <w:p w14:paraId="5A1339D8" w14:textId="77777777" w:rsidR="008B7C97" w:rsidRPr="00C8558D" w:rsidRDefault="008B7C97" w:rsidP="008F521D">
      <w:pPr>
        <w:pStyle w:val="Sansinterligne"/>
        <w:rPr>
          <w:rFonts w:ascii="Arial" w:hAnsi="Arial" w:cs="Arial"/>
          <w:lang w:val="fr-FR"/>
        </w:rPr>
      </w:pPr>
    </w:p>
    <w:p w14:paraId="6B072DF3" w14:textId="3A6EA62B" w:rsidR="0068614B" w:rsidRPr="00351CA6" w:rsidRDefault="0068614B" w:rsidP="008F521D">
      <w:pPr>
        <w:pStyle w:val="Sansinterligne"/>
        <w:rPr>
          <w:rFonts w:ascii="Arial" w:hAnsi="Arial" w:cs="Arial"/>
          <w:b/>
          <w:lang w:val="fr-FR"/>
        </w:rPr>
      </w:pPr>
      <w:r>
        <w:rPr>
          <w:rFonts w:ascii="Arial" w:hAnsi="Arial" w:cs="Arial"/>
          <w:b/>
          <w:lang w:val="fr-FR"/>
        </w:rPr>
        <w:t>Bracelet</w:t>
      </w:r>
      <w:r w:rsidRPr="00351CA6">
        <w:rPr>
          <w:rFonts w:ascii="Arial" w:hAnsi="Arial" w:cs="Arial"/>
          <w:b/>
          <w:lang w:val="fr-FR"/>
        </w:rPr>
        <w:t xml:space="preserve"> et boucle</w:t>
      </w:r>
    </w:p>
    <w:p w14:paraId="0D7AC249" w14:textId="084F0B03" w:rsidR="0068614B" w:rsidRPr="00351CA6" w:rsidRDefault="0068614B" w:rsidP="008F521D">
      <w:pPr>
        <w:pStyle w:val="Sansinterligne"/>
        <w:rPr>
          <w:rFonts w:ascii="Arial" w:hAnsi="Arial" w:cs="Arial"/>
          <w:lang w:val="fr-FR"/>
        </w:rPr>
      </w:pPr>
      <w:r w:rsidRPr="00351CA6">
        <w:rPr>
          <w:rFonts w:ascii="Arial" w:hAnsi="Arial" w:cs="Arial"/>
          <w:lang w:val="fr-FR"/>
        </w:rPr>
        <w:t>Bracelet en cuir d'alligator</w:t>
      </w:r>
      <w:r>
        <w:rPr>
          <w:rFonts w:ascii="Arial" w:hAnsi="Arial" w:cs="Arial"/>
          <w:lang w:val="fr-FR"/>
        </w:rPr>
        <w:t xml:space="preserve">, </w:t>
      </w:r>
      <w:r w:rsidRPr="00351CA6">
        <w:rPr>
          <w:rFonts w:ascii="Arial" w:hAnsi="Arial" w:cs="Arial"/>
          <w:lang w:val="fr-FR"/>
        </w:rPr>
        <w:t>boucle à ardillon en or blanc ou rose assortie au boîtier</w:t>
      </w:r>
    </w:p>
    <w:p w14:paraId="79952DB3" w14:textId="77777777" w:rsidR="0068614B" w:rsidRPr="0068614B" w:rsidRDefault="0068614B" w:rsidP="008F521D">
      <w:pPr>
        <w:pStyle w:val="Sansinterligne"/>
        <w:rPr>
          <w:rFonts w:ascii="Arial" w:hAnsi="Arial" w:cs="Arial"/>
          <w:lang w:val="fr-FR"/>
        </w:rPr>
      </w:pPr>
    </w:p>
    <w:p w14:paraId="5412D22B" w14:textId="77777777" w:rsidR="008A1C28" w:rsidRPr="0068614B" w:rsidRDefault="008A1C28" w:rsidP="008F521D">
      <w:pPr>
        <w:rPr>
          <w:rFonts w:ascii="Arial" w:hAnsi="Arial" w:cs="Arial"/>
          <w:lang w:val="fr-FR"/>
        </w:rPr>
      </w:pPr>
      <w:r w:rsidRPr="0068614B">
        <w:rPr>
          <w:rFonts w:ascii="Arial" w:hAnsi="Arial" w:cs="Arial"/>
          <w:lang w:val="fr-FR"/>
        </w:rPr>
        <w:br w:type="page"/>
      </w:r>
    </w:p>
    <w:p w14:paraId="76633860" w14:textId="4207DA0D" w:rsidR="0068614B" w:rsidRPr="008F521D" w:rsidRDefault="0068614B" w:rsidP="008F521D">
      <w:pPr>
        <w:pStyle w:val="Sansinterligne"/>
        <w:jc w:val="center"/>
        <w:rPr>
          <w:rFonts w:ascii="Arial" w:hAnsi="Arial" w:cs="Arial"/>
          <w:b/>
          <w:sz w:val="28"/>
          <w:szCs w:val="28"/>
          <w:lang w:val="fr-FR"/>
        </w:rPr>
      </w:pPr>
      <w:r w:rsidRPr="008F521D">
        <w:rPr>
          <w:rFonts w:ascii="Arial" w:hAnsi="Arial" w:cs="Arial"/>
          <w:b/>
          <w:sz w:val="28"/>
          <w:szCs w:val="28"/>
          <w:lang w:val="fr-FR"/>
        </w:rPr>
        <w:lastRenderedPageBreak/>
        <w:t>À PROPOS DE BULGARI</w:t>
      </w:r>
    </w:p>
    <w:p w14:paraId="63DA2420" w14:textId="77777777" w:rsidR="000C23EB" w:rsidRPr="002C3AF9" w:rsidRDefault="000C23EB" w:rsidP="008F521D">
      <w:pPr>
        <w:pStyle w:val="Sansinterligne"/>
        <w:rPr>
          <w:rFonts w:ascii="Arial" w:hAnsi="Arial" w:cs="Arial"/>
          <w:lang w:val="fr-FR"/>
        </w:rPr>
      </w:pPr>
    </w:p>
    <w:p w14:paraId="4EAD2F5A" w14:textId="6D961265" w:rsidR="0068614B" w:rsidRPr="0068614B" w:rsidRDefault="0068614B" w:rsidP="008F521D">
      <w:pPr>
        <w:pStyle w:val="Sansinterligne"/>
        <w:rPr>
          <w:rFonts w:ascii="Arial" w:hAnsi="Arial" w:cs="Arial"/>
        </w:rPr>
      </w:pPr>
      <w:r w:rsidRPr="0068614B">
        <w:rPr>
          <w:rFonts w:ascii="Arial" w:hAnsi="Arial" w:cs="Arial"/>
          <w:lang w:val="fr-FR"/>
        </w:rPr>
        <w:t>Membre du groupe LVMH, B</w:t>
      </w:r>
      <w:r>
        <w:rPr>
          <w:rFonts w:ascii="Arial" w:hAnsi="Arial" w:cs="Arial"/>
          <w:lang w:val="fr-FR"/>
        </w:rPr>
        <w:t>ulgari a été créée sous la forme d’une bijouterie en 1884, à Rome.</w:t>
      </w:r>
      <w:r w:rsidR="00EB2F43">
        <w:rPr>
          <w:rFonts w:ascii="Arial" w:hAnsi="Arial" w:cs="Arial"/>
          <w:lang w:val="fr-FR"/>
        </w:rPr>
        <w:t xml:space="preserve"> Connue sous les appellations de merveilleux joaillier romain </w:t>
      </w:r>
      <w:r w:rsidR="00BA2E6D">
        <w:rPr>
          <w:rFonts w:ascii="Arial" w:hAnsi="Arial" w:cs="Arial"/>
          <w:lang w:val="fr-FR"/>
        </w:rPr>
        <w:t xml:space="preserve">ou </w:t>
      </w:r>
      <w:r w:rsidR="00EB2F43">
        <w:rPr>
          <w:rFonts w:ascii="Arial" w:hAnsi="Arial" w:cs="Arial"/>
          <w:lang w:val="fr-FR"/>
        </w:rPr>
        <w:t xml:space="preserve">de maître des pierres de couleur, Bulgari a gagné une réputation mondiale </w:t>
      </w:r>
      <w:r w:rsidR="00DA659F">
        <w:rPr>
          <w:rFonts w:ascii="Arial" w:hAnsi="Arial" w:cs="Arial"/>
          <w:lang w:val="fr-FR"/>
        </w:rPr>
        <w:t>de représentant de</w:t>
      </w:r>
      <w:r w:rsidR="00EB2F43">
        <w:rPr>
          <w:rFonts w:ascii="Arial" w:hAnsi="Arial" w:cs="Arial"/>
          <w:lang w:val="fr-FR"/>
        </w:rPr>
        <w:t xml:space="preserve"> l’excellence italienne</w:t>
      </w:r>
      <w:r w:rsidR="00DA659F">
        <w:rPr>
          <w:rFonts w:ascii="Arial" w:hAnsi="Arial" w:cs="Arial"/>
          <w:lang w:val="fr-FR"/>
        </w:rPr>
        <w:t>, basée sur</w:t>
      </w:r>
      <w:r w:rsidR="00802D8C">
        <w:rPr>
          <w:rFonts w:ascii="Arial" w:hAnsi="Arial" w:cs="Arial"/>
          <w:lang w:val="fr-FR"/>
        </w:rPr>
        <w:t xml:space="preserve"> </w:t>
      </w:r>
      <w:r w:rsidR="007B1F06">
        <w:rPr>
          <w:rFonts w:ascii="Arial" w:hAnsi="Arial" w:cs="Arial"/>
          <w:lang w:val="fr-FR"/>
        </w:rPr>
        <w:t>le raffinement de son</w:t>
      </w:r>
      <w:r w:rsidR="00802D8C">
        <w:rPr>
          <w:rFonts w:ascii="Arial" w:hAnsi="Arial" w:cs="Arial"/>
          <w:lang w:val="fr-FR"/>
        </w:rPr>
        <w:t xml:space="preserve"> savoir-faire. </w:t>
      </w:r>
      <w:r w:rsidR="00802D8C" w:rsidRPr="00351CA6">
        <w:rPr>
          <w:rFonts w:ascii="Arial" w:hAnsi="Arial" w:cs="Arial"/>
          <w:lang w:val="fr-FR"/>
        </w:rPr>
        <w:t xml:space="preserve">Le succès international </w:t>
      </w:r>
      <w:r w:rsidR="00802D8C">
        <w:rPr>
          <w:rFonts w:ascii="Arial" w:hAnsi="Arial" w:cs="Arial"/>
          <w:lang w:val="fr-FR"/>
        </w:rPr>
        <w:t>s’est accompagné d’une diversification et l’entreprise est devenue un fournisseur</w:t>
      </w:r>
      <w:r w:rsidR="0086174A">
        <w:rPr>
          <w:rFonts w:ascii="Arial" w:hAnsi="Arial" w:cs="Arial"/>
          <w:lang w:val="fr-FR"/>
        </w:rPr>
        <w:t xml:space="preserve"> global</w:t>
      </w:r>
      <w:r w:rsidR="00802D8C">
        <w:rPr>
          <w:rFonts w:ascii="Arial" w:hAnsi="Arial" w:cs="Arial"/>
          <w:lang w:val="fr-FR"/>
        </w:rPr>
        <w:t xml:space="preserve"> de produits et services de luxe, allant des bijoux raffinés aux montres de haut de gamme, en passant par les accessoires et les parfums. Bulgari dispose </w:t>
      </w:r>
      <w:r w:rsidR="00DA659F">
        <w:rPr>
          <w:rFonts w:ascii="Arial" w:hAnsi="Arial" w:cs="Arial"/>
          <w:lang w:val="fr-FR"/>
        </w:rPr>
        <w:t xml:space="preserve">en outre </w:t>
      </w:r>
      <w:r w:rsidR="007B1F06">
        <w:rPr>
          <w:rFonts w:ascii="Arial" w:hAnsi="Arial" w:cs="Arial"/>
          <w:lang w:val="fr-FR"/>
        </w:rPr>
        <w:t xml:space="preserve">d’un réseau </w:t>
      </w:r>
      <w:r w:rsidR="00DA659F">
        <w:rPr>
          <w:rFonts w:ascii="Arial" w:hAnsi="Arial" w:cs="Arial"/>
          <w:lang w:val="fr-FR"/>
        </w:rPr>
        <w:t>incomparable</w:t>
      </w:r>
      <w:r w:rsidR="007B1F06">
        <w:rPr>
          <w:rFonts w:ascii="Arial" w:hAnsi="Arial" w:cs="Arial"/>
          <w:lang w:val="fr-FR"/>
        </w:rPr>
        <w:t xml:space="preserve"> de boutiques et d’hôtels </w:t>
      </w:r>
      <w:r w:rsidR="00DA659F">
        <w:rPr>
          <w:rFonts w:ascii="Arial" w:hAnsi="Arial" w:cs="Arial"/>
          <w:lang w:val="fr-FR"/>
        </w:rPr>
        <w:t xml:space="preserve">implantés </w:t>
      </w:r>
      <w:r w:rsidR="007B1F06">
        <w:rPr>
          <w:rFonts w:ascii="Arial" w:hAnsi="Arial" w:cs="Arial"/>
          <w:lang w:val="fr-FR"/>
        </w:rPr>
        <w:t>dans les zones commerciales les plus exclusives au monde.</w:t>
      </w:r>
    </w:p>
    <w:p w14:paraId="6A31CB1A" w14:textId="13498495" w:rsidR="0068614B" w:rsidRPr="0068614B" w:rsidRDefault="0068614B" w:rsidP="008F521D">
      <w:pPr>
        <w:pStyle w:val="Sansinterligne"/>
        <w:rPr>
          <w:rFonts w:ascii="Arial" w:hAnsi="Arial" w:cs="Arial"/>
          <w:lang w:val="fr-FR"/>
        </w:rPr>
      </w:pPr>
    </w:p>
    <w:p w14:paraId="4BB77D05" w14:textId="6B67E5BA" w:rsidR="007B1F06" w:rsidRPr="00E91B0C" w:rsidRDefault="007B1F06" w:rsidP="008F521D">
      <w:pPr>
        <w:pStyle w:val="Sansinterligne"/>
        <w:rPr>
          <w:rFonts w:ascii="Arial" w:hAnsi="Arial" w:cs="Arial"/>
          <w:lang w:val="fr-FR"/>
        </w:rPr>
      </w:pPr>
      <w:r w:rsidRPr="00E91B0C">
        <w:rPr>
          <w:rFonts w:ascii="Arial" w:hAnsi="Arial" w:cs="Arial"/>
          <w:lang w:val="fr-FR"/>
        </w:rPr>
        <w:t xml:space="preserve">Nombre de partenariats philanthropiques à l’appui, </w:t>
      </w:r>
      <w:r w:rsidR="00103627" w:rsidRPr="00E91B0C">
        <w:rPr>
          <w:rFonts w:ascii="Arial" w:hAnsi="Arial" w:cs="Arial"/>
          <w:lang w:val="fr-FR"/>
        </w:rPr>
        <w:t xml:space="preserve">Bulgari est profondément persuadée </w:t>
      </w:r>
      <w:r w:rsidR="00EE2D54" w:rsidRPr="00E91B0C">
        <w:rPr>
          <w:rFonts w:ascii="Arial" w:hAnsi="Arial" w:cs="Arial"/>
          <w:lang w:val="fr-FR"/>
        </w:rPr>
        <w:t xml:space="preserve">que l’innovation d’aujourd’hui doit participer au développement durable et elle </w:t>
      </w:r>
      <w:r w:rsidR="0086174A">
        <w:rPr>
          <w:rFonts w:ascii="Arial" w:hAnsi="Arial" w:cs="Arial"/>
          <w:lang w:val="fr-FR"/>
        </w:rPr>
        <w:t>s’</w:t>
      </w:r>
      <w:r w:rsidR="00EE2D54" w:rsidRPr="00E91B0C">
        <w:rPr>
          <w:rFonts w:ascii="Arial" w:hAnsi="Arial" w:cs="Arial"/>
          <w:lang w:val="fr-FR"/>
        </w:rPr>
        <w:t xml:space="preserve">est engagée </w:t>
      </w:r>
      <w:r w:rsidR="00E91B0C" w:rsidRPr="00E91B0C">
        <w:rPr>
          <w:rFonts w:ascii="Arial" w:hAnsi="Arial" w:cs="Arial"/>
          <w:lang w:val="fr-FR"/>
        </w:rPr>
        <w:t>dans des programmes de</w:t>
      </w:r>
      <w:r w:rsidR="00EE2D54" w:rsidRPr="00E91B0C">
        <w:rPr>
          <w:rFonts w:ascii="Arial" w:hAnsi="Arial" w:cs="Arial"/>
          <w:lang w:val="fr-FR"/>
        </w:rPr>
        <w:t xml:space="preserve"> Responsabilité sociale des entreprises </w:t>
      </w:r>
      <w:r w:rsidR="00E91B0C" w:rsidRPr="00E91B0C">
        <w:rPr>
          <w:rFonts w:ascii="Arial" w:hAnsi="Arial" w:cs="Arial"/>
          <w:lang w:val="fr-FR"/>
        </w:rPr>
        <w:t xml:space="preserve">et de restitution à la nature ou </w:t>
      </w:r>
      <w:r w:rsidR="0086174A">
        <w:rPr>
          <w:rFonts w:ascii="Arial" w:hAnsi="Arial" w:cs="Arial"/>
          <w:lang w:val="fr-FR"/>
        </w:rPr>
        <w:t>aux</w:t>
      </w:r>
      <w:r w:rsidR="00E91B0C" w:rsidRPr="00E91B0C">
        <w:rPr>
          <w:rFonts w:ascii="Arial" w:hAnsi="Arial" w:cs="Arial"/>
          <w:lang w:val="fr-FR"/>
        </w:rPr>
        <w:t xml:space="preserve"> communauté</w:t>
      </w:r>
      <w:r w:rsidR="0086174A">
        <w:rPr>
          <w:rFonts w:ascii="Arial" w:hAnsi="Arial" w:cs="Arial"/>
          <w:lang w:val="fr-FR"/>
        </w:rPr>
        <w:t>s concernées</w:t>
      </w:r>
      <w:r w:rsidR="00E91B0C" w:rsidRPr="00E91B0C">
        <w:rPr>
          <w:rFonts w:ascii="Arial" w:hAnsi="Arial" w:cs="Arial"/>
          <w:lang w:val="fr-FR"/>
        </w:rPr>
        <w:t>.</w:t>
      </w:r>
    </w:p>
    <w:p w14:paraId="479E3B5A" w14:textId="1C57CA7B" w:rsidR="007B1F06" w:rsidRPr="00E91B0C" w:rsidRDefault="007B1F06" w:rsidP="008F521D">
      <w:pPr>
        <w:pStyle w:val="Sansinterligne"/>
        <w:rPr>
          <w:rFonts w:ascii="Arial" w:hAnsi="Arial" w:cs="Arial"/>
          <w:lang w:val="fr-FR"/>
        </w:rPr>
      </w:pPr>
    </w:p>
    <w:p w14:paraId="68EB9CEA" w14:textId="092C37D1" w:rsidR="00861C11" w:rsidRDefault="00861C11" w:rsidP="008F521D">
      <w:pPr>
        <w:rPr>
          <w:rFonts w:ascii="Arial" w:hAnsi="Arial" w:cs="Arial"/>
          <w:lang w:val="fr-FR"/>
        </w:rPr>
      </w:pPr>
    </w:p>
    <w:p w14:paraId="53D62253" w14:textId="33E104F8" w:rsidR="00861C11" w:rsidRDefault="00861C11" w:rsidP="008F521D">
      <w:pPr>
        <w:rPr>
          <w:rFonts w:ascii="Arial" w:hAnsi="Arial" w:cs="Arial"/>
          <w:lang w:val="fr-FR"/>
        </w:rPr>
      </w:pPr>
    </w:p>
    <w:p w14:paraId="193CD5EC" w14:textId="77777777" w:rsidR="00455381" w:rsidRDefault="00455381">
      <w:pPr>
        <w:rPr>
          <w:rFonts w:ascii="Arial" w:hAnsi="Arial" w:cs="Arial"/>
          <w:b/>
          <w:sz w:val="28"/>
        </w:rPr>
      </w:pPr>
      <w:r>
        <w:rPr>
          <w:rFonts w:ascii="Arial" w:hAnsi="Arial" w:cs="Arial"/>
          <w:b/>
          <w:sz w:val="28"/>
        </w:rPr>
        <w:br w:type="page"/>
      </w:r>
    </w:p>
    <w:p w14:paraId="084BACA8" w14:textId="0B78F21D" w:rsidR="00455381" w:rsidRPr="003D1292" w:rsidRDefault="00455381" w:rsidP="00455381">
      <w:pPr>
        <w:jc w:val="center"/>
        <w:rPr>
          <w:rFonts w:ascii="Arial" w:hAnsi="Arial" w:cs="Arial"/>
          <w:b/>
        </w:rPr>
      </w:pPr>
      <w:r w:rsidRPr="003D1292">
        <w:rPr>
          <w:rFonts w:ascii="Arial" w:hAnsi="Arial" w:cs="Arial"/>
          <w:b/>
          <w:sz w:val="28"/>
        </w:rPr>
        <w:lastRenderedPageBreak/>
        <w:t>« FRIENDS » RESPONSABLES DE LA LM F</w:t>
      </w:r>
      <w:r w:rsidR="00AD12D9">
        <w:rPr>
          <w:rFonts w:ascii="Arial" w:hAnsi="Arial" w:cs="Arial"/>
          <w:b/>
          <w:sz w:val="28"/>
        </w:rPr>
        <w:t>LYING T</w:t>
      </w:r>
      <w:r>
        <w:rPr>
          <w:rFonts w:ascii="Arial" w:hAnsi="Arial" w:cs="Arial"/>
          <w:b/>
          <w:sz w:val="28"/>
        </w:rPr>
        <w:t xml:space="preserve"> ALLEGRA</w:t>
      </w:r>
    </w:p>
    <w:p w14:paraId="5A2B6619" w14:textId="77777777" w:rsidR="00455381" w:rsidRPr="003D1292" w:rsidRDefault="00455381" w:rsidP="00455381">
      <w:pPr>
        <w:rPr>
          <w:rFonts w:ascii="Arial" w:hAnsi="Arial" w:cs="Arial"/>
          <w:b/>
          <w:sz w:val="28"/>
        </w:rPr>
      </w:pPr>
    </w:p>
    <w:p w14:paraId="4DF8A858" w14:textId="77777777" w:rsidR="00455381" w:rsidRPr="00FB2CA7" w:rsidRDefault="00455381" w:rsidP="00455381">
      <w:pPr>
        <w:pStyle w:val="Sansinterligne"/>
        <w:rPr>
          <w:rFonts w:ascii="Arial" w:hAnsi="Arial" w:cs="Arial"/>
        </w:rPr>
      </w:pPr>
      <w:r w:rsidRPr="00FB2CA7">
        <w:rPr>
          <w:rFonts w:ascii="Arial" w:hAnsi="Arial" w:cs="Arial"/>
          <w:b/>
        </w:rPr>
        <w:t>Concept</w:t>
      </w:r>
      <w:r w:rsidRPr="00FB2CA7">
        <w:rPr>
          <w:rFonts w:ascii="Arial" w:hAnsi="Arial" w:cs="Arial"/>
        </w:rPr>
        <w:t xml:space="preserve">: Maximilian </w:t>
      </w:r>
      <w:proofErr w:type="spellStart"/>
      <w:r w:rsidRPr="00FB2CA7">
        <w:rPr>
          <w:rFonts w:ascii="Arial" w:hAnsi="Arial" w:cs="Arial"/>
        </w:rPr>
        <w:t>Büsser</w:t>
      </w:r>
      <w:proofErr w:type="spellEnd"/>
      <w:r w:rsidRPr="00FB2CA7">
        <w:rPr>
          <w:rFonts w:ascii="Arial" w:hAnsi="Arial" w:cs="Arial"/>
        </w:rPr>
        <w:t xml:space="preserve"> / MB&amp;F et </w:t>
      </w:r>
      <w:proofErr w:type="spellStart"/>
      <w:r w:rsidRPr="00FB2CA7">
        <w:rPr>
          <w:rFonts w:ascii="Arial" w:hAnsi="Arial" w:cs="Arial"/>
        </w:rPr>
        <w:t>Bulgari</w:t>
      </w:r>
      <w:proofErr w:type="spellEnd"/>
    </w:p>
    <w:p w14:paraId="575F1AF3" w14:textId="77777777" w:rsidR="00455381" w:rsidRPr="00FB2CA7" w:rsidRDefault="00455381" w:rsidP="00455381">
      <w:pPr>
        <w:pStyle w:val="Sansinterligne"/>
        <w:rPr>
          <w:rFonts w:ascii="Arial" w:hAnsi="Arial" w:cs="Arial"/>
          <w:lang w:val="en-GB"/>
        </w:rPr>
      </w:pPr>
      <w:r w:rsidRPr="00FB2CA7">
        <w:rPr>
          <w:rFonts w:ascii="Arial" w:hAnsi="Arial" w:cs="Arial"/>
          <w:b/>
          <w:lang w:val="en-GB"/>
        </w:rPr>
        <w:t xml:space="preserve">Design </w:t>
      </w:r>
      <w:proofErr w:type="spellStart"/>
      <w:r w:rsidRPr="00FB2CA7">
        <w:rPr>
          <w:rFonts w:ascii="Arial" w:hAnsi="Arial" w:cs="Arial"/>
          <w:b/>
          <w:lang w:val="en-GB"/>
        </w:rPr>
        <w:t>produit</w:t>
      </w:r>
      <w:proofErr w:type="spellEnd"/>
      <w:r w:rsidRPr="00FB2CA7">
        <w:rPr>
          <w:rFonts w:ascii="Arial" w:hAnsi="Arial" w:cs="Arial"/>
          <w:lang w:val="en-GB"/>
        </w:rPr>
        <w:t xml:space="preserve">: Eric </w:t>
      </w:r>
      <w:proofErr w:type="spellStart"/>
      <w:r w:rsidRPr="00FB2CA7">
        <w:rPr>
          <w:rFonts w:ascii="Arial" w:hAnsi="Arial" w:cs="Arial"/>
          <w:lang w:val="en-GB"/>
        </w:rPr>
        <w:t>Giroud</w:t>
      </w:r>
      <w:proofErr w:type="spellEnd"/>
      <w:r w:rsidRPr="00FB2CA7">
        <w:rPr>
          <w:rFonts w:ascii="Arial" w:hAnsi="Arial" w:cs="Arial"/>
          <w:lang w:val="en-GB"/>
        </w:rPr>
        <w:t xml:space="preserve"> / Through the Looking Glass </w:t>
      </w:r>
      <w:proofErr w:type="gramStart"/>
      <w:r w:rsidRPr="00FB2CA7">
        <w:rPr>
          <w:rFonts w:ascii="Arial" w:hAnsi="Arial" w:cs="Arial"/>
          <w:lang w:val="en-GB"/>
        </w:rPr>
        <w:t>et</w:t>
      </w:r>
      <w:proofErr w:type="gramEnd"/>
      <w:r w:rsidRPr="00FB2CA7">
        <w:rPr>
          <w:rFonts w:ascii="Arial" w:hAnsi="Arial" w:cs="Arial"/>
          <w:lang w:val="en-GB"/>
        </w:rPr>
        <w:t xml:space="preserve"> Bulgari</w:t>
      </w:r>
    </w:p>
    <w:p w14:paraId="7699B417" w14:textId="77777777" w:rsidR="00455381" w:rsidRPr="00FB2CA7" w:rsidRDefault="00455381" w:rsidP="00455381">
      <w:pPr>
        <w:pStyle w:val="Sansinterligne"/>
        <w:rPr>
          <w:rFonts w:ascii="Arial" w:hAnsi="Arial" w:cs="Arial"/>
          <w:lang w:val="fr-FR"/>
        </w:rPr>
      </w:pPr>
      <w:r w:rsidRPr="00FB2CA7">
        <w:rPr>
          <w:rFonts w:ascii="Arial" w:hAnsi="Arial" w:cs="Arial"/>
          <w:b/>
          <w:lang w:val="fr-FR"/>
        </w:rPr>
        <w:t>Direction technique et gestion de la production</w:t>
      </w:r>
      <w:r w:rsidRPr="00FB2CA7">
        <w:rPr>
          <w:rFonts w:ascii="Arial" w:hAnsi="Arial" w:cs="Arial"/>
          <w:lang w:val="fr-FR"/>
        </w:rPr>
        <w:t xml:space="preserve">: Serge Kriknoff / MB&amp;F et </w:t>
      </w:r>
      <w:proofErr w:type="spellStart"/>
      <w:r w:rsidRPr="00FB2CA7">
        <w:rPr>
          <w:rFonts w:ascii="Arial" w:hAnsi="Arial" w:cs="Arial"/>
          <w:lang w:val="fr-FR"/>
        </w:rPr>
        <w:t>Bulgari</w:t>
      </w:r>
      <w:proofErr w:type="spellEnd"/>
    </w:p>
    <w:p w14:paraId="019ED211" w14:textId="77777777" w:rsidR="00455381" w:rsidRPr="00FB2CA7" w:rsidRDefault="00455381" w:rsidP="00455381">
      <w:pPr>
        <w:pStyle w:val="Sansinterligne"/>
        <w:rPr>
          <w:rFonts w:ascii="Arial" w:hAnsi="Arial" w:cs="Arial"/>
          <w:lang w:val="fr-FR"/>
        </w:rPr>
      </w:pPr>
      <w:r w:rsidRPr="00FB2CA7">
        <w:rPr>
          <w:rFonts w:ascii="Arial" w:hAnsi="Arial" w:cs="Arial"/>
          <w:b/>
          <w:lang w:val="fr-FR"/>
        </w:rPr>
        <w:t>R&amp;D</w:t>
      </w:r>
      <w:r w:rsidRPr="00FB2CA7">
        <w:rPr>
          <w:rFonts w:ascii="Arial" w:hAnsi="Arial" w:cs="Arial"/>
          <w:lang w:val="fr-FR"/>
        </w:rPr>
        <w:t>: Robin Anne, Thomas Lorenzato, Joey Miserez, Julien Peter et Michael Artico / MB&amp;F</w:t>
      </w:r>
    </w:p>
    <w:p w14:paraId="44ED8575" w14:textId="77777777" w:rsidR="00455381" w:rsidRPr="00FB2CA7" w:rsidRDefault="00455381" w:rsidP="00455381">
      <w:pPr>
        <w:pStyle w:val="Sansinterligne"/>
        <w:rPr>
          <w:rFonts w:ascii="Arial" w:hAnsi="Arial" w:cs="Arial"/>
          <w:lang w:val="fr-FR"/>
        </w:rPr>
      </w:pPr>
    </w:p>
    <w:p w14:paraId="6725A495" w14:textId="77777777" w:rsidR="00455381" w:rsidRPr="00FB2CA7" w:rsidRDefault="00455381" w:rsidP="00455381">
      <w:pPr>
        <w:pStyle w:val="Sansinterligne"/>
        <w:rPr>
          <w:rFonts w:ascii="Arial" w:hAnsi="Arial" w:cs="Arial"/>
          <w:lang w:val="fr-FR"/>
        </w:rPr>
      </w:pPr>
      <w:r w:rsidRPr="00FB2CA7">
        <w:rPr>
          <w:rFonts w:ascii="Arial" w:hAnsi="Arial" w:cs="Arial"/>
          <w:b/>
          <w:lang w:val="fr-FR"/>
        </w:rPr>
        <w:t>Boîtier</w:t>
      </w:r>
      <w:r w:rsidRPr="00FB2CA7">
        <w:rPr>
          <w:rFonts w:ascii="Arial" w:hAnsi="Arial" w:cs="Arial"/>
          <w:lang w:val="fr-FR"/>
        </w:rPr>
        <w:t xml:space="preserve">: Giuseppe Di Stefano / STG </w:t>
      </w:r>
      <w:proofErr w:type="spellStart"/>
      <w:r w:rsidRPr="00FB2CA7">
        <w:rPr>
          <w:rFonts w:ascii="Arial" w:hAnsi="Arial" w:cs="Arial"/>
          <w:lang w:val="fr-FR"/>
        </w:rPr>
        <w:t>Creation</w:t>
      </w:r>
      <w:proofErr w:type="spellEnd"/>
    </w:p>
    <w:p w14:paraId="2A27CD95" w14:textId="77777777" w:rsidR="00455381" w:rsidRPr="00FB2CA7" w:rsidRDefault="00455381" w:rsidP="00455381">
      <w:pPr>
        <w:pStyle w:val="Sansinterligne"/>
        <w:rPr>
          <w:rFonts w:ascii="Arial" w:hAnsi="Arial" w:cs="Arial"/>
          <w:lang w:val="fr-FR"/>
        </w:rPr>
      </w:pPr>
      <w:r w:rsidRPr="00FB2CA7">
        <w:rPr>
          <w:rFonts w:ascii="Arial" w:hAnsi="Arial" w:cs="Arial"/>
          <w:b/>
          <w:lang w:val="fr-FR"/>
        </w:rPr>
        <w:t>Roues, pignons et axes</w:t>
      </w:r>
      <w:r w:rsidRPr="00FB2CA7">
        <w:rPr>
          <w:rFonts w:ascii="Arial" w:hAnsi="Arial" w:cs="Arial"/>
          <w:lang w:val="fr-FR"/>
        </w:rPr>
        <w:t xml:space="preserve">: Paul André Tendon / </w:t>
      </w:r>
      <w:proofErr w:type="spellStart"/>
      <w:r w:rsidRPr="00FB2CA7">
        <w:rPr>
          <w:rFonts w:ascii="Arial" w:hAnsi="Arial" w:cs="Arial"/>
          <w:lang w:val="fr-FR"/>
        </w:rPr>
        <w:t>Bandi</w:t>
      </w:r>
      <w:proofErr w:type="spellEnd"/>
      <w:r w:rsidRPr="00FB2CA7">
        <w:rPr>
          <w:rFonts w:ascii="Arial" w:hAnsi="Arial" w:cs="Arial"/>
          <w:lang w:val="fr-FR"/>
        </w:rPr>
        <w:t xml:space="preserve">, </w:t>
      </w:r>
      <w:proofErr w:type="spellStart"/>
      <w:r w:rsidRPr="00FB2CA7">
        <w:rPr>
          <w:rFonts w:ascii="Arial" w:hAnsi="Arial" w:cs="Arial"/>
          <w:lang w:val="fr-FR"/>
        </w:rPr>
        <w:t>Decobar</w:t>
      </w:r>
      <w:proofErr w:type="spellEnd"/>
      <w:r w:rsidRPr="00FB2CA7">
        <w:rPr>
          <w:rFonts w:ascii="Arial" w:hAnsi="Arial" w:cs="Arial"/>
          <w:lang w:val="fr-FR"/>
        </w:rPr>
        <w:t xml:space="preserve"> </w:t>
      </w:r>
      <w:proofErr w:type="spellStart"/>
      <w:r w:rsidRPr="00FB2CA7">
        <w:rPr>
          <w:rFonts w:ascii="Arial" w:hAnsi="Arial" w:cs="Arial"/>
          <w:lang w:val="fr-FR"/>
        </w:rPr>
        <w:t>Swiss</w:t>
      </w:r>
      <w:proofErr w:type="spellEnd"/>
      <w:r w:rsidRPr="00FB2CA7">
        <w:rPr>
          <w:rFonts w:ascii="Arial" w:hAnsi="Arial" w:cs="Arial"/>
          <w:lang w:val="fr-FR"/>
        </w:rPr>
        <w:t xml:space="preserve">, </w:t>
      </w:r>
      <w:proofErr w:type="spellStart"/>
      <w:r w:rsidRPr="00FB2CA7">
        <w:rPr>
          <w:rFonts w:ascii="Arial" w:hAnsi="Arial" w:cs="Arial"/>
          <w:lang w:val="fr-FR"/>
        </w:rPr>
        <w:t>Gimmel</w:t>
      </w:r>
      <w:proofErr w:type="spellEnd"/>
      <w:r w:rsidRPr="00FB2CA7">
        <w:rPr>
          <w:rFonts w:ascii="Arial" w:hAnsi="Arial" w:cs="Arial"/>
          <w:lang w:val="fr-FR"/>
        </w:rPr>
        <w:t xml:space="preserve"> Rouages et Le Temps Retrouvé</w:t>
      </w:r>
    </w:p>
    <w:p w14:paraId="5406A4B8" w14:textId="77777777" w:rsidR="00455381" w:rsidRPr="00FB2CA7" w:rsidRDefault="00455381" w:rsidP="00455381">
      <w:pPr>
        <w:pStyle w:val="Sansinterligne"/>
        <w:rPr>
          <w:rFonts w:ascii="Arial" w:hAnsi="Arial" w:cs="Arial"/>
          <w:lang w:val="fr-FR"/>
        </w:rPr>
      </w:pPr>
      <w:r w:rsidRPr="00FB2CA7">
        <w:rPr>
          <w:rFonts w:ascii="Arial" w:hAnsi="Arial" w:cs="Arial"/>
          <w:b/>
          <w:lang w:val="fr-FR"/>
        </w:rPr>
        <w:t>Ressort et sautoirs</w:t>
      </w:r>
      <w:r w:rsidRPr="00FB2CA7">
        <w:rPr>
          <w:rFonts w:ascii="Arial" w:hAnsi="Arial" w:cs="Arial"/>
          <w:lang w:val="fr-FR"/>
        </w:rPr>
        <w:t xml:space="preserve">: Alain Pellet / </w:t>
      </w:r>
      <w:proofErr w:type="spellStart"/>
      <w:r w:rsidRPr="00FB2CA7">
        <w:rPr>
          <w:rFonts w:ascii="Arial" w:hAnsi="Arial" w:cs="Arial"/>
          <w:lang w:val="fr-FR"/>
        </w:rPr>
        <w:t>Elefil</w:t>
      </w:r>
      <w:proofErr w:type="spellEnd"/>
      <w:r w:rsidRPr="00FB2CA7">
        <w:rPr>
          <w:rFonts w:ascii="Arial" w:hAnsi="Arial" w:cs="Arial"/>
          <w:lang w:val="fr-FR"/>
        </w:rPr>
        <w:t xml:space="preserve"> </w:t>
      </w:r>
      <w:proofErr w:type="spellStart"/>
      <w:r w:rsidRPr="00FB2CA7">
        <w:rPr>
          <w:rFonts w:ascii="Arial" w:hAnsi="Arial" w:cs="Arial"/>
          <w:lang w:val="fr-FR"/>
        </w:rPr>
        <w:t>Swiss</w:t>
      </w:r>
      <w:proofErr w:type="spellEnd"/>
    </w:p>
    <w:p w14:paraId="1DEA0DA6" w14:textId="4B4ED323" w:rsidR="00455381" w:rsidRPr="00FB2CA7" w:rsidRDefault="00455381" w:rsidP="00455381">
      <w:pPr>
        <w:pStyle w:val="Sansinterligne"/>
        <w:rPr>
          <w:rFonts w:ascii="Arial" w:hAnsi="Arial" w:cs="Arial"/>
          <w:lang w:val="fr-FR"/>
        </w:rPr>
      </w:pPr>
      <w:r w:rsidRPr="00FB2CA7">
        <w:rPr>
          <w:rFonts w:ascii="Arial" w:hAnsi="Arial" w:cs="Arial"/>
          <w:b/>
          <w:lang w:val="fr-FR"/>
        </w:rPr>
        <w:t>Ressort moteur et barillet</w:t>
      </w:r>
      <w:r w:rsidRPr="00FB2CA7">
        <w:rPr>
          <w:rFonts w:ascii="Arial" w:hAnsi="Arial" w:cs="Arial"/>
          <w:lang w:val="fr-FR"/>
        </w:rPr>
        <w:t xml:space="preserve">: Stefan Schwab / Schwab </w:t>
      </w:r>
      <w:proofErr w:type="spellStart"/>
      <w:r w:rsidRPr="00FB2CA7">
        <w:rPr>
          <w:rFonts w:ascii="Arial" w:hAnsi="Arial" w:cs="Arial"/>
          <w:lang w:val="fr-FR"/>
        </w:rPr>
        <w:t>Feller</w:t>
      </w:r>
      <w:proofErr w:type="spellEnd"/>
      <w:r w:rsidRPr="00FB2CA7">
        <w:rPr>
          <w:rFonts w:ascii="Arial" w:hAnsi="Arial" w:cs="Arial"/>
          <w:lang w:val="fr-FR"/>
        </w:rPr>
        <w:t xml:space="preserve"> et </w:t>
      </w:r>
      <w:proofErr w:type="spellStart"/>
      <w:r w:rsidRPr="00FB2CA7">
        <w:rPr>
          <w:rFonts w:ascii="Arial" w:hAnsi="Arial" w:cs="Arial"/>
          <w:lang w:val="fr-FR"/>
        </w:rPr>
        <w:t>Atokalpa</w:t>
      </w:r>
      <w:proofErr w:type="spellEnd"/>
    </w:p>
    <w:p w14:paraId="371A54E0" w14:textId="77777777" w:rsidR="00455381" w:rsidRPr="00FB2CA7" w:rsidRDefault="00455381" w:rsidP="00455381">
      <w:pPr>
        <w:pStyle w:val="Sansinterligne"/>
        <w:rPr>
          <w:rFonts w:ascii="Arial" w:hAnsi="Arial" w:cs="Arial"/>
          <w:lang w:val="fr-FR"/>
        </w:rPr>
      </w:pPr>
      <w:r w:rsidRPr="00FB2CA7">
        <w:rPr>
          <w:rFonts w:ascii="Arial" w:hAnsi="Arial" w:cs="Arial"/>
          <w:b/>
          <w:lang w:val="fr-FR"/>
        </w:rPr>
        <w:t>Tourbillon</w:t>
      </w:r>
      <w:r w:rsidRPr="00FB2CA7">
        <w:rPr>
          <w:rFonts w:ascii="Arial" w:hAnsi="Arial" w:cs="Arial"/>
          <w:lang w:val="fr-FR"/>
        </w:rPr>
        <w:t xml:space="preserve">: </w:t>
      </w:r>
      <w:proofErr w:type="spellStart"/>
      <w:r w:rsidRPr="00FB2CA7">
        <w:rPr>
          <w:rFonts w:ascii="Arial" w:hAnsi="Arial" w:cs="Arial"/>
          <w:lang w:val="fr-FR"/>
        </w:rPr>
        <w:t>Precision</w:t>
      </w:r>
      <w:proofErr w:type="spellEnd"/>
      <w:r w:rsidRPr="00FB2CA7">
        <w:rPr>
          <w:rFonts w:ascii="Arial" w:hAnsi="Arial" w:cs="Arial"/>
          <w:lang w:val="fr-FR"/>
        </w:rPr>
        <w:t xml:space="preserve"> Engineering</w:t>
      </w:r>
    </w:p>
    <w:p w14:paraId="0836D85D" w14:textId="77777777" w:rsidR="00455381" w:rsidRPr="00FB2CA7" w:rsidRDefault="00455381" w:rsidP="00455381">
      <w:pPr>
        <w:pStyle w:val="Sansinterligne"/>
        <w:rPr>
          <w:rFonts w:ascii="Arial" w:hAnsi="Arial" w:cs="Arial"/>
          <w:lang w:val="fr-FR"/>
        </w:rPr>
      </w:pPr>
      <w:r w:rsidRPr="00FB2CA7">
        <w:rPr>
          <w:rFonts w:ascii="Arial" w:hAnsi="Arial" w:cs="Arial"/>
          <w:b/>
          <w:lang w:val="fr-FR"/>
        </w:rPr>
        <w:t>Platines et ponts</w:t>
      </w:r>
      <w:r w:rsidRPr="00FB2CA7">
        <w:rPr>
          <w:rFonts w:ascii="Arial" w:hAnsi="Arial" w:cs="Arial"/>
          <w:lang w:val="fr-FR"/>
        </w:rPr>
        <w:t xml:space="preserve">: Benjamin </w:t>
      </w:r>
      <w:proofErr w:type="spellStart"/>
      <w:r w:rsidRPr="00FB2CA7">
        <w:rPr>
          <w:rFonts w:ascii="Arial" w:hAnsi="Arial" w:cs="Arial"/>
          <w:lang w:val="fr-FR"/>
        </w:rPr>
        <w:t>Signoud</w:t>
      </w:r>
      <w:proofErr w:type="spellEnd"/>
      <w:r w:rsidRPr="00FB2CA7">
        <w:rPr>
          <w:rFonts w:ascii="Arial" w:hAnsi="Arial" w:cs="Arial"/>
          <w:lang w:val="fr-FR"/>
        </w:rPr>
        <w:t xml:space="preserve"> / </w:t>
      </w:r>
      <w:proofErr w:type="spellStart"/>
      <w:r w:rsidRPr="00FB2CA7">
        <w:rPr>
          <w:rFonts w:ascii="Arial" w:hAnsi="Arial" w:cs="Arial"/>
          <w:lang w:val="fr-FR"/>
        </w:rPr>
        <w:t>Amecap</w:t>
      </w:r>
      <w:proofErr w:type="spellEnd"/>
      <w:r w:rsidRPr="00FB2CA7">
        <w:rPr>
          <w:rFonts w:ascii="Arial" w:hAnsi="Arial" w:cs="Arial"/>
          <w:lang w:val="fr-FR"/>
        </w:rPr>
        <w:t xml:space="preserve">, Rodrigue Baume / </w:t>
      </w:r>
      <w:proofErr w:type="spellStart"/>
      <w:r w:rsidRPr="00FB2CA7">
        <w:rPr>
          <w:rFonts w:ascii="Arial" w:hAnsi="Arial" w:cs="Arial"/>
          <w:lang w:val="fr-FR"/>
        </w:rPr>
        <w:t>Horlofab</w:t>
      </w:r>
      <w:proofErr w:type="spellEnd"/>
      <w:r w:rsidRPr="00FB2CA7">
        <w:rPr>
          <w:rFonts w:ascii="Arial" w:hAnsi="Arial" w:cs="Arial"/>
          <w:lang w:val="fr-FR"/>
        </w:rPr>
        <w:t xml:space="preserve"> et DEM3, Marc </w:t>
      </w:r>
      <w:proofErr w:type="spellStart"/>
      <w:r w:rsidRPr="00FB2CA7">
        <w:rPr>
          <w:rFonts w:ascii="Arial" w:hAnsi="Arial" w:cs="Arial"/>
          <w:lang w:val="fr-FR"/>
        </w:rPr>
        <w:t>Bolis</w:t>
      </w:r>
      <w:proofErr w:type="spellEnd"/>
      <w:r w:rsidRPr="00FB2CA7">
        <w:rPr>
          <w:rFonts w:ascii="Arial" w:hAnsi="Arial" w:cs="Arial"/>
          <w:lang w:val="fr-FR"/>
        </w:rPr>
        <w:t xml:space="preserve"> / 2B8</w:t>
      </w:r>
    </w:p>
    <w:p w14:paraId="3B172A19" w14:textId="545E631D" w:rsidR="00455381" w:rsidRPr="00FB2CA7" w:rsidRDefault="00455381" w:rsidP="00455381">
      <w:pPr>
        <w:pStyle w:val="Sansinterligne"/>
        <w:rPr>
          <w:rFonts w:ascii="Arial" w:hAnsi="Arial" w:cs="Arial"/>
          <w:lang w:val="fr-FR"/>
        </w:rPr>
      </w:pPr>
      <w:r w:rsidRPr="00FB2CA7">
        <w:rPr>
          <w:rFonts w:ascii="Arial" w:hAnsi="Arial" w:cs="Arial"/>
          <w:b/>
          <w:lang w:val="fr-FR"/>
        </w:rPr>
        <w:t>Sertissage diamants</w:t>
      </w:r>
      <w:r w:rsidR="00FB2CA7" w:rsidRPr="00FB2CA7">
        <w:rPr>
          <w:rFonts w:ascii="Arial" w:hAnsi="Arial" w:cs="Arial"/>
          <w:b/>
          <w:lang w:val="fr-FR"/>
        </w:rPr>
        <w:t xml:space="preserve"> (boîtier, cadran et couronnes)</w:t>
      </w:r>
      <w:r w:rsidRPr="00FB2CA7">
        <w:rPr>
          <w:rFonts w:ascii="Arial" w:hAnsi="Arial" w:cs="Arial"/>
          <w:lang w:val="fr-FR"/>
        </w:rPr>
        <w:t xml:space="preserve">: Giuseppe Di Stefano / STG </w:t>
      </w:r>
      <w:proofErr w:type="spellStart"/>
      <w:r w:rsidRPr="00FB2CA7">
        <w:rPr>
          <w:rFonts w:ascii="Arial" w:hAnsi="Arial" w:cs="Arial"/>
          <w:lang w:val="fr-FR"/>
        </w:rPr>
        <w:t>Creation</w:t>
      </w:r>
      <w:proofErr w:type="spellEnd"/>
    </w:p>
    <w:p w14:paraId="02B6D169" w14:textId="4CAD007E" w:rsidR="00455381" w:rsidRPr="00FB2CA7" w:rsidRDefault="00455381" w:rsidP="00455381">
      <w:pPr>
        <w:pStyle w:val="Sansinterligne"/>
        <w:rPr>
          <w:rFonts w:ascii="Arial" w:hAnsi="Arial" w:cs="Arial"/>
          <w:lang w:val="fr-FR"/>
        </w:rPr>
      </w:pPr>
      <w:r w:rsidRPr="00FB2CA7">
        <w:rPr>
          <w:rFonts w:ascii="Arial" w:hAnsi="Arial" w:cs="Arial"/>
          <w:b/>
          <w:lang w:val="fr-FR"/>
        </w:rPr>
        <w:t xml:space="preserve">Pierres </w:t>
      </w:r>
      <w:r w:rsidR="00FB2CA7">
        <w:rPr>
          <w:rFonts w:ascii="Arial" w:hAnsi="Arial" w:cs="Arial"/>
          <w:b/>
          <w:lang w:val="fr-FR"/>
        </w:rPr>
        <w:t>semi-</w:t>
      </w:r>
      <w:r w:rsidRPr="00FB2CA7">
        <w:rPr>
          <w:rFonts w:ascii="Arial" w:hAnsi="Arial" w:cs="Arial"/>
          <w:b/>
          <w:lang w:val="fr-FR"/>
        </w:rPr>
        <w:t>préci</w:t>
      </w:r>
      <w:r w:rsidR="00FB2CA7" w:rsidRPr="00FB2CA7">
        <w:rPr>
          <w:rFonts w:ascii="Arial" w:hAnsi="Arial" w:cs="Arial"/>
          <w:b/>
          <w:lang w:val="fr-FR"/>
        </w:rPr>
        <w:t>euses pour cadrans et couronnes</w:t>
      </w:r>
      <w:r w:rsidRPr="00FB2CA7">
        <w:rPr>
          <w:rFonts w:ascii="Arial" w:hAnsi="Arial" w:cs="Arial"/>
          <w:lang w:val="fr-FR"/>
        </w:rPr>
        <w:t xml:space="preserve">: </w:t>
      </w:r>
      <w:proofErr w:type="spellStart"/>
      <w:r w:rsidRPr="00FB2CA7">
        <w:rPr>
          <w:rFonts w:ascii="Arial" w:hAnsi="Arial" w:cs="Arial"/>
          <w:lang w:val="fr-FR"/>
        </w:rPr>
        <w:t>Bulgari</w:t>
      </w:r>
      <w:proofErr w:type="spellEnd"/>
    </w:p>
    <w:p w14:paraId="3A8C51D5" w14:textId="77777777" w:rsidR="00455381" w:rsidRPr="00FB2CA7" w:rsidRDefault="00455381" w:rsidP="00455381">
      <w:pPr>
        <w:pStyle w:val="Sansinterligne"/>
        <w:rPr>
          <w:rFonts w:ascii="Arial" w:hAnsi="Arial" w:cs="Arial"/>
          <w:lang w:val="fr-FR"/>
        </w:rPr>
      </w:pPr>
      <w:r w:rsidRPr="00FB2CA7">
        <w:rPr>
          <w:rFonts w:ascii="Arial" w:hAnsi="Arial" w:cs="Arial"/>
          <w:b/>
          <w:lang w:val="fr-FR"/>
        </w:rPr>
        <w:t>Rotor de remontage soleil</w:t>
      </w:r>
      <w:r w:rsidRPr="00FB2CA7">
        <w:rPr>
          <w:rFonts w:ascii="Arial" w:hAnsi="Arial" w:cs="Arial"/>
          <w:lang w:val="fr-FR"/>
        </w:rPr>
        <w:t>: Jean-Pierre Chételat / Cendres et Métaux</w:t>
      </w:r>
    </w:p>
    <w:p w14:paraId="342C240F" w14:textId="19A770D7" w:rsidR="00455381" w:rsidRPr="00FB2CA7" w:rsidRDefault="00455381" w:rsidP="00455381">
      <w:pPr>
        <w:pStyle w:val="Sansinterligne"/>
        <w:rPr>
          <w:rFonts w:ascii="Arial" w:hAnsi="Arial" w:cs="Arial"/>
          <w:lang w:val="fr-FR"/>
        </w:rPr>
      </w:pPr>
      <w:r w:rsidRPr="00FB2CA7">
        <w:rPr>
          <w:rFonts w:ascii="Arial" w:hAnsi="Arial" w:cs="Arial"/>
          <w:b/>
          <w:lang w:val="fr-FR"/>
        </w:rPr>
        <w:t xml:space="preserve">Roulement </w:t>
      </w:r>
      <w:r w:rsidR="00FB2CA7" w:rsidRPr="00FB2CA7">
        <w:rPr>
          <w:rFonts w:ascii="Arial" w:hAnsi="Arial" w:cs="Arial"/>
          <w:b/>
          <w:lang w:val="fr-FR"/>
        </w:rPr>
        <w:t>à billes</w:t>
      </w:r>
      <w:r w:rsidRPr="00FB2CA7">
        <w:rPr>
          <w:rFonts w:ascii="Arial" w:hAnsi="Arial" w:cs="Arial"/>
          <w:lang w:val="fr-FR"/>
        </w:rPr>
        <w:t xml:space="preserve">: MPS Micro </w:t>
      </w:r>
      <w:proofErr w:type="spellStart"/>
      <w:r w:rsidRPr="00FB2CA7">
        <w:rPr>
          <w:rFonts w:ascii="Arial" w:hAnsi="Arial" w:cs="Arial"/>
          <w:lang w:val="fr-FR"/>
        </w:rPr>
        <w:t>Precision</w:t>
      </w:r>
      <w:proofErr w:type="spellEnd"/>
      <w:r w:rsidRPr="00FB2CA7">
        <w:rPr>
          <w:rFonts w:ascii="Arial" w:hAnsi="Arial" w:cs="Arial"/>
          <w:lang w:val="fr-FR"/>
        </w:rPr>
        <w:t xml:space="preserve"> </w:t>
      </w:r>
      <w:proofErr w:type="spellStart"/>
      <w:r w:rsidRPr="00FB2CA7">
        <w:rPr>
          <w:rFonts w:ascii="Arial" w:hAnsi="Arial" w:cs="Arial"/>
          <w:lang w:val="fr-FR"/>
        </w:rPr>
        <w:t>Systems</w:t>
      </w:r>
      <w:proofErr w:type="spellEnd"/>
    </w:p>
    <w:p w14:paraId="1C702F77" w14:textId="77777777" w:rsidR="00455381" w:rsidRPr="00FB2CA7" w:rsidRDefault="00455381" w:rsidP="00455381">
      <w:pPr>
        <w:pStyle w:val="Sansinterligne"/>
        <w:rPr>
          <w:rFonts w:ascii="Arial" w:hAnsi="Arial" w:cs="Arial"/>
          <w:lang w:val="fr-FR"/>
        </w:rPr>
      </w:pPr>
      <w:r w:rsidRPr="00FB2CA7">
        <w:rPr>
          <w:rFonts w:ascii="Arial" w:hAnsi="Arial" w:cs="Arial"/>
          <w:b/>
          <w:lang w:val="fr-FR"/>
        </w:rPr>
        <w:t>Finitions main des composants du mouvement:</w:t>
      </w:r>
      <w:r w:rsidRPr="00FB2CA7">
        <w:rPr>
          <w:rFonts w:ascii="Arial" w:hAnsi="Arial" w:cs="Arial"/>
          <w:lang w:val="fr-FR"/>
        </w:rPr>
        <w:t xml:space="preserve"> Jacques-Adrien </w:t>
      </w:r>
      <w:proofErr w:type="spellStart"/>
      <w:r w:rsidRPr="00FB2CA7">
        <w:rPr>
          <w:rFonts w:ascii="Arial" w:hAnsi="Arial" w:cs="Arial"/>
          <w:lang w:val="fr-FR"/>
        </w:rPr>
        <w:t>Rochat</w:t>
      </w:r>
      <w:proofErr w:type="spellEnd"/>
      <w:r w:rsidRPr="00FB2CA7">
        <w:rPr>
          <w:rFonts w:ascii="Arial" w:hAnsi="Arial" w:cs="Arial"/>
          <w:lang w:val="fr-FR"/>
        </w:rPr>
        <w:t xml:space="preserve"> et Denis Garcia / C.-L. </w:t>
      </w:r>
      <w:proofErr w:type="spellStart"/>
      <w:r w:rsidRPr="00FB2CA7">
        <w:rPr>
          <w:rFonts w:ascii="Arial" w:hAnsi="Arial" w:cs="Arial"/>
          <w:lang w:val="fr-FR"/>
        </w:rPr>
        <w:t>Rochat</w:t>
      </w:r>
      <w:proofErr w:type="spellEnd"/>
    </w:p>
    <w:p w14:paraId="16D99DCF" w14:textId="6FE1A608" w:rsidR="00455381" w:rsidRPr="00FB2CA7" w:rsidRDefault="00FB2CA7" w:rsidP="00455381">
      <w:pPr>
        <w:pStyle w:val="Sansinterligne"/>
        <w:rPr>
          <w:rFonts w:ascii="Arial" w:hAnsi="Arial" w:cs="Arial"/>
          <w:lang w:val="fr-FR"/>
        </w:rPr>
      </w:pPr>
      <w:r>
        <w:rPr>
          <w:rFonts w:ascii="Arial" w:hAnsi="Arial" w:cs="Arial"/>
          <w:b/>
          <w:lang w:val="fr-FR"/>
        </w:rPr>
        <w:t>Verres s</w:t>
      </w:r>
      <w:r w:rsidR="00455381" w:rsidRPr="00FB2CA7">
        <w:rPr>
          <w:rFonts w:ascii="Arial" w:hAnsi="Arial" w:cs="Arial"/>
          <w:b/>
          <w:lang w:val="fr-FR"/>
        </w:rPr>
        <w:t>aphir</w:t>
      </w:r>
      <w:r>
        <w:rPr>
          <w:rFonts w:ascii="Arial" w:hAnsi="Arial" w:cs="Arial"/>
          <w:b/>
          <w:lang w:val="fr-FR"/>
        </w:rPr>
        <w:t>s</w:t>
      </w:r>
      <w:r w:rsidR="00455381" w:rsidRPr="00FB2CA7">
        <w:rPr>
          <w:rFonts w:ascii="Arial" w:hAnsi="Arial" w:cs="Arial"/>
          <w:lang w:val="fr-FR"/>
        </w:rPr>
        <w:t xml:space="preserve">: </w:t>
      </w:r>
      <w:proofErr w:type="spellStart"/>
      <w:r w:rsidR="00455381" w:rsidRPr="00FB2CA7">
        <w:rPr>
          <w:rFonts w:ascii="Arial" w:hAnsi="Arial" w:cs="Arial"/>
          <w:lang w:val="fr-FR"/>
        </w:rPr>
        <w:t>Sebal</w:t>
      </w:r>
      <w:proofErr w:type="spellEnd"/>
    </w:p>
    <w:p w14:paraId="3587BCCE" w14:textId="77777777" w:rsidR="00455381" w:rsidRPr="00FB2CA7" w:rsidRDefault="00455381" w:rsidP="00455381">
      <w:pPr>
        <w:pStyle w:val="Sansinterligne"/>
        <w:rPr>
          <w:rFonts w:ascii="Arial" w:hAnsi="Arial" w:cs="Arial"/>
          <w:lang w:val="fr-FR"/>
        </w:rPr>
      </w:pPr>
      <w:r w:rsidRPr="00FB2CA7">
        <w:rPr>
          <w:rFonts w:ascii="Arial" w:hAnsi="Arial" w:cs="Arial"/>
          <w:b/>
          <w:lang w:val="fr-FR"/>
        </w:rPr>
        <w:t>Traitement antireflets des verres saphirs</w:t>
      </w:r>
      <w:r w:rsidRPr="00FB2CA7">
        <w:rPr>
          <w:rFonts w:ascii="Arial" w:hAnsi="Arial" w:cs="Arial"/>
          <w:lang w:val="fr-FR"/>
        </w:rPr>
        <w:t xml:space="preserve">: Anthony Schwab / </w:t>
      </w:r>
      <w:proofErr w:type="spellStart"/>
      <w:r w:rsidRPr="00FB2CA7">
        <w:rPr>
          <w:rFonts w:ascii="Arial" w:hAnsi="Arial" w:cs="Arial"/>
          <w:lang w:val="fr-FR"/>
        </w:rPr>
        <w:t>Econorm</w:t>
      </w:r>
      <w:proofErr w:type="spellEnd"/>
    </w:p>
    <w:p w14:paraId="336303ED" w14:textId="5D830466" w:rsidR="00455381" w:rsidRPr="00FB2CA7" w:rsidRDefault="00FB2CA7" w:rsidP="00455381">
      <w:pPr>
        <w:pStyle w:val="Sansinterligne"/>
        <w:rPr>
          <w:rFonts w:ascii="Arial" w:hAnsi="Arial" w:cs="Arial"/>
          <w:lang w:val="fr-FR"/>
        </w:rPr>
      </w:pPr>
      <w:r w:rsidRPr="00FB2CA7">
        <w:rPr>
          <w:rFonts w:ascii="Arial" w:hAnsi="Arial" w:cs="Arial"/>
          <w:b/>
          <w:lang w:val="fr-FR"/>
        </w:rPr>
        <w:t>Aiguilles serpentine</w:t>
      </w:r>
      <w:r w:rsidR="00455381" w:rsidRPr="00FB2CA7">
        <w:rPr>
          <w:rFonts w:ascii="Arial" w:hAnsi="Arial" w:cs="Arial"/>
          <w:lang w:val="fr-FR"/>
        </w:rPr>
        <w:t xml:space="preserve">: Isabelle </w:t>
      </w:r>
      <w:proofErr w:type="spellStart"/>
      <w:r w:rsidR="00455381" w:rsidRPr="00FB2CA7">
        <w:rPr>
          <w:rFonts w:ascii="Arial" w:hAnsi="Arial" w:cs="Arial"/>
          <w:lang w:val="fr-FR"/>
        </w:rPr>
        <w:t>Chillier</w:t>
      </w:r>
      <w:proofErr w:type="spellEnd"/>
      <w:r w:rsidR="00455381" w:rsidRPr="00FB2CA7">
        <w:rPr>
          <w:rFonts w:ascii="Arial" w:hAnsi="Arial" w:cs="Arial"/>
          <w:lang w:val="fr-FR"/>
        </w:rPr>
        <w:t xml:space="preserve"> / </w:t>
      </w:r>
      <w:proofErr w:type="spellStart"/>
      <w:r w:rsidR="00455381" w:rsidRPr="00FB2CA7">
        <w:rPr>
          <w:rFonts w:ascii="Arial" w:hAnsi="Arial" w:cs="Arial"/>
          <w:lang w:val="fr-FR"/>
        </w:rPr>
        <w:t>Fiedler</w:t>
      </w:r>
      <w:proofErr w:type="spellEnd"/>
    </w:p>
    <w:p w14:paraId="789A73CF" w14:textId="44C10FCB" w:rsidR="00455381" w:rsidRPr="00FB2CA7" w:rsidRDefault="00455381" w:rsidP="00455381">
      <w:pPr>
        <w:pStyle w:val="Sansinterligne"/>
        <w:rPr>
          <w:rFonts w:ascii="Arial" w:hAnsi="Arial" w:cs="Arial"/>
          <w:lang w:val="fr-FR"/>
        </w:rPr>
      </w:pPr>
      <w:r w:rsidRPr="00FB2CA7">
        <w:rPr>
          <w:rFonts w:ascii="Arial" w:hAnsi="Arial" w:cs="Arial"/>
          <w:b/>
          <w:lang w:val="fr-FR"/>
        </w:rPr>
        <w:t>Sous-cadrans (heures/minutes)</w:t>
      </w:r>
      <w:r w:rsidRPr="00FB2CA7">
        <w:rPr>
          <w:rFonts w:ascii="Arial" w:hAnsi="Arial" w:cs="Arial"/>
          <w:lang w:val="fr-FR"/>
        </w:rPr>
        <w:t xml:space="preserve">: Guiseppe Di Stefano / STG </w:t>
      </w:r>
      <w:proofErr w:type="spellStart"/>
      <w:r w:rsidRPr="00FB2CA7">
        <w:rPr>
          <w:rFonts w:ascii="Arial" w:hAnsi="Arial" w:cs="Arial"/>
          <w:lang w:val="fr-FR"/>
        </w:rPr>
        <w:t>Creation</w:t>
      </w:r>
      <w:proofErr w:type="spellEnd"/>
    </w:p>
    <w:p w14:paraId="5859CECC" w14:textId="77777777" w:rsidR="00455381" w:rsidRPr="00FB2CA7" w:rsidRDefault="00455381" w:rsidP="00455381">
      <w:pPr>
        <w:pStyle w:val="Sansinterligne"/>
        <w:rPr>
          <w:rFonts w:ascii="Arial" w:hAnsi="Arial" w:cs="Arial"/>
          <w:lang w:val="fr-FR"/>
        </w:rPr>
      </w:pPr>
      <w:r w:rsidRPr="00FB2CA7">
        <w:rPr>
          <w:rFonts w:ascii="Arial" w:hAnsi="Arial" w:cs="Arial"/>
          <w:b/>
          <w:lang w:val="fr-FR"/>
        </w:rPr>
        <w:t>Assemblage du mouvement</w:t>
      </w:r>
      <w:r w:rsidRPr="00FB2CA7">
        <w:rPr>
          <w:rFonts w:ascii="Arial" w:hAnsi="Arial" w:cs="Arial"/>
          <w:lang w:val="fr-FR"/>
        </w:rPr>
        <w:t xml:space="preserve">: Didier Dumas, Georges </w:t>
      </w:r>
      <w:proofErr w:type="spellStart"/>
      <w:r w:rsidRPr="00FB2CA7">
        <w:rPr>
          <w:rFonts w:ascii="Arial" w:hAnsi="Arial" w:cs="Arial"/>
          <w:lang w:val="fr-FR"/>
        </w:rPr>
        <w:t>Veisy</w:t>
      </w:r>
      <w:proofErr w:type="spellEnd"/>
      <w:r w:rsidRPr="00FB2CA7">
        <w:rPr>
          <w:rFonts w:ascii="Arial" w:hAnsi="Arial" w:cs="Arial"/>
          <w:lang w:val="fr-FR"/>
        </w:rPr>
        <w:t xml:space="preserve">, Anne </w:t>
      </w:r>
      <w:proofErr w:type="spellStart"/>
      <w:r w:rsidRPr="00FB2CA7">
        <w:rPr>
          <w:rFonts w:ascii="Arial" w:hAnsi="Arial" w:cs="Arial"/>
          <w:lang w:val="fr-FR"/>
        </w:rPr>
        <w:t>Guiter</w:t>
      </w:r>
      <w:proofErr w:type="spellEnd"/>
      <w:r w:rsidRPr="00FB2CA7">
        <w:rPr>
          <w:rFonts w:ascii="Arial" w:hAnsi="Arial" w:cs="Arial"/>
          <w:lang w:val="fr-FR"/>
        </w:rPr>
        <w:t xml:space="preserve">, Emmanuel Maitre et Henri </w:t>
      </w:r>
      <w:proofErr w:type="spellStart"/>
      <w:r w:rsidRPr="00FB2CA7">
        <w:rPr>
          <w:rFonts w:ascii="Arial" w:hAnsi="Arial" w:cs="Arial"/>
          <w:lang w:val="fr-FR"/>
        </w:rPr>
        <w:t>Porteboeuf</w:t>
      </w:r>
      <w:proofErr w:type="spellEnd"/>
      <w:r w:rsidRPr="00FB2CA7">
        <w:rPr>
          <w:rFonts w:ascii="Arial" w:hAnsi="Arial" w:cs="Arial"/>
          <w:lang w:val="fr-FR"/>
        </w:rPr>
        <w:t xml:space="preserve"> / MB&amp;F</w:t>
      </w:r>
    </w:p>
    <w:p w14:paraId="085F5908" w14:textId="77777777" w:rsidR="00455381" w:rsidRPr="00FB2CA7" w:rsidRDefault="00455381" w:rsidP="00455381">
      <w:pPr>
        <w:pStyle w:val="Sansinterligne"/>
        <w:rPr>
          <w:rFonts w:ascii="Arial" w:hAnsi="Arial" w:cs="Arial"/>
          <w:lang w:val="fr-FR"/>
        </w:rPr>
      </w:pPr>
      <w:r w:rsidRPr="00FB2CA7">
        <w:rPr>
          <w:rFonts w:ascii="Arial" w:hAnsi="Arial" w:cs="Arial"/>
          <w:b/>
          <w:lang w:val="fr-FR"/>
        </w:rPr>
        <w:t>Usinage interne</w:t>
      </w:r>
      <w:r w:rsidRPr="00FB2CA7">
        <w:rPr>
          <w:rFonts w:ascii="Arial" w:hAnsi="Arial" w:cs="Arial"/>
          <w:lang w:val="fr-FR"/>
        </w:rPr>
        <w:t xml:space="preserve">: Alain Lemarchand, Jean-Baptiste </w:t>
      </w:r>
      <w:proofErr w:type="spellStart"/>
      <w:r w:rsidRPr="00FB2CA7">
        <w:rPr>
          <w:rFonts w:ascii="Arial" w:hAnsi="Arial" w:cs="Arial"/>
          <w:lang w:val="fr-FR"/>
        </w:rPr>
        <w:t>Prétot</w:t>
      </w:r>
      <w:proofErr w:type="spellEnd"/>
      <w:r w:rsidRPr="00FB2CA7">
        <w:rPr>
          <w:rFonts w:ascii="Arial" w:hAnsi="Arial" w:cs="Arial"/>
          <w:lang w:val="fr-FR"/>
        </w:rPr>
        <w:t xml:space="preserve"> et Romain Camplo / MB&amp;F</w:t>
      </w:r>
    </w:p>
    <w:p w14:paraId="4CE7311E" w14:textId="77777777" w:rsidR="00455381" w:rsidRPr="00FB2CA7" w:rsidRDefault="00455381" w:rsidP="00455381">
      <w:pPr>
        <w:pStyle w:val="Sansinterligne"/>
        <w:rPr>
          <w:rFonts w:ascii="Arial" w:hAnsi="Arial" w:cs="Arial"/>
          <w:lang w:val="fr-FR"/>
        </w:rPr>
      </w:pPr>
      <w:r w:rsidRPr="00FB2CA7">
        <w:rPr>
          <w:rFonts w:ascii="Arial" w:hAnsi="Arial" w:cs="Arial"/>
          <w:b/>
          <w:lang w:val="fr-FR"/>
        </w:rPr>
        <w:t>Contrôle qualité</w:t>
      </w:r>
      <w:r w:rsidRPr="00FB2CA7">
        <w:rPr>
          <w:rFonts w:ascii="Arial" w:hAnsi="Arial" w:cs="Arial"/>
          <w:lang w:val="fr-FR"/>
        </w:rPr>
        <w:t>: Cyril Fallet / MB&amp;F</w:t>
      </w:r>
    </w:p>
    <w:p w14:paraId="5C5421FD" w14:textId="77777777" w:rsidR="00455381" w:rsidRPr="00FB2CA7" w:rsidRDefault="00455381" w:rsidP="00455381">
      <w:pPr>
        <w:pStyle w:val="Sansinterligne"/>
        <w:rPr>
          <w:rFonts w:ascii="Arial" w:hAnsi="Arial" w:cs="Arial"/>
          <w:lang w:val="fr-FR"/>
        </w:rPr>
      </w:pPr>
      <w:r w:rsidRPr="00FB2CA7">
        <w:rPr>
          <w:rFonts w:ascii="Arial" w:hAnsi="Arial" w:cs="Arial"/>
          <w:b/>
          <w:lang w:val="fr-FR"/>
        </w:rPr>
        <w:t>Service après-vente</w:t>
      </w:r>
      <w:r w:rsidRPr="00FB2CA7">
        <w:rPr>
          <w:rFonts w:ascii="Arial" w:hAnsi="Arial" w:cs="Arial"/>
          <w:lang w:val="fr-FR"/>
        </w:rPr>
        <w:t xml:space="preserve">: Thomas </w:t>
      </w:r>
      <w:proofErr w:type="spellStart"/>
      <w:r w:rsidRPr="00FB2CA7">
        <w:rPr>
          <w:rFonts w:ascii="Arial" w:hAnsi="Arial" w:cs="Arial"/>
          <w:lang w:val="fr-FR"/>
        </w:rPr>
        <w:t>Imberti</w:t>
      </w:r>
      <w:proofErr w:type="spellEnd"/>
      <w:r w:rsidRPr="00FB2CA7">
        <w:rPr>
          <w:rFonts w:ascii="Arial" w:hAnsi="Arial" w:cs="Arial"/>
          <w:lang w:val="fr-FR"/>
        </w:rPr>
        <w:t xml:space="preserve"> / MB&amp;F</w:t>
      </w:r>
    </w:p>
    <w:p w14:paraId="22A8DBCD" w14:textId="77777777" w:rsidR="00455381" w:rsidRPr="00FB2CA7" w:rsidRDefault="00455381" w:rsidP="00455381">
      <w:pPr>
        <w:pStyle w:val="Sansinterligne"/>
        <w:rPr>
          <w:rFonts w:ascii="Arial" w:hAnsi="Arial" w:cs="Arial"/>
          <w:lang w:val="en-GB"/>
        </w:rPr>
      </w:pPr>
      <w:r w:rsidRPr="00FB2CA7">
        <w:rPr>
          <w:rFonts w:ascii="Arial" w:hAnsi="Arial" w:cs="Arial"/>
          <w:b/>
          <w:lang w:val="en-GB"/>
        </w:rPr>
        <w:t>Boucle</w:t>
      </w:r>
      <w:r w:rsidRPr="00FB2CA7">
        <w:rPr>
          <w:rFonts w:ascii="Arial" w:hAnsi="Arial" w:cs="Arial"/>
          <w:lang w:val="en-GB"/>
        </w:rPr>
        <w:t>: Giuseppe Di Stefano / STG Creation</w:t>
      </w:r>
    </w:p>
    <w:p w14:paraId="430508BC" w14:textId="1CDD9DE4" w:rsidR="00455381" w:rsidRPr="00FB2CA7" w:rsidRDefault="00455381" w:rsidP="00455381">
      <w:pPr>
        <w:pStyle w:val="Sansinterligne"/>
        <w:rPr>
          <w:rFonts w:ascii="Arial" w:hAnsi="Arial" w:cs="Arial"/>
          <w:lang w:val="en-GB"/>
        </w:rPr>
      </w:pPr>
      <w:proofErr w:type="spellStart"/>
      <w:r w:rsidRPr="00FB2CA7">
        <w:rPr>
          <w:rFonts w:ascii="Arial" w:hAnsi="Arial" w:cs="Arial"/>
          <w:b/>
          <w:lang w:val="en-GB"/>
        </w:rPr>
        <w:t>Couronnes</w:t>
      </w:r>
      <w:proofErr w:type="spellEnd"/>
      <w:r w:rsidRPr="00FB2CA7">
        <w:rPr>
          <w:rFonts w:ascii="Arial" w:hAnsi="Arial" w:cs="Arial"/>
          <w:lang w:val="en-GB"/>
        </w:rPr>
        <w:t>: Giuseppe Di Stefano / STG Creation</w:t>
      </w:r>
    </w:p>
    <w:p w14:paraId="332CF628" w14:textId="77777777" w:rsidR="00455381" w:rsidRPr="00FB2CA7" w:rsidRDefault="00455381" w:rsidP="00455381">
      <w:pPr>
        <w:pStyle w:val="Sansinterligne"/>
        <w:rPr>
          <w:rFonts w:ascii="Arial" w:hAnsi="Arial" w:cs="Arial"/>
          <w:lang w:val="en-GB"/>
        </w:rPr>
      </w:pPr>
      <w:r w:rsidRPr="00FB2CA7">
        <w:rPr>
          <w:rFonts w:ascii="Arial" w:hAnsi="Arial" w:cs="Arial"/>
          <w:b/>
          <w:lang w:val="en-GB"/>
        </w:rPr>
        <w:t>Bracelets</w:t>
      </w:r>
      <w:r w:rsidRPr="00FB2CA7">
        <w:rPr>
          <w:rFonts w:ascii="Arial" w:hAnsi="Arial" w:cs="Arial"/>
          <w:lang w:val="en-GB"/>
        </w:rPr>
        <w:t xml:space="preserve">: </w:t>
      </w:r>
      <w:proofErr w:type="spellStart"/>
      <w:r w:rsidRPr="00FB2CA7">
        <w:rPr>
          <w:rFonts w:ascii="Arial" w:hAnsi="Arial" w:cs="Arial"/>
          <w:lang w:val="en-GB"/>
        </w:rPr>
        <w:t>Multicuirs</w:t>
      </w:r>
      <w:proofErr w:type="spellEnd"/>
    </w:p>
    <w:p w14:paraId="5EEC188C" w14:textId="77777777" w:rsidR="00455381" w:rsidRPr="00FB2CA7" w:rsidRDefault="00455381" w:rsidP="00455381">
      <w:pPr>
        <w:pStyle w:val="Sansinterligne"/>
        <w:rPr>
          <w:rFonts w:ascii="Arial" w:hAnsi="Arial" w:cs="Arial"/>
          <w:lang w:val="en-GB"/>
        </w:rPr>
      </w:pPr>
      <w:proofErr w:type="spellStart"/>
      <w:r w:rsidRPr="00FB2CA7">
        <w:rPr>
          <w:rFonts w:ascii="Arial" w:hAnsi="Arial" w:cs="Arial"/>
          <w:b/>
          <w:lang w:val="en-GB"/>
        </w:rPr>
        <w:t>Ecrin</w:t>
      </w:r>
      <w:proofErr w:type="spellEnd"/>
      <w:r w:rsidRPr="00FB2CA7">
        <w:rPr>
          <w:rFonts w:ascii="Arial" w:hAnsi="Arial" w:cs="Arial"/>
          <w:lang w:val="en-GB"/>
        </w:rPr>
        <w:t xml:space="preserve">: Olivier Berthon / </w:t>
      </w:r>
      <w:proofErr w:type="spellStart"/>
      <w:r w:rsidRPr="00FB2CA7">
        <w:rPr>
          <w:rFonts w:ascii="Arial" w:hAnsi="Arial" w:cs="Arial"/>
          <w:lang w:val="en-GB"/>
        </w:rPr>
        <w:t>Soixanteetonze</w:t>
      </w:r>
      <w:proofErr w:type="spellEnd"/>
    </w:p>
    <w:p w14:paraId="22769FA8" w14:textId="77777777" w:rsidR="00455381" w:rsidRPr="004E1C4F" w:rsidRDefault="00455381" w:rsidP="00455381">
      <w:pPr>
        <w:pStyle w:val="Sansinterligne"/>
        <w:rPr>
          <w:rFonts w:ascii="Arial" w:hAnsi="Arial" w:cs="Arial"/>
        </w:rPr>
      </w:pPr>
      <w:r w:rsidRPr="004E1C4F">
        <w:rPr>
          <w:rFonts w:ascii="Arial" w:hAnsi="Arial" w:cs="Arial"/>
          <w:b/>
        </w:rPr>
        <w:t>Logistique de production</w:t>
      </w:r>
      <w:r w:rsidRPr="004E1C4F">
        <w:rPr>
          <w:rFonts w:ascii="Arial" w:hAnsi="Arial" w:cs="Arial"/>
        </w:rPr>
        <w:t>: David Lamy, Ashley Moussier et Fanny Boutier / MB&amp;F</w:t>
      </w:r>
    </w:p>
    <w:p w14:paraId="3BD7BFFB" w14:textId="77777777" w:rsidR="00455381" w:rsidRPr="004E1C4F" w:rsidRDefault="00455381" w:rsidP="00455381">
      <w:pPr>
        <w:pStyle w:val="Sansinterligne"/>
        <w:rPr>
          <w:rFonts w:ascii="Arial" w:hAnsi="Arial" w:cs="Arial"/>
        </w:rPr>
      </w:pPr>
    </w:p>
    <w:p w14:paraId="5EECD2C1" w14:textId="74FF1932" w:rsidR="00455381" w:rsidRPr="00FB2CA7" w:rsidRDefault="00455381" w:rsidP="00455381">
      <w:pPr>
        <w:pStyle w:val="Sansinterligne"/>
        <w:rPr>
          <w:rFonts w:ascii="Arial" w:hAnsi="Arial" w:cs="Arial"/>
          <w:lang w:val="fr-FR"/>
        </w:rPr>
      </w:pPr>
      <w:r w:rsidRPr="00FB2CA7">
        <w:rPr>
          <w:rFonts w:ascii="Arial" w:hAnsi="Arial" w:cs="Arial"/>
          <w:b/>
          <w:lang w:val="fr-FR"/>
        </w:rPr>
        <w:t>Marketing &amp; Communication</w:t>
      </w:r>
      <w:r w:rsidRPr="00FB2CA7">
        <w:rPr>
          <w:rFonts w:ascii="Arial" w:hAnsi="Arial" w:cs="Arial"/>
          <w:lang w:val="fr-FR"/>
        </w:rPr>
        <w:t xml:space="preserve">: </w:t>
      </w:r>
      <w:proofErr w:type="spellStart"/>
      <w:r w:rsidRPr="00FB2CA7">
        <w:rPr>
          <w:rFonts w:ascii="Arial" w:hAnsi="Arial" w:cs="Arial"/>
          <w:lang w:val="fr-FR"/>
        </w:rPr>
        <w:t>Charris</w:t>
      </w:r>
      <w:proofErr w:type="spellEnd"/>
      <w:r w:rsidRPr="00FB2CA7">
        <w:rPr>
          <w:rFonts w:ascii="Arial" w:hAnsi="Arial" w:cs="Arial"/>
          <w:lang w:val="fr-FR"/>
        </w:rPr>
        <w:t xml:space="preserve"> Yadigaroglou, </w:t>
      </w:r>
      <w:r w:rsidR="00FB2CA7">
        <w:rPr>
          <w:rFonts w:ascii="Arial" w:hAnsi="Arial" w:cs="Arial"/>
          <w:lang w:val="fr-FR"/>
        </w:rPr>
        <w:t xml:space="preserve">Vanessa André, </w:t>
      </w:r>
      <w:r w:rsidR="00FB2CA7" w:rsidRPr="00FB2CA7">
        <w:rPr>
          <w:rFonts w:ascii="Arial" w:hAnsi="Arial" w:cs="Arial"/>
          <w:lang w:val="fr-FR"/>
        </w:rPr>
        <w:t xml:space="preserve">Arnaud Légeret </w:t>
      </w:r>
      <w:r w:rsidRPr="00FB2CA7">
        <w:rPr>
          <w:rFonts w:ascii="Arial" w:hAnsi="Arial" w:cs="Arial"/>
          <w:lang w:val="fr-FR"/>
        </w:rPr>
        <w:t>Camille Reix</w:t>
      </w:r>
      <w:r w:rsidR="00FB2CA7">
        <w:rPr>
          <w:rFonts w:ascii="Arial" w:hAnsi="Arial" w:cs="Arial"/>
          <w:lang w:val="fr-FR"/>
        </w:rPr>
        <w:t xml:space="preserve"> </w:t>
      </w:r>
      <w:r w:rsidRPr="00FB2CA7">
        <w:rPr>
          <w:rFonts w:ascii="Arial" w:hAnsi="Arial" w:cs="Arial"/>
          <w:lang w:val="fr-FR"/>
        </w:rPr>
        <w:t>/ MB&amp;F</w:t>
      </w:r>
    </w:p>
    <w:p w14:paraId="3E5E1666" w14:textId="77777777" w:rsidR="00455381" w:rsidRPr="00FB2CA7" w:rsidRDefault="00455381" w:rsidP="00455381">
      <w:pPr>
        <w:pStyle w:val="Sansinterligne"/>
        <w:rPr>
          <w:rFonts w:ascii="Arial" w:hAnsi="Arial" w:cs="Arial"/>
          <w:lang w:val="fr-FR"/>
        </w:rPr>
      </w:pPr>
      <w:proofErr w:type="spellStart"/>
      <w:r w:rsidRPr="00FB2CA7">
        <w:rPr>
          <w:rFonts w:ascii="Arial" w:hAnsi="Arial" w:cs="Arial"/>
          <w:b/>
          <w:lang w:val="fr-FR"/>
        </w:rPr>
        <w:t>M.A.</w:t>
      </w:r>
      <w:proofErr w:type="gramStart"/>
      <w:r w:rsidRPr="00FB2CA7">
        <w:rPr>
          <w:rFonts w:ascii="Arial" w:hAnsi="Arial" w:cs="Arial"/>
          <w:b/>
          <w:lang w:val="fr-FR"/>
        </w:rPr>
        <w:t>D.Gallery</w:t>
      </w:r>
      <w:proofErr w:type="spellEnd"/>
      <w:proofErr w:type="gramEnd"/>
      <w:r w:rsidRPr="00FB2CA7">
        <w:rPr>
          <w:rFonts w:ascii="Arial" w:hAnsi="Arial" w:cs="Arial"/>
          <w:lang w:val="fr-FR"/>
        </w:rPr>
        <w:t>: Hervé Estienne / MB&amp;F</w:t>
      </w:r>
    </w:p>
    <w:p w14:paraId="3A8E0A31" w14:textId="77777777" w:rsidR="00455381" w:rsidRPr="00FB2CA7" w:rsidRDefault="00455381" w:rsidP="00455381">
      <w:pPr>
        <w:pStyle w:val="Sansinterligne"/>
        <w:rPr>
          <w:rFonts w:ascii="Arial" w:hAnsi="Arial" w:cs="Arial"/>
          <w:lang w:val="fr-FR"/>
        </w:rPr>
      </w:pPr>
      <w:r w:rsidRPr="00FB2CA7">
        <w:rPr>
          <w:rFonts w:ascii="Arial" w:hAnsi="Arial" w:cs="Arial"/>
          <w:b/>
          <w:lang w:val="fr-FR"/>
        </w:rPr>
        <w:t>Ventes</w:t>
      </w:r>
      <w:r w:rsidRPr="00FB2CA7">
        <w:rPr>
          <w:rFonts w:ascii="Arial" w:hAnsi="Arial" w:cs="Arial"/>
          <w:lang w:val="fr-FR"/>
        </w:rPr>
        <w:t>: Thibault Verdonckt, Virginie Marchon, Cédric Roussel et Jean-Marc Bories / MB&amp;F</w:t>
      </w:r>
    </w:p>
    <w:p w14:paraId="7629CA0C" w14:textId="77777777" w:rsidR="00455381" w:rsidRPr="00FB2CA7" w:rsidRDefault="00455381" w:rsidP="00455381">
      <w:pPr>
        <w:pStyle w:val="Sansinterligne"/>
        <w:rPr>
          <w:rFonts w:ascii="Arial" w:hAnsi="Arial" w:cs="Arial"/>
          <w:lang w:val="fr-FR"/>
        </w:rPr>
      </w:pPr>
      <w:r w:rsidRPr="00FB2CA7">
        <w:rPr>
          <w:rFonts w:ascii="Arial" w:hAnsi="Arial" w:cs="Arial"/>
          <w:b/>
          <w:lang w:val="fr-FR"/>
        </w:rPr>
        <w:t>Design graphique</w:t>
      </w:r>
      <w:r w:rsidRPr="00FB2CA7">
        <w:rPr>
          <w:rFonts w:ascii="Arial" w:hAnsi="Arial" w:cs="Arial"/>
          <w:lang w:val="fr-FR"/>
        </w:rPr>
        <w:t>: Sidonie Bays / MB&amp;F</w:t>
      </w:r>
    </w:p>
    <w:p w14:paraId="3C391CCE" w14:textId="77777777" w:rsidR="00455381" w:rsidRPr="00FB2CA7" w:rsidRDefault="00455381" w:rsidP="00455381">
      <w:pPr>
        <w:pStyle w:val="Sansinterligne"/>
        <w:rPr>
          <w:rFonts w:ascii="Arial" w:hAnsi="Arial" w:cs="Arial"/>
        </w:rPr>
      </w:pPr>
      <w:r w:rsidRPr="00FB2CA7">
        <w:rPr>
          <w:rFonts w:ascii="Arial" w:hAnsi="Arial" w:cs="Arial"/>
          <w:b/>
        </w:rPr>
        <w:t>Photographie produit</w:t>
      </w:r>
      <w:r w:rsidRPr="00FB2CA7">
        <w:rPr>
          <w:rFonts w:ascii="Arial" w:hAnsi="Arial" w:cs="Arial"/>
        </w:rPr>
        <w:t xml:space="preserve">: Denis </w:t>
      </w:r>
      <w:proofErr w:type="spellStart"/>
      <w:r w:rsidRPr="00FB2CA7">
        <w:rPr>
          <w:rFonts w:ascii="Arial" w:hAnsi="Arial" w:cs="Arial"/>
        </w:rPr>
        <w:t>Hayoun</w:t>
      </w:r>
      <w:proofErr w:type="spellEnd"/>
      <w:r w:rsidRPr="00FB2CA7">
        <w:rPr>
          <w:rFonts w:ascii="Arial" w:hAnsi="Arial" w:cs="Arial"/>
        </w:rPr>
        <w:t xml:space="preserve"> / Diode, Marc </w:t>
      </w:r>
      <w:proofErr w:type="spellStart"/>
      <w:r w:rsidRPr="00FB2CA7">
        <w:rPr>
          <w:rFonts w:ascii="Arial" w:hAnsi="Arial" w:cs="Arial"/>
        </w:rPr>
        <w:t>Ninghetto</w:t>
      </w:r>
      <w:proofErr w:type="spellEnd"/>
      <w:r w:rsidRPr="00FB2CA7">
        <w:rPr>
          <w:rFonts w:ascii="Arial" w:hAnsi="Arial" w:cs="Arial"/>
        </w:rPr>
        <w:t xml:space="preserve"> et </w:t>
      </w:r>
      <w:proofErr w:type="spellStart"/>
      <w:r w:rsidRPr="00FB2CA7">
        <w:rPr>
          <w:rFonts w:ascii="Arial" w:hAnsi="Arial" w:cs="Arial"/>
        </w:rPr>
        <w:t>Bulgari</w:t>
      </w:r>
      <w:proofErr w:type="spellEnd"/>
      <w:r w:rsidRPr="00FB2CA7">
        <w:rPr>
          <w:rFonts w:ascii="Arial" w:hAnsi="Arial" w:cs="Arial"/>
        </w:rPr>
        <w:t xml:space="preserve"> </w:t>
      </w:r>
    </w:p>
    <w:p w14:paraId="7612DAC8" w14:textId="77777777" w:rsidR="00455381" w:rsidRPr="00FB2CA7" w:rsidRDefault="00455381" w:rsidP="00455381">
      <w:pPr>
        <w:pStyle w:val="Sansinterligne"/>
        <w:rPr>
          <w:rFonts w:ascii="Arial" w:hAnsi="Arial" w:cs="Arial"/>
        </w:rPr>
      </w:pPr>
      <w:r w:rsidRPr="00FB2CA7">
        <w:rPr>
          <w:rFonts w:ascii="Arial" w:hAnsi="Arial" w:cs="Arial"/>
          <w:b/>
        </w:rPr>
        <w:t>Photographie portraits</w:t>
      </w:r>
      <w:r w:rsidRPr="00FB2CA7">
        <w:rPr>
          <w:rFonts w:ascii="Arial" w:hAnsi="Arial" w:cs="Arial"/>
        </w:rPr>
        <w:t xml:space="preserve">: Régis </w:t>
      </w:r>
      <w:proofErr w:type="spellStart"/>
      <w:r w:rsidRPr="00FB2CA7">
        <w:rPr>
          <w:rFonts w:ascii="Arial" w:hAnsi="Arial" w:cs="Arial"/>
        </w:rPr>
        <w:t>Golay</w:t>
      </w:r>
      <w:proofErr w:type="spellEnd"/>
      <w:r w:rsidRPr="00FB2CA7">
        <w:rPr>
          <w:rFonts w:ascii="Arial" w:hAnsi="Arial" w:cs="Arial"/>
        </w:rPr>
        <w:t xml:space="preserve"> / </w:t>
      </w:r>
      <w:proofErr w:type="spellStart"/>
      <w:r w:rsidRPr="00FB2CA7">
        <w:rPr>
          <w:rFonts w:ascii="Arial" w:hAnsi="Arial" w:cs="Arial"/>
        </w:rPr>
        <w:t>Federal</w:t>
      </w:r>
      <w:proofErr w:type="spellEnd"/>
      <w:r w:rsidRPr="00FB2CA7">
        <w:rPr>
          <w:rFonts w:ascii="Arial" w:hAnsi="Arial" w:cs="Arial"/>
        </w:rPr>
        <w:t xml:space="preserve">, Alex Teuscher et </w:t>
      </w:r>
      <w:proofErr w:type="spellStart"/>
      <w:r w:rsidRPr="00FB2CA7">
        <w:rPr>
          <w:rFonts w:ascii="Arial" w:hAnsi="Arial" w:cs="Arial"/>
        </w:rPr>
        <w:t>Bulgari</w:t>
      </w:r>
      <w:proofErr w:type="spellEnd"/>
    </w:p>
    <w:p w14:paraId="4C602397" w14:textId="77777777" w:rsidR="00455381" w:rsidRPr="00FB2CA7" w:rsidRDefault="00455381" w:rsidP="00455381">
      <w:pPr>
        <w:pStyle w:val="Sansinterligne"/>
        <w:rPr>
          <w:rFonts w:ascii="Arial" w:hAnsi="Arial" w:cs="Arial"/>
        </w:rPr>
      </w:pPr>
      <w:r w:rsidRPr="00FB2CA7">
        <w:rPr>
          <w:rFonts w:ascii="Arial" w:hAnsi="Arial" w:cs="Arial"/>
          <w:b/>
        </w:rPr>
        <w:t>Webmasters</w:t>
      </w:r>
      <w:r w:rsidRPr="00FB2CA7">
        <w:rPr>
          <w:rFonts w:ascii="Arial" w:hAnsi="Arial" w:cs="Arial"/>
        </w:rPr>
        <w:t>: Stéphane Balet / Idéative</w:t>
      </w:r>
    </w:p>
    <w:p w14:paraId="1F42384A" w14:textId="77777777" w:rsidR="00455381" w:rsidRPr="00FB2CA7" w:rsidRDefault="00455381" w:rsidP="00455381">
      <w:pPr>
        <w:pStyle w:val="Sansinterligne"/>
        <w:rPr>
          <w:rFonts w:ascii="Arial" w:hAnsi="Arial" w:cs="Arial"/>
          <w:lang w:val="fr-FR"/>
        </w:rPr>
      </w:pPr>
      <w:r w:rsidRPr="00FB2CA7">
        <w:rPr>
          <w:rFonts w:ascii="Arial" w:hAnsi="Arial" w:cs="Arial"/>
          <w:b/>
        </w:rPr>
        <w:t>Film</w:t>
      </w:r>
      <w:r w:rsidRPr="00FB2CA7">
        <w:rPr>
          <w:rFonts w:ascii="Arial" w:hAnsi="Arial" w:cs="Arial"/>
        </w:rPr>
        <w:t>: Marc-André Deschoux / MAD LUX</w:t>
      </w:r>
    </w:p>
    <w:p w14:paraId="4A763FF4" w14:textId="77777777" w:rsidR="00455381" w:rsidRPr="003654FB" w:rsidRDefault="00455381" w:rsidP="00455381">
      <w:pPr>
        <w:rPr>
          <w:rFonts w:ascii="Arial" w:hAnsi="Arial" w:cs="Arial"/>
          <w:lang w:val="fr-FR"/>
        </w:rPr>
      </w:pPr>
    </w:p>
    <w:p w14:paraId="10FAC2BB" w14:textId="105E2DFC" w:rsidR="0079042C" w:rsidRDefault="0079042C" w:rsidP="008F521D">
      <w:pPr>
        <w:pStyle w:val="Sansinterligne"/>
        <w:rPr>
          <w:rFonts w:cstheme="minorHAnsi"/>
          <w:lang w:val="fr-FR"/>
        </w:rPr>
      </w:pPr>
    </w:p>
    <w:p w14:paraId="0816D8B8" w14:textId="77777777" w:rsidR="0079042C" w:rsidRDefault="0079042C">
      <w:pPr>
        <w:rPr>
          <w:rFonts w:cstheme="minorHAnsi"/>
          <w:lang w:val="fr-FR"/>
        </w:rPr>
      </w:pPr>
      <w:r>
        <w:rPr>
          <w:rFonts w:cstheme="minorHAnsi"/>
          <w:lang w:val="fr-FR"/>
        </w:rPr>
        <w:br w:type="page"/>
      </w:r>
    </w:p>
    <w:p w14:paraId="1E4DC504" w14:textId="77777777" w:rsidR="002B1746" w:rsidRPr="007D794E" w:rsidRDefault="002B1746" w:rsidP="002B1746">
      <w:pPr>
        <w:jc w:val="center"/>
        <w:rPr>
          <w:rFonts w:ascii="Arial" w:hAnsi="Arial" w:cs="Arial"/>
          <w:b/>
          <w:sz w:val="28"/>
          <w:szCs w:val="28"/>
        </w:rPr>
      </w:pPr>
      <w:r w:rsidRPr="007D794E">
        <w:rPr>
          <w:rFonts w:ascii="Arial" w:hAnsi="Arial" w:cs="Arial"/>
          <w:b/>
          <w:sz w:val="28"/>
          <w:szCs w:val="28"/>
        </w:rPr>
        <w:lastRenderedPageBreak/>
        <w:t>MB&amp;F – GENÈSE D’UN LABORATOIRE CONCEPTUEL</w:t>
      </w:r>
    </w:p>
    <w:p w14:paraId="288BFB74" w14:textId="77777777" w:rsidR="002B1746" w:rsidRPr="007D794E" w:rsidRDefault="002B1746" w:rsidP="002B1746">
      <w:pPr>
        <w:pStyle w:val="Sansinterligne"/>
        <w:rPr>
          <w:rFonts w:ascii="Arial" w:hAnsi="Arial" w:cs="Arial"/>
          <w:lang w:val="fr-FR"/>
        </w:rPr>
      </w:pPr>
    </w:p>
    <w:p w14:paraId="1D3A522E" w14:textId="77777777" w:rsidR="002B1746" w:rsidRPr="007D794E" w:rsidRDefault="002B1746" w:rsidP="002B1746">
      <w:pPr>
        <w:pStyle w:val="Sansinterligne"/>
        <w:rPr>
          <w:rFonts w:ascii="Arial" w:hAnsi="Arial" w:cs="Arial"/>
          <w:lang w:val="fr-FR"/>
        </w:rPr>
      </w:pPr>
      <w:r w:rsidRPr="007D794E">
        <w:rPr>
          <w:rFonts w:ascii="Arial" w:hAnsi="Arial" w:cs="Arial"/>
          <w:lang w:val="fr-FR"/>
        </w:rPr>
        <w:t xml:space="preserve">Fondé en 2005, MB&amp;F est le tout premier laboratoire conceptuel horloger au monde. Avec presque 20 calibres hors-normes à son actif pour animer les </w:t>
      </w:r>
      <w:proofErr w:type="spellStart"/>
      <w:r w:rsidRPr="007D794E">
        <w:rPr>
          <w:rFonts w:ascii="Arial" w:hAnsi="Arial" w:cs="Arial"/>
          <w:lang w:val="fr-FR"/>
        </w:rPr>
        <w:t>Horological</w:t>
      </w:r>
      <w:proofErr w:type="spellEnd"/>
      <w:r w:rsidRPr="007D794E">
        <w:rPr>
          <w:rFonts w:ascii="Arial" w:hAnsi="Arial" w:cs="Arial"/>
          <w:lang w:val="fr-FR"/>
        </w:rPr>
        <w:t xml:space="preserve"> Machines et </w:t>
      </w:r>
      <w:proofErr w:type="spellStart"/>
      <w:r w:rsidRPr="007D794E">
        <w:rPr>
          <w:rFonts w:ascii="Arial" w:hAnsi="Arial" w:cs="Arial"/>
          <w:lang w:val="fr-FR"/>
        </w:rPr>
        <w:t>Legacy</w:t>
      </w:r>
      <w:proofErr w:type="spellEnd"/>
      <w:r w:rsidRPr="007D794E">
        <w:rPr>
          <w:rFonts w:ascii="Arial" w:hAnsi="Arial" w:cs="Arial"/>
          <w:lang w:val="fr-FR"/>
        </w:rPr>
        <w:t xml:space="preserve"> Machines applaudies par la critique, MB&amp;F continue de suivre la vision créative d’art cinétique tridimensionnel de son fondateur et directeur artistique Maximilian </w:t>
      </w:r>
      <w:proofErr w:type="spellStart"/>
      <w:r w:rsidRPr="007D794E">
        <w:rPr>
          <w:rFonts w:ascii="Arial" w:hAnsi="Arial" w:cs="Arial"/>
          <w:lang w:val="fr-FR"/>
        </w:rPr>
        <w:t>Büsser</w:t>
      </w:r>
      <w:proofErr w:type="spellEnd"/>
      <w:r w:rsidRPr="007D794E">
        <w:rPr>
          <w:rFonts w:ascii="Arial" w:hAnsi="Arial" w:cs="Arial"/>
          <w:lang w:val="fr-FR"/>
        </w:rPr>
        <w:t>.</w:t>
      </w:r>
    </w:p>
    <w:p w14:paraId="616F7BA9" w14:textId="77777777" w:rsidR="002B1746" w:rsidRPr="007D794E" w:rsidRDefault="002B1746" w:rsidP="002B1746">
      <w:pPr>
        <w:pStyle w:val="Sansinterligne"/>
        <w:rPr>
          <w:rFonts w:ascii="Arial" w:hAnsi="Arial" w:cs="Arial"/>
          <w:lang w:val="fr-FR"/>
        </w:rPr>
      </w:pPr>
    </w:p>
    <w:p w14:paraId="0CE7F124" w14:textId="77777777" w:rsidR="002B1746" w:rsidRPr="007D794E" w:rsidRDefault="002B1746" w:rsidP="002B1746">
      <w:pPr>
        <w:pStyle w:val="Sansinterligne"/>
        <w:rPr>
          <w:rFonts w:ascii="Arial" w:hAnsi="Arial" w:cs="Arial"/>
          <w:lang w:val="fr-FR"/>
        </w:rPr>
      </w:pPr>
      <w:r w:rsidRPr="007D794E">
        <w:rPr>
          <w:rFonts w:ascii="Arial" w:hAnsi="Arial" w:cs="Arial"/>
          <w:lang w:val="fr-FR"/>
        </w:rPr>
        <w:t xml:space="preserve">Après 15 années de management au sein de marques prestigieuses, Maximilian </w:t>
      </w:r>
      <w:proofErr w:type="spellStart"/>
      <w:r w:rsidRPr="007D794E">
        <w:rPr>
          <w:rFonts w:ascii="Arial" w:hAnsi="Arial" w:cs="Arial"/>
          <w:lang w:val="fr-FR"/>
        </w:rPr>
        <w:t>Büsser</w:t>
      </w:r>
      <w:proofErr w:type="spellEnd"/>
      <w:r w:rsidRPr="007D794E">
        <w:rPr>
          <w:rFonts w:ascii="Arial" w:hAnsi="Arial" w:cs="Arial"/>
          <w:lang w:val="fr-FR"/>
        </w:rPr>
        <w:t xml:space="preserve"> a quitté son poste de Directeur Général chez Harry Winston pour créer MB&amp;F – Maximilian </w:t>
      </w:r>
      <w:proofErr w:type="spellStart"/>
      <w:r w:rsidRPr="007D794E">
        <w:rPr>
          <w:rFonts w:ascii="Arial" w:hAnsi="Arial" w:cs="Arial"/>
          <w:lang w:val="fr-FR"/>
        </w:rPr>
        <w:t>Büsser</w:t>
      </w:r>
      <w:proofErr w:type="spellEnd"/>
      <w:r w:rsidRPr="007D794E">
        <w:rPr>
          <w:rFonts w:ascii="Arial" w:hAnsi="Arial" w:cs="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7D794E">
        <w:rPr>
          <w:rFonts w:ascii="Arial" w:hAnsi="Arial" w:cs="Arial"/>
          <w:lang w:val="fr-FR"/>
        </w:rPr>
        <w:t>Büsser</w:t>
      </w:r>
      <w:proofErr w:type="spellEnd"/>
      <w:r w:rsidRPr="007D794E">
        <w:rPr>
          <w:rFonts w:ascii="Arial" w:hAnsi="Arial" w:cs="Arial"/>
          <w:lang w:val="fr-FR"/>
        </w:rPr>
        <w:t xml:space="preserve"> apprécie le talent et la manière de travailler.</w:t>
      </w:r>
    </w:p>
    <w:p w14:paraId="391AB763" w14:textId="77777777" w:rsidR="002B1746" w:rsidRPr="007D794E" w:rsidRDefault="002B1746" w:rsidP="002B1746">
      <w:pPr>
        <w:pStyle w:val="Sansinterligne"/>
        <w:rPr>
          <w:rFonts w:ascii="Arial" w:hAnsi="Arial" w:cs="Arial"/>
          <w:lang w:val="fr-FR"/>
        </w:rPr>
      </w:pPr>
    </w:p>
    <w:p w14:paraId="50FA2B7A" w14:textId="77777777" w:rsidR="002B1746" w:rsidRPr="007D794E" w:rsidRDefault="002B1746" w:rsidP="002B1746">
      <w:pPr>
        <w:pStyle w:val="Sansinterligne"/>
        <w:rPr>
          <w:rFonts w:ascii="Arial" w:hAnsi="Arial" w:cs="Arial"/>
          <w:lang w:val="fr-FR"/>
        </w:rPr>
      </w:pPr>
      <w:r w:rsidRPr="007D794E">
        <w:rPr>
          <w:rFonts w:ascii="Arial" w:hAnsi="Arial" w:cs="Arial"/>
          <w:lang w:val="fr-FR"/>
        </w:rPr>
        <w:t xml:space="preserve">En 2007, MB&amp;F a dévoilé la HM1, sa première </w:t>
      </w:r>
      <w:proofErr w:type="spellStart"/>
      <w:r w:rsidRPr="007D794E">
        <w:rPr>
          <w:rFonts w:ascii="Arial" w:hAnsi="Arial" w:cs="Arial"/>
          <w:lang w:val="fr-FR"/>
        </w:rPr>
        <w:t>Horological</w:t>
      </w:r>
      <w:proofErr w:type="spellEnd"/>
      <w:r w:rsidRPr="007D794E">
        <w:rPr>
          <w:rFonts w:ascii="Arial" w:hAnsi="Arial" w:cs="Arial"/>
          <w:lang w:val="fr-FR"/>
        </w:rPr>
        <w:t xml:space="preserve"> Machine. Avec son boîtier sculptural en trois dimensions et son mouvement finement décoré, la HM1 a donné le ton des </w:t>
      </w:r>
      <w:proofErr w:type="spellStart"/>
      <w:r w:rsidRPr="007D794E">
        <w:rPr>
          <w:rFonts w:ascii="Arial" w:hAnsi="Arial" w:cs="Arial"/>
          <w:lang w:val="fr-FR"/>
        </w:rPr>
        <w:t>Horological</w:t>
      </w:r>
      <w:proofErr w:type="spellEnd"/>
      <w:r w:rsidRPr="007D794E">
        <w:rPr>
          <w:rFonts w:ascii="Arial" w:hAnsi="Arial" w:cs="Arial"/>
          <w:lang w:val="fr-FR"/>
        </w:rPr>
        <w:t xml:space="preserve"> Machines qui ont suivi – des Machines qui symbolisent le temps plutôt que des Machines qui donnent l’heure. Les </w:t>
      </w:r>
      <w:proofErr w:type="spellStart"/>
      <w:r w:rsidRPr="007D794E">
        <w:rPr>
          <w:rFonts w:ascii="Arial" w:hAnsi="Arial" w:cs="Arial"/>
          <w:lang w:val="fr-FR"/>
        </w:rPr>
        <w:t>Horological</w:t>
      </w:r>
      <w:proofErr w:type="spellEnd"/>
      <w:r w:rsidRPr="007D794E">
        <w:rPr>
          <w:rFonts w:ascii="Arial" w:hAnsi="Arial" w:cs="Arial"/>
          <w:lang w:val="fr-FR"/>
        </w:rPr>
        <w:t xml:space="preserve"> Machines ont exploré l’espace (HM2, HM3, HM6), le ciel (HM4, HM9), la route (HM5, HMX, HM8) et l’eau (HM7).</w:t>
      </w:r>
    </w:p>
    <w:p w14:paraId="2862D158" w14:textId="77777777" w:rsidR="002B1746" w:rsidRPr="007D794E" w:rsidRDefault="002B1746" w:rsidP="002B1746">
      <w:pPr>
        <w:pStyle w:val="Sansinterligne"/>
        <w:rPr>
          <w:rFonts w:ascii="Arial" w:hAnsi="Arial" w:cs="Arial"/>
          <w:lang w:val="fr-FR"/>
        </w:rPr>
      </w:pPr>
    </w:p>
    <w:p w14:paraId="7205F7A1" w14:textId="77777777" w:rsidR="002B1746" w:rsidRPr="007D794E" w:rsidRDefault="002B1746" w:rsidP="002B1746">
      <w:pPr>
        <w:pStyle w:val="Sansinterligne"/>
        <w:rPr>
          <w:rFonts w:ascii="Arial" w:hAnsi="Arial" w:cs="Arial"/>
          <w:lang w:val="fr-FR"/>
        </w:rPr>
      </w:pPr>
      <w:r w:rsidRPr="007D794E">
        <w:rPr>
          <w:rFonts w:ascii="Arial" w:hAnsi="Arial" w:cs="Arial"/>
          <w:lang w:val="fr-FR"/>
        </w:rPr>
        <w:t xml:space="preserve">En 2011, MB&amp;F a lancé la collection des </w:t>
      </w:r>
      <w:proofErr w:type="spellStart"/>
      <w:r w:rsidRPr="007D794E">
        <w:rPr>
          <w:rFonts w:ascii="Arial" w:hAnsi="Arial" w:cs="Arial"/>
          <w:lang w:val="fr-FR"/>
        </w:rPr>
        <w:t>Legacy</w:t>
      </w:r>
      <w:proofErr w:type="spellEnd"/>
      <w:r w:rsidRPr="007D794E">
        <w:rPr>
          <w:rFonts w:ascii="Arial" w:hAnsi="Arial" w:cs="Arial"/>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7D794E">
        <w:rPr>
          <w:rFonts w:ascii="Arial" w:hAnsi="Arial" w:cs="Arial"/>
          <w:lang w:val="fr-FR"/>
        </w:rPr>
        <w:t>Perpetual</w:t>
      </w:r>
      <w:proofErr w:type="spellEnd"/>
      <w:r w:rsidRPr="007D794E">
        <w:rPr>
          <w:rFonts w:ascii="Arial" w:hAnsi="Arial" w:cs="Arial"/>
          <w:lang w:val="fr-FR"/>
        </w:rPr>
        <w:t xml:space="preserve">, la LM Split </w:t>
      </w:r>
      <w:proofErr w:type="spellStart"/>
      <w:r w:rsidRPr="007D794E">
        <w:rPr>
          <w:rFonts w:ascii="Arial" w:hAnsi="Arial" w:cs="Arial"/>
          <w:lang w:val="fr-FR"/>
        </w:rPr>
        <w:t>Escapement</w:t>
      </w:r>
      <w:proofErr w:type="spellEnd"/>
      <w:r w:rsidRPr="007D794E">
        <w:rPr>
          <w:rFonts w:ascii="Arial" w:hAnsi="Arial" w:cs="Arial"/>
          <w:lang w:val="fr-FR"/>
        </w:rPr>
        <w:t xml:space="preserve"> et la LM Thunderdome sont venues ensuite élargir la collection. </w:t>
      </w:r>
      <w:r w:rsidRPr="007D794E">
        <w:rPr>
          <w:rFonts w:ascii="Arial" w:hAnsi="Arial" w:cs="Arial"/>
        </w:rPr>
        <w:t xml:space="preserve">2019 marque un nouveau tournant dans l’histoire de MB&amp;F avec la création de la LM </w:t>
      </w:r>
      <w:proofErr w:type="spellStart"/>
      <w:r w:rsidRPr="007D794E">
        <w:rPr>
          <w:rFonts w:ascii="Arial" w:hAnsi="Arial" w:cs="Arial"/>
        </w:rPr>
        <w:t>FlyingT</w:t>
      </w:r>
      <w:proofErr w:type="spellEnd"/>
      <w:r w:rsidRPr="007D794E">
        <w:rPr>
          <w:rFonts w:ascii="Arial" w:hAnsi="Arial" w:cs="Arial"/>
        </w:rPr>
        <w:t>, la première Machine dédiée aux femmes</w:t>
      </w:r>
      <w:r w:rsidRPr="007D794E">
        <w:rPr>
          <w:rFonts w:ascii="Arial" w:hAnsi="Arial" w:cs="Arial"/>
          <w:lang w:val="fr-FR"/>
        </w:rPr>
        <w:t xml:space="preserve"> </w:t>
      </w:r>
      <w:r w:rsidRPr="007D794E">
        <w:rPr>
          <w:rFonts w:ascii="Arial" w:hAnsi="Arial" w:cs="Arial"/>
        </w:rPr>
        <w:t xml:space="preserve">et en 2021, MB&amp;F célèbre les 10 ans de </w:t>
      </w:r>
      <w:proofErr w:type="spellStart"/>
      <w:r w:rsidRPr="007D794E">
        <w:rPr>
          <w:rFonts w:ascii="Arial" w:hAnsi="Arial" w:cs="Arial"/>
        </w:rPr>
        <w:t>Legacy</w:t>
      </w:r>
      <w:proofErr w:type="spellEnd"/>
      <w:r w:rsidRPr="007D794E">
        <w:rPr>
          <w:rFonts w:ascii="Arial" w:hAnsi="Arial" w:cs="Arial"/>
        </w:rPr>
        <w:t xml:space="preserve"> Machines avec LMX. A ce jour, MB&amp;F alterne entre </w:t>
      </w:r>
      <w:proofErr w:type="spellStart"/>
      <w:r w:rsidRPr="007D794E">
        <w:rPr>
          <w:rFonts w:ascii="Arial" w:hAnsi="Arial" w:cs="Arial"/>
        </w:rPr>
        <w:t>Horological</w:t>
      </w:r>
      <w:proofErr w:type="spellEnd"/>
      <w:r w:rsidRPr="007D794E">
        <w:rPr>
          <w:rFonts w:ascii="Arial" w:hAnsi="Arial" w:cs="Arial"/>
        </w:rPr>
        <w:t xml:space="preserve"> Machines résolument anticonformistes et </w:t>
      </w:r>
      <w:proofErr w:type="spellStart"/>
      <w:r w:rsidRPr="007D794E">
        <w:rPr>
          <w:rFonts w:ascii="Arial" w:hAnsi="Arial" w:cs="Arial"/>
        </w:rPr>
        <w:t>Legacy</w:t>
      </w:r>
      <w:proofErr w:type="spellEnd"/>
      <w:r w:rsidRPr="007D794E">
        <w:rPr>
          <w:rFonts w:ascii="Arial" w:hAnsi="Arial" w:cs="Arial"/>
        </w:rPr>
        <w:t xml:space="preserve"> Machines inspirées par l’histoire. </w:t>
      </w:r>
    </w:p>
    <w:p w14:paraId="69F9D372" w14:textId="77777777" w:rsidR="002B1746" w:rsidRPr="007D794E" w:rsidRDefault="002B1746" w:rsidP="002B1746">
      <w:pPr>
        <w:pStyle w:val="Sansinterligne"/>
        <w:rPr>
          <w:rFonts w:ascii="Arial" w:hAnsi="Arial" w:cs="Arial"/>
          <w:lang w:val="fr-FR"/>
        </w:rPr>
      </w:pPr>
    </w:p>
    <w:p w14:paraId="3031B546" w14:textId="77777777" w:rsidR="002B1746" w:rsidRPr="007D794E" w:rsidRDefault="002B1746" w:rsidP="002B1746">
      <w:pPr>
        <w:pStyle w:val="Sansinterligne"/>
        <w:rPr>
          <w:rFonts w:ascii="Arial" w:hAnsi="Arial" w:cs="Arial"/>
          <w:lang w:val="fr-FR"/>
        </w:rPr>
      </w:pPr>
      <w:r w:rsidRPr="007D794E">
        <w:rPr>
          <w:rFonts w:ascii="Arial" w:hAnsi="Arial" w:cs="Arial"/>
          <w:lang w:val="fr-FR"/>
        </w:rPr>
        <w:t xml:space="preserve">La lettre F représentant les Friends, il était donc naturel pour MB&amp;F de développer des collaborations avec des artistes, des horlogers, des designers et des fabricants admirés. </w:t>
      </w:r>
    </w:p>
    <w:p w14:paraId="7E0417BE" w14:textId="77777777" w:rsidR="002B1746" w:rsidRPr="007D794E" w:rsidRDefault="002B1746" w:rsidP="002B1746">
      <w:pPr>
        <w:pStyle w:val="Sansinterligne"/>
        <w:rPr>
          <w:rFonts w:ascii="Arial" w:hAnsi="Arial" w:cs="Arial"/>
          <w:lang w:val="fr-FR"/>
        </w:rPr>
      </w:pPr>
    </w:p>
    <w:p w14:paraId="7E0FC1A4" w14:textId="77777777" w:rsidR="002B1746" w:rsidRPr="007D794E" w:rsidRDefault="002B1746" w:rsidP="002B1746">
      <w:pPr>
        <w:pStyle w:val="Sansinterligne"/>
        <w:rPr>
          <w:rFonts w:ascii="Arial" w:hAnsi="Arial" w:cs="Arial"/>
          <w:lang w:val="fr-FR"/>
        </w:rPr>
      </w:pPr>
      <w:r w:rsidRPr="007D794E">
        <w:rPr>
          <w:rFonts w:ascii="Arial" w:hAnsi="Arial" w:cs="Arial"/>
          <w:lang w:val="fr-FR"/>
        </w:rPr>
        <w:t xml:space="preserve">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7D794E">
        <w:rPr>
          <w:rFonts w:ascii="Arial" w:hAnsi="Arial" w:cs="Arial"/>
          <w:lang w:val="fr-FR"/>
        </w:rPr>
        <w:t>Reuge</w:t>
      </w:r>
      <w:proofErr w:type="spellEnd"/>
      <w:r w:rsidRPr="007D794E">
        <w:rPr>
          <w:rFonts w:ascii="Arial" w:hAnsi="Arial" w:cs="Arial"/>
          <w:lang w:val="fr-FR"/>
        </w:rPr>
        <w:t xml:space="preserve"> et </w:t>
      </w:r>
      <w:proofErr w:type="spellStart"/>
      <w:r w:rsidRPr="007D794E">
        <w:rPr>
          <w:rFonts w:ascii="Arial" w:hAnsi="Arial" w:cs="Arial"/>
          <w:lang w:val="fr-FR"/>
        </w:rPr>
        <w:t>Caran</w:t>
      </w:r>
      <w:proofErr w:type="spellEnd"/>
      <w:r w:rsidRPr="007D794E">
        <w:rPr>
          <w:rFonts w:ascii="Arial" w:hAnsi="Arial" w:cs="Arial"/>
          <w:lang w:val="fr-FR"/>
        </w:rPr>
        <w:t xml:space="preserve"> d’Ache proposent d’autres formes d’art mécanique.</w:t>
      </w:r>
    </w:p>
    <w:p w14:paraId="3D84A6E4" w14:textId="77777777" w:rsidR="002B1746" w:rsidRPr="007D794E" w:rsidRDefault="002B1746" w:rsidP="002B1746">
      <w:pPr>
        <w:pStyle w:val="Sansinterligne"/>
        <w:rPr>
          <w:rFonts w:ascii="Arial" w:hAnsi="Arial" w:cs="Arial"/>
          <w:lang w:val="fr-FR"/>
        </w:rPr>
      </w:pPr>
    </w:p>
    <w:p w14:paraId="25034B7A" w14:textId="77777777" w:rsidR="002B1746" w:rsidRPr="007D794E" w:rsidRDefault="002B1746" w:rsidP="002B1746">
      <w:pPr>
        <w:pStyle w:val="Sansinterligne"/>
        <w:rPr>
          <w:rFonts w:ascii="Arial" w:hAnsi="Arial" w:cs="Arial"/>
          <w:lang w:val="fr-FR"/>
        </w:rPr>
      </w:pPr>
      <w:r w:rsidRPr="007D794E">
        <w:rPr>
          <w:rFonts w:ascii="Arial" w:hAnsi="Arial" w:cs="Arial"/>
          <w:lang w:val="fr-FR"/>
        </w:rPr>
        <w:t xml:space="preserve">Afin de donner à ces machines une place appropriée, Maximilian </w:t>
      </w:r>
      <w:proofErr w:type="spellStart"/>
      <w:r w:rsidRPr="007D794E">
        <w:rPr>
          <w:rFonts w:ascii="Arial" w:hAnsi="Arial" w:cs="Arial"/>
          <w:lang w:val="fr-FR"/>
        </w:rPr>
        <w:t>Büsser</w:t>
      </w:r>
      <w:proofErr w:type="spellEnd"/>
      <w:r w:rsidRPr="007D794E">
        <w:rPr>
          <w:rFonts w:ascii="Arial" w:hAnsi="Arial" w:cs="Arial"/>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7D794E">
        <w:rPr>
          <w:rFonts w:ascii="Arial" w:hAnsi="Arial" w:cs="Arial"/>
          <w:lang w:val="fr-FR"/>
        </w:rPr>
        <w:t>M.A.</w:t>
      </w:r>
      <w:proofErr w:type="gramStart"/>
      <w:r w:rsidRPr="007D794E">
        <w:rPr>
          <w:rFonts w:ascii="Arial" w:hAnsi="Arial" w:cs="Arial"/>
          <w:lang w:val="fr-FR"/>
        </w:rPr>
        <w:t>D.Gallery</w:t>
      </w:r>
      <w:proofErr w:type="spellEnd"/>
      <w:proofErr w:type="gramEnd"/>
      <w:r w:rsidRPr="007D794E">
        <w:rPr>
          <w:rFonts w:ascii="Arial" w:hAnsi="Arial" w:cs="Arial"/>
          <w:lang w:val="fr-FR"/>
        </w:rPr>
        <w:t xml:space="preserve"> (M.A.D. signifiant </w:t>
      </w:r>
      <w:proofErr w:type="spellStart"/>
      <w:r w:rsidRPr="007D794E">
        <w:rPr>
          <w:rFonts w:ascii="Arial" w:hAnsi="Arial" w:cs="Arial"/>
          <w:lang w:val="fr-FR"/>
        </w:rPr>
        <w:t>Mechanical</w:t>
      </w:r>
      <w:proofErr w:type="spellEnd"/>
      <w:r w:rsidRPr="007D794E">
        <w:rPr>
          <w:rFonts w:ascii="Arial" w:hAnsi="Arial" w:cs="Arial"/>
          <w:lang w:val="fr-FR"/>
        </w:rPr>
        <w:t xml:space="preserve"> Art </w:t>
      </w:r>
      <w:proofErr w:type="spellStart"/>
      <w:r w:rsidRPr="007D794E">
        <w:rPr>
          <w:rFonts w:ascii="Arial" w:hAnsi="Arial" w:cs="Arial"/>
          <w:lang w:val="fr-FR"/>
        </w:rPr>
        <w:t>Devices</w:t>
      </w:r>
      <w:proofErr w:type="spellEnd"/>
      <w:r w:rsidRPr="007D794E">
        <w:rPr>
          <w:rFonts w:ascii="Arial" w:hAnsi="Arial" w:cs="Arial"/>
          <w:lang w:val="fr-FR"/>
        </w:rPr>
        <w:t xml:space="preserve">) à Genève, qui a ensuite été suivie par l’ouverture d’autres </w:t>
      </w:r>
      <w:proofErr w:type="spellStart"/>
      <w:r w:rsidRPr="007D794E">
        <w:rPr>
          <w:rFonts w:ascii="Arial" w:hAnsi="Arial" w:cs="Arial"/>
          <w:lang w:val="fr-FR"/>
        </w:rPr>
        <w:t>M.A.D.Galleries</w:t>
      </w:r>
      <w:proofErr w:type="spellEnd"/>
      <w:r w:rsidRPr="007D794E">
        <w:rPr>
          <w:rFonts w:ascii="Arial" w:hAnsi="Arial" w:cs="Arial"/>
          <w:lang w:val="fr-FR"/>
        </w:rPr>
        <w:t xml:space="preserve"> à Taipei, Dubaï et Hong Kong.</w:t>
      </w:r>
    </w:p>
    <w:p w14:paraId="0A734836" w14:textId="77777777" w:rsidR="002B1746" w:rsidRPr="007D794E" w:rsidRDefault="002B1746" w:rsidP="002B1746">
      <w:pPr>
        <w:rPr>
          <w:rFonts w:ascii="Arial" w:hAnsi="Arial" w:cs="Arial"/>
          <w:lang w:val="fr-FR"/>
        </w:rPr>
      </w:pPr>
      <w:r w:rsidRPr="007D794E">
        <w:rPr>
          <w:rFonts w:ascii="Arial" w:hAnsi="Arial" w:cs="Arial"/>
          <w:lang w:val="fr-FR"/>
        </w:rPr>
        <w:br w:type="page"/>
      </w:r>
    </w:p>
    <w:p w14:paraId="03A5FEA3" w14:textId="220BF3B9" w:rsidR="002B1746" w:rsidRPr="007D794E" w:rsidRDefault="002B1746" w:rsidP="002B1746">
      <w:pPr>
        <w:pStyle w:val="Sansinterligne"/>
        <w:rPr>
          <w:rFonts w:ascii="Arial" w:hAnsi="Arial" w:cs="Arial"/>
          <w:lang w:val="fr-FR"/>
        </w:rPr>
      </w:pPr>
      <w:r w:rsidRPr="007D794E">
        <w:rPr>
          <w:rFonts w:ascii="Arial" w:hAnsi="Arial" w:cs="Arial"/>
          <w:lang w:val="fr-FR"/>
        </w:rPr>
        <w:lastRenderedPageBreak/>
        <w:t xml:space="preserve">L’aventure MB&amp;F a été marquée par de prestigieuses récompenses, représentatives de la nature novatrice de la marque. MB&amp;F s’est jusqu’ici vu attribuer sept prix par le renommé Grand Prix d'Horlogerie de Genève : </w:t>
      </w:r>
      <w:r w:rsidR="00D80393" w:rsidRPr="007D794E">
        <w:rPr>
          <w:rFonts w:ascii="Arial" w:hAnsi="Arial" w:cs="Arial"/>
          <w:lang w:val="fr-FR"/>
        </w:rPr>
        <w:t>e</w:t>
      </w:r>
      <w:r w:rsidRPr="007D794E">
        <w:rPr>
          <w:rFonts w:ascii="Arial" w:hAnsi="Arial" w:cs="Arial"/>
          <w:lang w:val="fr-FR"/>
        </w:rPr>
        <w:t>n 2021, MB&amp;F a reçu deux prix : l’un attribué à LMX en tant que meilleure montre « Complication Homme » et l’autre</w:t>
      </w:r>
      <w:r w:rsidR="00D80393" w:rsidRPr="007D794E">
        <w:rPr>
          <w:rFonts w:ascii="Arial" w:hAnsi="Arial" w:cs="Arial"/>
          <w:lang w:val="fr-FR"/>
        </w:rPr>
        <w:t xml:space="preserve"> à</w:t>
      </w:r>
      <w:r w:rsidRPr="007D794E">
        <w:rPr>
          <w:rFonts w:ascii="Arial" w:hAnsi="Arial" w:cs="Arial"/>
          <w:lang w:val="fr-FR"/>
        </w:rPr>
        <w:t xml:space="preserve"> la LM SE Eddy Jaquet « Tour du Monde en 80 jours » dans la catégorie « Métiers d’Arts ». En 2019, le Prix de la Complication pour Dame a été décerné à la LM </w:t>
      </w:r>
      <w:proofErr w:type="spellStart"/>
      <w:r w:rsidRPr="007D794E">
        <w:rPr>
          <w:rFonts w:ascii="Arial" w:hAnsi="Arial" w:cs="Arial"/>
          <w:lang w:val="fr-FR"/>
        </w:rPr>
        <w:t>FlyingT</w:t>
      </w:r>
      <w:proofErr w:type="spellEnd"/>
      <w:r w:rsidRPr="007D794E">
        <w:rPr>
          <w:rFonts w:ascii="Arial" w:hAnsi="Arial" w:cs="Arial"/>
          <w:lang w:val="fr-FR"/>
        </w:rPr>
        <w:t xml:space="preserve"> ; en 2016 la </w:t>
      </w:r>
      <w:proofErr w:type="spellStart"/>
      <w:r w:rsidRPr="007D794E">
        <w:rPr>
          <w:rFonts w:ascii="Arial" w:hAnsi="Arial" w:cs="Arial"/>
          <w:lang w:val="fr-FR"/>
        </w:rPr>
        <w:t>Legacy</w:t>
      </w:r>
      <w:proofErr w:type="spellEnd"/>
      <w:r w:rsidRPr="007D794E">
        <w:rPr>
          <w:rFonts w:ascii="Arial" w:hAnsi="Arial" w:cs="Arial"/>
          <w:lang w:val="fr-FR"/>
        </w:rPr>
        <w:t xml:space="preserve"> Machine </w:t>
      </w:r>
      <w:proofErr w:type="spellStart"/>
      <w:r w:rsidRPr="007D794E">
        <w:rPr>
          <w:rFonts w:ascii="Arial" w:hAnsi="Arial" w:cs="Arial"/>
          <w:lang w:val="fr-FR"/>
        </w:rPr>
        <w:t>Perpetual</w:t>
      </w:r>
      <w:proofErr w:type="spellEnd"/>
      <w:r w:rsidRPr="007D794E">
        <w:rPr>
          <w:rFonts w:ascii="Arial" w:hAnsi="Arial" w:cs="Arial"/>
          <w:lang w:val="fr-FR"/>
        </w:rPr>
        <w:t xml:space="preserve"> a reçu le Prix de la Montre Calendrier ; en 2012 la </w:t>
      </w:r>
      <w:proofErr w:type="spellStart"/>
      <w:r w:rsidRPr="007D794E">
        <w:rPr>
          <w:rFonts w:ascii="Arial" w:hAnsi="Arial" w:cs="Arial"/>
          <w:lang w:val="fr-FR"/>
        </w:rPr>
        <w:t>Legacy</w:t>
      </w:r>
      <w:proofErr w:type="spellEnd"/>
      <w:r w:rsidRPr="007D794E">
        <w:rPr>
          <w:rFonts w:ascii="Arial" w:hAnsi="Arial" w:cs="Arial"/>
          <w:lang w:val="fr-FR"/>
        </w:rPr>
        <w:t xml:space="preserve"> Machine N°1 a été doublement récompensée par des passionnés d’horlogerie avec le Prix du Public ainsi que par un jury professionnel avec le Prix de la Montre Homme et, en 2010, HM4 </w:t>
      </w:r>
      <w:proofErr w:type="spellStart"/>
      <w:r w:rsidRPr="007D794E">
        <w:rPr>
          <w:rFonts w:ascii="Arial" w:hAnsi="Arial" w:cs="Arial"/>
          <w:lang w:val="fr-FR"/>
        </w:rPr>
        <w:t>Thunderbolt</w:t>
      </w:r>
      <w:proofErr w:type="spellEnd"/>
      <w:r w:rsidRPr="007D794E">
        <w:rPr>
          <w:rFonts w:ascii="Arial" w:hAnsi="Arial" w:cs="Arial"/>
          <w:lang w:val="fr-FR"/>
        </w:rPr>
        <w:t xml:space="preserve"> a remporté le Prix de la montre design. Dernier point, mais pas le moindre, la HM6 </w:t>
      </w:r>
      <w:proofErr w:type="spellStart"/>
      <w:r w:rsidRPr="007D794E">
        <w:rPr>
          <w:rFonts w:ascii="Arial" w:hAnsi="Arial" w:cs="Arial"/>
          <w:lang w:val="fr-FR"/>
        </w:rPr>
        <w:t>Space</w:t>
      </w:r>
      <w:proofErr w:type="spellEnd"/>
      <w:r w:rsidRPr="007D794E">
        <w:rPr>
          <w:rFonts w:ascii="Arial" w:hAnsi="Arial" w:cs="Arial"/>
          <w:lang w:val="fr-FR"/>
        </w:rPr>
        <w:t xml:space="preserve"> Pirate a été récompensée en 2015 par un « </w:t>
      </w:r>
      <w:proofErr w:type="spellStart"/>
      <w:r w:rsidRPr="007D794E">
        <w:rPr>
          <w:rFonts w:ascii="Arial" w:hAnsi="Arial" w:cs="Arial"/>
          <w:lang w:val="fr-FR"/>
        </w:rPr>
        <w:t>Red</w:t>
      </w:r>
      <w:proofErr w:type="spellEnd"/>
      <w:r w:rsidRPr="007D794E">
        <w:rPr>
          <w:rFonts w:ascii="Arial" w:hAnsi="Arial" w:cs="Arial"/>
          <w:lang w:val="fr-FR"/>
        </w:rPr>
        <w:t xml:space="preserve"> Dot : Best of the Best » — prix phare de la compétition internationale des </w:t>
      </w:r>
      <w:proofErr w:type="spellStart"/>
      <w:r w:rsidRPr="007D794E">
        <w:rPr>
          <w:rFonts w:ascii="Arial" w:hAnsi="Arial" w:cs="Arial"/>
          <w:lang w:val="fr-FR"/>
        </w:rPr>
        <w:t>Red</w:t>
      </w:r>
      <w:proofErr w:type="spellEnd"/>
      <w:r w:rsidRPr="007D794E">
        <w:rPr>
          <w:rFonts w:ascii="Arial" w:hAnsi="Arial" w:cs="Arial"/>
          <w:lang w:val="fr-FR"/>
        </w:rPr>
        <w:t xml:space="preserve"> Dot Awards.</w:t>
      </w:r>
    </w:p>
    <w:p w14:paraId="03F95C7F" w14:textId="77777777" w:rsidR="00EA4B95" w:rsidRPr="007D794E" w:rsidRDefault="00EA4B95" w:rsidP="008F521D">
      <w:pPr>
        <w:pStyle w:val="Sansinterligne"/>
        <w:rPr>
          <w:rFonts w:ascii="Arial" w:hAnsi="Arial" w:cs="Arial"/>
          <w:lang w:val="fr-FR"/>
        </w:rPr>
      </w:pPr>
    </w:p>
    <w:sectPr w:rsidR="00EA4B95" w:rsidRPr="007D794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872E6" w14:textId="77777777" w:rsidR="00B025DA" w:rsidRDefault="00B025DA" w:rsidP="001F37D9">
      <w:r>
        <w:separator/>
      </w:r>
    </w:p>
  </w:endnote>
  <w:endnote w:type="continuationSeparator" w:id="0">
    <w:p w14:paraId="07E26A09" w14:textId="77777777" w:rsidR="00B025DA" w:rsidRDefault="00B025DA" w:rsidP="001F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19D0" w14:textId="77777777" w:rsidR="00455381" w:rsidRPr="0036438C" w:rsidRDefault="00455381" w:rsidP="00455381">
    <w:pPr>
      <w:pStyle w:val="Sansinterligne"/>
      <w:rPr>
        <w:rFonts w:ascii="Arial" w:hAnsi="Arial" w:cs="Arial"/>
        <w:sz w:val="18"/>
        <w:szCs w:val="18"/>
      </w:rPr>
    </w:pPr>
    <w:r w:rsidRPr="0036438C">
      <w:rPr>
        <w:rFonts w:ascii="Arial" w:hAnsi="Arial" w:cs="Arial"/>
        <w:sz w:val="18"/>
        <w:szCs w:val="18"/>
      </w:rPr>
      <w:t>Pour de plus amples informations, veuillez contacter:</w:t>
    </w:r>
  </w:p>
  <w:p w14:paraId="7CD7033F" w14:textId="77777777" w:rsidR="00455381" w:rsidRPr="00521AAA" w:rsidRDefault="00455381" w:rsidP="00455381">
    <w:pPr>
      <w:pStyle w:val="Sansinterligne"/>
      <w:rPr>
        <w:rFonts w:ascii="Arial" w:hAnsi="Arial" w:cs="Arial"/>
        <w:sz w:val="18"/>
        <w:szCs w:val="18"/>
      </w:rPr>
    </w:pPr>
    <w:r w:rsidRPr="00521AAA">
      <w:rPr>
        <w:rFonts w:ascii="Arial" w:hAnsi="Arial" w:cs="Arial"/>
        <w:sz w:val="18"/>
        <w:szCs w:val="18"/>
      </w:rPr>
      <w:t xml:space="preserve">Charris Yadigaroglou - </w:t>
    </w:r>
    <w:hyperlink r:id="rId1" w:history="1">
      <w:r w:rsidRPr="00521AAA">
        <w:rPr>
          <w:rStyle w:val="Lienhypertexte"/>
          <w:rFonts w:ascii="Arial" w:hAnsi="Arial" w:cs="Arial"/>
          <w:sz w:val="18"/>
          <w:szCs w:val="18"/>
        </w:rPr>
        <w:t>cy@mbandf.com</w:t>
      </w:r>
    </w:hyperlink>
    <w:r w:rsidRPr="00521AAA">
      <w:rPr>
        <w:rFonts w:ascii="Arial" w:hAnsi="Arial" w:cs="Arial"/>
        <w:sz w:val="18"/>
        <w:szCs w:val="18"/>
      </w:rPr>
      <w:t xml:space="preserve"> / Arnaud Légeret - </w:t>
    </w:r>
    <w:hyperlink r:id="rId2" w:history="1">
      <w:r w:rsidRPr="002A3931">
        <w:rPr>
          <w:rStyle w:val="Lienhypertexte"/>
          <w:rFonts w:ascii="Arial" w:hAnsi="Arial" w:cs="Arial"/>
          <w:sz w:val="18"/>
          <w:szCs w:val="18"/>
        </w:rPr>
        <w:t>arl@mbandf.com</w:t>
      </w:r>
    </w:hyperlink>
    <w:r>
      <w:rPr>
        <w:rFonts w:ascii="Arial" w:hAnsi="Arial" w:cs="Arial"/>
        <w:sz w:val="18"/>
        <w:szCs w:val="18"/>
      </w:rPr>
      <w:t xml:space="preserve"> </w:t>
    </w:r>
  </w:p>
  <w:p w14:paraId="5FA47B0D" w14:textId="77777777" w:rsidR="00455381" w:rsidRDefault="00455381" w:rsidP="00455381">
    <w:pPr>
      <w:pStyle w:val="Sansinterligne"/>
      <w:rPr>
        <w:rFonts w:ascii="Arial" w:hAnsi="Arial" w:cs="Arial"/>
        <w:sz w:val="18"/>
        <w:szCs w:val="18"/>
        <w:lang w:val="it-IT"/>
      </w:rPr>
    </w:pPr>
    <w:r w:rsidRPr="00C3085D">
      <w:rPr>
        <w:rFonts w:ascii="Arial" w:hAnsi="Arial" w:cs="Arial"/>
        <w:sz w:val="18"/>
        <w:szCs w:val="18"/>
        <w:lang w:val="it-IT"/>
      </w:rPr>
      <w:t xml:space="preserve">MB&amp;F SA, Rue Verdaine 11, CH-1204 Genève, </w:t>
    </w:r>
    <w:r>
      <w:rPr>
        <w:rFonts w:ascii="Arial" w:hAnsi="Arial" w:cs="Arial"/>
        <w:sz w:val="18"/>
        <w:szCs w:val="18"/>
        <w:lang w:val="it-IT"/>
      </w:rPr>
      <w:t>Suisse</w:t>
    </w:r>
  </w:p>
  <w:p w14:paraId="1CA6926E" w14:textId="2E12C2A9" w:rsidR="00455381" w:rsidRPr="00455381" w:rsidRDefault="00455381" w:rsidP="00455381">
    <w:pPr>
      <w:pStyle w:val="Sansinterligne"/>
      <w:rPr>
        <w:rFonts w:ascii="Arial" w:hAnsi="Arial" w:cs="Arial"/>
        <w:sz w:val="18"/>
        <w:szCs w:val="18"/>
      </w:rPr>
    </w:pPr>
    <w:proofErr w:type="spellStart"/>
    <w:proofErr w:type="gramStart"/>
    <w:r>
      <w:rPr>
        <w:rFonts w:ascii="Arial" w:hAnsi="Arial" w:cs="Arial"/>
        <w:sz w:val="18"/>
        <w:szCs w:val="18"/>
        <w:lang w:val="en-GB"/>
      </w:rPr>
      <w:t>Tél</w:t>
    </w:r>
    <w:proofErr w:type="spellEnd"/>
    <w:r>
      <w:rPr>
        <w:rFonts w:ascii="Arial" w:hAnsi="Arial" w:cs="Arial"/>
        <w:sz w:val="18"/>
        <w:szCs w:val="18"/>
        <w:lang w:val="en-GB"/>
      </w:rPr>
      <w:t>.:</w:t>
    </w:r>
    <w:proofErr w:type="gramEnd"/>
    <w:r>
      <w:rPr>
        <w:rFonts w:ascii="Arial" w:hAnsi="Arial" w:cs="Arial"/>
        <w:sz w:val="18"/>
        <w:szCs w:val="18"/>
        <w:lang w:val="en-GB"/>
      </w:rPr>
      <w:t xml:space="preserv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E53AF" w14:textId="77777777" w:rsidR="00B025DA" w:rsidRDefault="00B025DA" w:rsidP="001F37D9">
      <w:r>
        <w:separator/>
      </w:r>
    </w:p>
  </w:footnote>
  <w:footnote w:type="continuationSeparator" w:id="0">
    <w:p w14:paraId="2851AE54" w14:textId="77777777" w:rsidR="00B025DA" w:rsidRDefault="00B025DA" w:rsidP="001F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1E4FD" w14:textId="1B63B299" w:rsidR="00FC55F7" w:rsidRDefault="00FC55F7">
    <w:pPr>
      <w:pStyle w:val="En-tte"/>
    </w:pPr>
    <w:r>
      <w:rPr>
        <w:noProof/>
        <w:lang w:eastAsia="fr-CH"/>
      </w:rPr>
      <w:drawing>
        <wp:inline distT="0" distB="0" distL="0" distR="0" wp14:anchorId="00EE595C" wp14:editId="52E6DEC9">
          <wp:extent cx="1490345" cy="499745"/>
          <wp:effectExtent l="0" t="0" r="8255" b="8255"/>
          <wp:docPr id="2"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r>
      <w:tab/>
    </w:r>
    <w:r>
      <w:tab/>
    </w:r>
    <w:r w:rsidR="001F37D9">
      <w:rPr>
        <w:noProof/>
        <w:lang w:eastAsia="fr-CH"/>
      </w:rPr>
      <w:drawing>
        <wp:inline distT="0" distB="0" distL="0" distR="0" wp14:anchorId="7DFD9FFB" wp14:editId="05EF591F">
          <wp:extent cx="1604645" cy="686436"/>
          <wp:effectExtent l="0" t="0" r="0" b="0"/>
          <wp:docPr id="1" name="Image 1" descr="Bulgari - L&amp;#39;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gari - L&amp;#39;Express"/>
                  <pic:cNvPicPr>
                    <a:picLocks noChangeAspect="1" noChangeArrowheads="1"/>
                  </pic:cNvPicPr>
                </pic:nvPicPr>
                <pic:blipFill rotWithShape="1">
                  <a:blip r:embed="rId2">
                    <a:extLst>
                      <a:ext uri="{28A0092B-C50C-407E-A947-70E740481C1C}">
                        <a14:useLocalDpi xmlns:a14="http://schemas.microsoft.com/office/drawing/2010/main" val="0"/>
                      </a:ext>
                    </a:extLst>
                  </a:blip>
                  <a:srcRect t="26160"/>
                  <a:stretch/>
                </pic:blipFill>
                <pic:spPr bwMode="auto">
                  <a:xfrm>
                    <a:off x="0" y="0"/>
                    <a:ext cx="1679775" cy="718575"/>
                  </a:xfrm>
                  <a:prstGeom prst="rect">
                    <a:avLst/>
                  </a:prstGeom>
                  <a:noFill/>
                  <a:ln>
                    <a:noFill/>
                  </a:ln>
                  <a:extLst>
                    <a:ext uri="{53640926-AAD7-44D8-BBD7-CCE9431645EC}">
                      <a14:shadowObscured xmlns:a14="http://schemas.microsoft.com/office/drawing/2010/main"/>
                    </a:ext>
                  </a:extLst>
                </pic:spPr>
              </pic:pic>
            </a:graphicData>
          </a:graphic>
        </wp:inline>
      </w:drawing>
    </w:r>
  </w:p>
  <w:p w14:paraId="5AC7613D" w14:textId="77777777" w:rsidR="00AD12D9" w:rsidRDefault="00AD12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EB"/>
    <w:rsid w:val="000348E6"/>
    <w:rsid w:val="00064D9A"/>
    <w:rsid w:val="00076307"/>
    <w:rsid w:val="000C23EB"/>
    <w:rsid w:val="00103627"/>
    <w:rsid w:val="00107C69"/>
    <w:rsid w:val="00130B4C"/>
    <w:rsid w:val="00147D6C"/>
    <w:rsid w:val="001E5528"/>
    <w:rsid w:val="001F37D9"/>
    <w:rsid w:val="002B1746"/>
    <w:rsid w:val="002C3AF9"/>
    <w:rsid w:val="002F4772"/>
    <w:rsid w:val="003C148C"/>
    <w:rsid w:val="003F596E"/>
    <w:rsid w:val="00454C6A"/>
    <w:rsid w:val="00455381"/>
    <w:rsid w:val="00455B8A"/>
    <w:rsid w:val="00461F27"/>
    <w:rsid w:val="00462A1C"/>
    <w:rsid w:val="00487C15"/>
    <w:rsid w:val="004E1C4F"/>
    <w:rsid w:val="004E2F5C"/>
    <w:rsid w:val="004F2AB1"/>
    <w:rsid w:val="0054701C"/>
    <w:rsid w:val="00557B9D"/>
    <w:rsid w:val="00592547"/>
    <w:rsid w:val="005B2EE8"/>
    <w:rsid w:val="005C0052"/>
    <w:rsid w:val="005E520B"/>
    <w:rsid w:val="006231AF"/>
    <w:rsid w:val="00630967"/>
    <w:rsid w:val="00671CBF"/>
    <w:rsid w:val="0068614B"/>
    <w:rsid w:val="00691BCF"/>
    <w:rsid w:val="0069236C"/>
    <w:rsid w:val="006E2999"/>
    <w:rsid w:val="00700877"/>
    <w:rsid w:val="00720C73"/>
    <w:rsid w:val="0079042C"/>
    <w:rsid w:val="00791D86"/>
    <w:rsid w:val="007B1F06"/>
    <w:rsid w:val="007C02B5"/>
    <w:rsid w:val="007D1A78"/>
    <w:rsid w:val="007D794E"/>
    <w:rsid w:val="00802D8C"/>
    <w:rsid w:val="008140C1"/>
    <w:rsid w:val="008511D6"/>
    <w:rsid w:val="008551AF"/>
    <w:rsid w:val="0086174A"/>
    <w:rsid w:val="00861C11"/>
    <w:rsid w:val="008A1C28"/>
    <w:rsid w:val="008B7C97"/>
    <w:rsid w:val="008C3411"/>
    <w:rsid w:val="008E4003"/>
    <w:rsid w:val="008F521D"/>
    <w:rsid w:val="00903E97"/>
    <w:rsid w:val="009709F7"/>
    <w:rsid w:val="009C7884"/>
    <w:rsid w:val="009C79B3"/>
    <w:rsid w:val="009E28E9"/>
    <w:rsid w:val="00A215BA"/>
    <w:rsid w:val="00AD12D9"/>
    <w:rsid w:val="00B025DA"/>
    <w:rsid w:val="00B22F97"/>
    <w:rsid w:val="00BA2E6D"/>
    <w:rsid w:val="00BD09DE"/>
    <w:rsid w:val="00BF5BA7"/>
    <w:rsid w:val="00C108C3"/>
    <w:rsid w:val="00C52718"/>
    <w:rsid w:val="00C8558D"/>
    <w:rsid w:val="00CD5C5B"/>
    <w:rsid w:val="00D320FB"/>
    <w:rsid w:val="00D742A2"/>
    <w:rsid w:val="00D80393"/>
    <w:rsid w:val="00DA659F"/>
    <w:rsid w:val="00DC31C1"/>
    <w:rsid w:val="00DE7337"/>
    <w:rsid w:val="00E014A8"/>
    <w:rsid w:val="00E35056"/>
    <w:rsid w:val="00E648FE"/>
    <w:rsid w:val="00E85147"/>
    <w:rsid w:val="00E91B0C"/>
    <w:rsid w:val="00EA4B95"/>
    <w:rsid w:val="00EB2F43"/>
    <w:rsid w:val="00EE2D54"/>
    <w:rsid w:val="00EE7075"/>
    <w:rsid w:val="00F5622B"/>
    <w:rsid w:val="00F72F28"/>
    <w:rsid w:val="00F8796C"/>
    <w:rsid w:val="00FB2CA7"/>
    <w:rsid w:val="00FC55F7"/>
    <w:rsid w:val="00FE20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F1F3"/>
  <w15:chartTrackingRefBased/>
  <w15:docId w15:val="{E0B8AC0B-BFC8-46D9-A052-0327F3A3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861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style>
  <w:style w:type="paragraph" w:styleId="En-tte">
    <w:name w:val="header"/>
    <w:basedOn w:val="Normal"/>
    <w:link w:val="En-tteCar"/>
    <w:uiPriority w:val="99"/>
    <w:unhideWhenUsed/>
    <w:rsid w:val="001F37D9"/>
    <w:pPr>
      <w:tabs>
        <w:tab w:val="center" w:pos="4536"/>
        <w:tab w:val="right" w:pos="9072"/>
      </w:tabs>
    </w:pPr>
  </w:style>
  <w:style w:type="character" w:customStyle="1" w:styleId="En-tteCar">
    <w:name w:val="En-tête Car"/>
    <w:basedOn w:val="Policepardfaut"/>
    <w:link w:val="En-tte"/>
    <w:uiPriority w:val="99"/>
    <w:rsid w:val="001F37D9"/>
  </w:style>
  <w:style w:type="paragraph" w:styleId="Pieddepage">
    <w:name w:val="footer"/>
    <w:basedOn w:val="Normal"/>
    <w:link w:val="PieddepageCar"/>
    <w:uiPriority w:val="99"/>
    <w:unhideWhenUsed/>
    <w:rsid w:val="001F37D9"/>
    <w:pPr>
      <w:tabs>
        <w:tab w:val="center" w:pos="4536"/>
        <w:tab w:val="right" w:pos="9072"/>
      </w:tabs>
    </w:pPr>
  </w:style>
  <w:style w:type="character" w:customStyle="1" w:styleId="PieddepageCar">
    <w:name w:val="Pied de page Car"/>
    <w:basedOn w:val="Policepardfaut"/>
    <w:link w:val="Pieddepage"/>
    <w:uiPriority w:val="99"/>
    <w:rsid w:val="001F37D9"/>
  </w:style>
  <w:style w:type="character" w:customStyle="1" w:styleId="apple-converted-space">
    <w:name w:val="apple-converted-space"/>
    <w:basedOn w:val="Policepardfaut"/>
    <w:rsid w:val="00E35056"/>
  </w:style>
  <w:style w:type="character" w:customStyle="1" w:styleId="Titre1Car">
    <w:name w:val="Titre 1 Car"/>
    <w:basedOn w:val="Policepardfaut"/>
    <w:link w:val="Titre1"/>
    <w:uiPriority w:val="9"/>
    <w:rsid w:val="0068614B"/>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68614B"/>
    <w:pPr>
      <w:spacing w:line="259" w:lineRule="auto"/>
      <w:jc w:val="left"/>
      <w:outlineLvl w:val="9"/>
    </w:pPr>
    <w:rPr>
      <w:lang w:val="fr-FR" w:eastAsia="fr-FR"/>
    </w:rPr>
  </w:style>
  <w:style w:type="character" w:styleId="Lienhypertexte">
    <w:name w:val="Hyperlink"/>
    <w:basedOn w:val="Policepardfaut"/>
    <w:uiPriority w:val="99"/>
    <w:unhideWhenUsed/>
    <w:rsid w:val="004553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95789">
      <w:bodyDiv w:val="1"/>
      <w:marLeft w:val="0"/>
      <w:marRight w:val="0"/>
      <w:marTop w:val="0"/>
      <w:marBottom w:val="0"/>
      <w:divBdr>
        <w:top w:val="none" w:sz="0" w:space="0" w:color="auto"/>
        <w:left w:val="none" w:sz="0" w:space="0" w:color="auto"/>
        <w:bottom w:val="none" w:sz="0" w:space="0" w:color="auto"/>
        <w:right w:val="none" w:sz="0" w:space="0" w:color="auto"/>
      </w:divBdr>
    </w:div>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0B0DB-A73D-40EF-8037-C2010651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2473</Words>
  <Characters>13602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Manager/>
  <Company>Hewlett-Packard Company</Company>
  <LinksUpToDate>false</LinksUpToDate>
  <CharactersWithSpaces>16043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Vanessa Andre</cp:lastModifiedBy>
  <cp:revision>11</cp:revision>
  <dcterms:created xsi:type="dcterms:W3CDTF">2021-10-27T14:12:00Z</dcterms:created>
  <dcterms:modified xsi:type="dcterms:W3CDTF">2021-11-19T09:08:00Z</dcterms:modified>
  <cp:category/>
</cp:coreProperties>
</file>